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907C1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90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907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907C1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Порядка</w:t>
            </w:r>
            <w:bookmarkStart w:id="0" w:name="_GoBack"/>
            <w:bookmarkEnd w:id="0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соглашения о социально-экономическом сотрудничестве между </w:t>
            </w:r>
            <w:proofErr w:type="spellStart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недропользователем</w:t>
            </w:r>
            <w:proofErr w:type="spellEnd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Администрацией Мошенского муниципального района».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907C1" w:rsidRDefault="001907C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07C1"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О внесении изменений в перечень муниципального имущества Мошенского муниципального района, свободного </w:t>
            </w:r>
            <w:r w:rsidR="001907C1"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 xml:space="preserve">актуализации </w:t>
            </w:r>
            <w:r w:rsidR="001907C1">
              <w:rPr>
                <w:rFonts w:ascii="Times New Roman" w:hAnsi="Times New Roman" w:cs="Times New Roman"/>
                <w:sz w:val="28"/>
              </w:rPr>
              <w:t xml:space="preserve">перечня </w:t>
            </w:r>
            <w:r w:rsidR="00107325">
              <w:rPr>
                <w:rFonts w:ascii="Times New Roman" w:hAnsi="Times New Roman" w:cs="Times New Roman"/>
                <w:sz w:val="28"/>
              </w:rPr>
              <w:t>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1907C1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района «Об утверждении Порядка заключения соглашения о социально-экономическом сотрудничестве между </w:t>
            </w:r>
            <w:proofErr w:type="spellStart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недропользователем</w:t>
            </w:r>
            <w:proofErr w:type="spellEnd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Администрацией Мошенского муниципального района».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проект постановления 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Порядка заключения соглашения о социально-экономическом сотрудничестве между </w:t>
            </w:r>
            <w:proofErr w:type="spellStart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недропользователем</w:t>
            </w:r>
            <w:proofErr w:type="spellEnd"/>
            <w:r w:rsidRPr="001907C1">
              <w:rPr>
                <w:rFonts w:ascii="Times New Roman" w:hAnsi="Times New Roman" w:cs="Times New Roman"/>
                <w:sz w:val="28"/>
                <w:szCs w:val="28"/>
              </w:rPr>
              <w:t xml:space="preserve"> и Администрацией Мошенского муниципального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актуализации перечня 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законодательства.   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1907C1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92558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4291-9B46-4B7D-B6D1-5B542E8F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130</cp:revision>
  <cp:lastPrinted>2021-03-22T09:17:00Z</cp:lastPrinted>
  <dcterms:created xsi:type="dcterms:W3CDTF">2015-03-31T07:10:00Z</dcterms:created>
  <dcterms:modified xsi:type="dcterms:W3CDTF">2021-03-22T09:18:00Z</dcterms:modified>
</cp:coreProperties>
</file>