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FC" w:rsidRDefault="007C4A24" w:rsidP="007C4A24">
      <w:pPr>
        <w:jc w:val="right"/>
        <w:rPr>
          <w:rFonts w:ascii="Times New Roman" w:hAnsi="Times New Roman" w:cs="Times New Roman"/>
          <w:sz w:val="28"/>
          <w:szCs w:val="28"/>
        </w:rPr>
      </w:pPr>
      <w:r w:rsidRPr="007C4A24">
        <w:rPr>
          <w:rFonts w:ascii="Times New Roman" w:hAnsi="Times New Roman" w:cs="Times New Roman"/>
          <w:sz w:val="28"/>
          <w:szCs w:val="28"/>
        </w:rPr>
        <w:t>Приложение</w:t>
      </w:r>
    </w:p>
    <w:p w:rsidR="00906AAD" w:rsidRDefault="00906AAD" w:rsidP="00906A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общественного совета за 2024 года</w:t>
      </w:r>
    </w:p>
    <w:tbl>
      <w:tblPr>
        <w:tblW w:w="157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36"/>
        <w:gridCol w:w="1535"/>
        <w:gridCol w:w="1349"/>
        <w:gridCol w:w="1286"/>
        <w:gridCol w:w="1689"/>
        <w:gridCol w:w="1934"/>
        <w:gridCol w:w="3016"/>
        <w:gridCol w:w="1699"/>
        <w:gridCol w:w="1683"/>
      </w:tblGrid>
      <w:tr w:rsidR="009C7A64" w:rsidRPr="007C4A24" w:rsidTr="00B20030">
        <w:trPr>
          <w:trHeight w:val="315"/>
        </w:trPr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7" w:rsidRPr="007C4A24" w:rsidRDefault="00F76187" w:rsidP="00956C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7" w:rsidRPr="007C4A24" w:rsidRDefault="00F76187" w:rsidP="00956C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7" w:rsidRPr="007C4A24" w:rsidRDefault="00F76187" w:rsidP="00956C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7" w:rsidRPr="007C4A24" w:rsidRDefault="00F76187" w:rsidP="00956C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7" w:rsidRPr="007C4A24" w:rsidRDefault="00F76187" w:rsidP="00956C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7" w:rsidRPr="007C4A24" w:rsidRDefault="00F76187" w:rsidP="00956C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7" w:rsidRPr="007C4A24" w:rsidRDefault="00F76187" w:rsidP="00F761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6187" w:rsidRPr="007C4A24" w:rsidRDefault="00F76187" w:rsidP="00956C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6187" w:rsidRPr="007C4A24" w:rsidRDefault="00F76187" w:rsidP="00956C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B20030" w:rsidRPr="007C4A24" w:rsidTr="00B20030">
        <w:trPr>
          <w:trHeight w:val="258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0030" w:rsidRPr="007C4A24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>ат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а 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утверждения состава общественного совета </w:t>
            </w:r>
            <w:r w:rsidRPr="004203B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(указать дат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</w:t>
            </w:r>
            <w:r w:rsidRPr="004203B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 номер документа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 также ссылку на него на официальном сайте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Количество проведенных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 заседаний общественного совета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за </w:t>
            </w:r>
            <w:r w:rsidRPr="00DA3E54">
              <w:rPr>
                <w:rFonts w:ascii="Times New Roman" w:eastAsia="Calibri" w:hAnsi="Times New Roman" w:cs="Times New Roman"/>
                <w:color w:val="000000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16689B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  <w:p w:rsidR="00B20030" w:rsidRPr="007C4A24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203B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(указать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203B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дат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ы </w:t>
            </w:r>
            <w:r w:rsidRPr="004203B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проведения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заседаний, из них проведено с онлайн трансляцией,  ссылку на размещенные материалы  прошедших заседаний на официальном сайте</w:t>
            </w:r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0030" w:rsidRPr="007C4A24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остав общественного совета </w:t>
            </w:r>
            <w:r w:rsidRPr="004203B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(указать количество членов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общественного совета)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0030" w:rsidRPr="007C4A24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 окончания полномочий общественного совета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4203B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указать дату</w:t>
            </w:r>
            <w:r w:rsidRPr="004203B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0030" w:rsidRPr="007C4A24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Органы власти, организации, экспертные сообщества, с которыми общественный совет осуществлял взаимодействие за </w:t>
            </w:r>
            <w:r w:rsidRPr="00DA3E54">
              <w:rPr>
                <w:rFonts w:ascii="Times New Roman" w:eastAsia="Calibri" w:hAnsi="Times New Roman" w:cs="Times New Roman"/>
                <w:color w:val="000000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16689B">
              <w:rPr>
                <w:rFonts w:ascii="Times New Roman" w:eastAsia="Calibri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0030" w:rsidRPr="007C4A24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оличество заседаний аттестационных и </w:t>
            </w:r>
            <w:r>
              <w:rPr>
                <w:rFonts w:ascii="Times New Roman" w:eastAsia="Calibri" w:hAnsi="Times New Roman" w:cs="Times New Roman"/>
                <w:color w:val="000000"/>
              </w:rPr>
              <w:t>конкурсных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 комиссий, комиссий по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соблюдению требований к служебному поведению и урегулированию конфликта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 интересов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на ГГС области 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>с участием предста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вителей общественного совета </w:t>
            </w:r>
            <w:r w:rsidRPr="004203B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(указать дату заседания)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>опросы</w:t>
            </w:r>
            <w:r>
              <w:rPr>
                <w:rFonts w:ascii="Times New Roman" w:eastAsia="Calibri" w:hAnsi="Times New Roman" w:cs="Times New Roman"/>
                <w:color w:val="000000"/>
              </w:rPr>
              <w:t>, которые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 обсуждались на заседаниях общественного совета </w:t>
            </w:r>
          </w:p>
          <w:p w:rsidR="00B20030" w:rsidRPr="00F76187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761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</w:t>
            </w:r>
            <w:r w:rsidRPr="008D42DD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</w:rPr>
              <w:t>указать наиболее важные</w:t>
            </w:r>
            <w:r w:rsidRPr="00F7618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20030" w:rsidRPr="007C4A24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>ешения общественного совета</w:t>
            </w:r>
            <w:r>
              <w:rPr>
                <w:rFonts w:ascii="Times New Roman" w:eastAsia="Calibri" w:hAnsi="Times New Roman" w:cs="Times New Roman"/>
                <w:color w:val="000000"/>
              </w:rPr>
              <w:t>, которые учтены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 в дальнейшей деятельност</w:t>
            </w:r>
            <w:r>
              <w:rPr>
                <w:rFonts w:ascii="Times New Roman" w:eastAsia="Calibri" w:hAnsi="Times New Roman" w:cs="Times New Roman"/>
                <w:color w:val="000000"/>
              </w:rPr>
              <w:t>и ОМСУ                  (</w:t>
            </w:r>
            <w:r w:rsidRPr="008D42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по рассмотренным вопросам, указанных в п.7</w:t>
            </w:r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B20030" w:rsidRPr="007C4A24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030" w:rsidRPr="007C4A24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>сылк</w:t>
            </w:r>
            <w:r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 на раздел общественного совета на официальном сайт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е с актуальной информацией и </w:t>
            </w:r>
            <w:r w:rsidRPr="008D42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наличием материалов за 202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3</w:t>
            </w:r>
            <w:r w:rsidRPr="008D42DD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-202</w:t>
            </w:r>
            <w:r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4 гг. </w:t>
            </w:r>
          </w:p>
        </w:tc>
      </w:tr>
      <w:tr w:rsidR="00B20030" w:rsidRPr="007C4A24" w:rsidTr="00B20030">
        <w:trPr>
          <w:trHeight w:val="20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030" w:rsidRPr="00F5485C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F5485C">
              <w:rPr>
                <w:rFonts w:ascii="Times New Roman" w:hAnsi="Times New Roman" w:cs="Times New Roman"/>
              </w:rPr>
              <w:t>Постановление Администрации Мошенского мун</w:t>
            </w:r>
            <w:r>
              <w:rPr>
                <w:rFonts w:ascii="Times New Roman" w:hAnsi="Times New Roman" w:cs="Times New Roman"/>
              </w:rPr>
              <w:t>иципального района от 03.10.2024 № 817</w:t>
            </w:r>
          </w:p>
          <w:p w:rsidR="00B20030" w:rsidRPr="00F5485C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составе О</w:t>
            </w:r>
            <w:r w:rsidRPr="00F5485C">
              <w:rPr>
                <w:rFonts w:ascii="Times New Roman" w:hAnsi="Times New Roman" w:cs="Times New Roman"/>
              </w:rPr>
              <w:t xml:space="preserve">бщественного совета при Администрации Мошенского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F5485C">
              <w:rPr>
                <w:rFonts w:ascii="Times New Roman" w:hAnsi="Times New Roman" w:cs="Times New Roman"/>
              </w:rPr>
              <w:t>»</w:t>
            </w:r>
          </w:p>
          <w:p w:rsidR="00B20030" w:rsidRPr="00F5485C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B20030" w:rsidRPr="004F2C4C" w:rsidRDefault="00B20030" w:rsidP="00B200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C">
              <w:rPr>
                <w:rFonts w:ascii="Times New Roman" w:hAnsi="Times New Roman" w:cs="Times New Roman"/>
              </w:rPr>
              <w:t>https://moshensk.gosuslugi.ru/ofitsialno/dokumenty/npa-za-2023-god/dokumenty-omsu2023kv2_1091.html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861"/>
              <w:gridCol w:w="280"/>
            </w:tblGrid>
            <w:tr w:rsidR="00B20030" w:rsidRPr="004F2C4C" w:rsidTr="003D5FB7">
              <w:trPr>
                <w:gridBefore w:val="1"/>
                <w:gridAfter w:val="1"/>
                <w:wBefore w:w="1133" w:type="pct"/>
                <w:wAfter w:w="950" w:type="pct"/>
                <w:jc w:val="center"/>
              </w:trPr>
              <w:tc>
                <w:tcPr>
                  <w:tcW w:w="2917" w:type="pct"/>
                  <w:hideMark/>
                </w:tcPr>
                <w:p w:rsidR="00B20030" w:rsidRPr="004F2C4C" w:rsidRDefault="00B20030" w:rsidP="00B20030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0030" w:rsidRPr="004F2C4C" w:rsidTr="003D5FB7">
              <w:trPr>
                <w:gridBefore w:val="1"/>
                <w:gridAfter w:val="1"/>
                <w:wBefore w:w="1133" w:type="pct"/>
                <w:wAfter w:w="950" w:type="pct"/>
                <w:jc w:val="center"/>
              </w:trPr>
              <w:tc>
                <w:tcPr>
                  <w:tcW w:w="2917" w:type="pct"/>
                  <w:hideMark/>
                </w:tcPr>
                <w:p w:rsidR="00B20030" w:rsidRPr="004F2C4C" w:rsidRDefault="00B20030" w:rsidP="00B20030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0030" w:rsidRPr="004F2C4C" w:rsidTr="003D5FB7">
              <w:tblPrEx>
                <w:tblLook w:val="0000" w:firstRow="0" w:lastRow="0" w:firstColumn="0" w:lastColumn="0" w:noHBand="0" w:noVBand="0"/>
              </w:tblPrEx>
              <w:trPr>
                <w:jc w:val="center"/>
              </w:trPr>
              <w:tc>
                <w:tcPr>
                  <w:tcW w:w="5000" w:type="pct"/>
                  <w:gridSpan w:val="3"/>
                </w:tcPr>
                <w:p w:rsidR="00B20030" w:rsidRPr="004F2C4C" w:rsidRDefault="00B20030" w:rsidP="00B20030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0030" w:rsidRPr="004F2C4C" w:rsidRDefault="00B20030" w:rsidP="00B20030">
            <w:pPr>
              <w:pStyle w:val="aa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030" w:rsidRPr="004F2C4C" w:rsidRDefault="00B20030" w:rsidP="00B20030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  <w:p w:rsidR="00B20030" w:rsidRPr="004F2C4C" w:rsidRDefault="00B20030" w:rsidP="00B2003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85C">
              <w:rPr>
                <w:rFonts w:ascii="Times New Roman" w:hAnsi="Times New Roman" w:cs="Times New Roman"/>
              </w:rPr>
              <w:t>с онлайн трансляцией заседаний не проводилось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030" w:rsidRPr="00DB0E0F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030" w:rsidRPr="00F5485C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5485C">
              <w:rPr>
                <w:rFonts w:ascii="Times New Roman" w:eastAsia="Calibri" w:hAnsi="Times New Roman" w:cs="Times New Roman"/>
                <w:color w:val="000000"/>
              </w:rPr>
              <w:t>июнь 2028</w:t>
            </w:r>
          </w:p>
          <w:p w:rsidR="00B20030" w:rsidRPr="00DB0E0F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5485C">
              <w:rPr>
                <w:rFonts w:ascii="Times New Roman" w:eastAsia="Calibri" w:hAnsi="Times New Roman" w:cs="Times New Roman"/>
                <w:color w:val="000000"/>
              </w:rPr>
              <w:t>года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030" w:rsidRDefault="00B20030" w:rsidP="00B20030">
            <w:pPr>
              <w:pStyle w:val="aa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 2024 года члены общественного совета осуществляли взаимодействие: с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учреждениями культуры, с центральной районной библиотекой, отделом архива и делопроизводства Администрации Мошенского муниципального округа, комитетом экономики и сельского хозяйства Администрации Мошенского муниципального округа, отделом ЖКХ Администрации Мошенского муниципального округа, советом ветеранов войны и труда и вооруженных сил, общественным Советом по межнациональным отношениям, Думой Мошенского муниципального округа.</w:t>
            </w:r>
          </w:p>
          <w:p w:rsidR="00B20030" w:rsidRPr="004E7125" w:rsidRDefault="00B20030" w:rsidP="00B20030">
            <w:pPr>
              <w:pStyle w:val="aa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участие в 3 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>заседани</w:t>
            </w:r>
            <w:r>
              <w:rPr>
                <w:rFonts w:ascii="Times New Roman" w:eastAsia="Calibri" w:hAnsi="Times New Roman" w:cs="Times New Roman"/>
                <w:color w:val="000000"/>
              </w:rPr>
              <w:t>ях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конкурсной комиссии на замещение вакантных должностей;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21.02.2024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30.09.2024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26.10.2024.</w:t>
            </w:r>
          </w:p>
          <w:p w:rsidR="00B20030" w:rsidRPr="003D0FA8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участие в 9 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>комисси</w:t>
            </w:r>
            <w:r>
              <w:rPr>
                <w:rFonts w:ascii="Times New Roman" w:eastAsia="Calibri" w:hAnsi="Times New Roman" w:cs="Times New Roman"/>
                <w:color w:val="000000"/>
              </w:rPr>
              <w:t>ях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соблюдению требований к служебному поведению и урегулированию конфликта</w:t>
            </w:r>
            <w:r w:rsidRPr="007C4A24">
              <w:rPr>
                <w:rFonts w:ascii="Times New Roman" w:eastAsia="Calibri" w:hAnsi="Times New Roman" w:cs="Times New Roman"/>
                <w:color w:val="000000"/>
              </w:rPr>
              <w:t xml:space="preserve"> интересов</w:t>
            </w:r>
            <w:r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09.01.2024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22.01.2024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05.02.2024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04.03.2024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21.03.2024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17.04.2024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30.05.2024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19.08.2024</w:t>
            </w:r>
          </w:p>
          <w:p w:rsidR="00B20030" w:rsidRPr="003D0FA8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18.09.2024.</w:t>
            </w:r>
          </w:p>
          <w:p w:rsidR="00B20030" w:rsidRPr="00112CC3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030" w:rsidRPr="00906AAD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06AAD">
              <w:rPr>
                <w:rFonts w:ascii="Times New Roman" w:eastAsia="Calibri" w:hAnsi="Times New Roman" w:cs="Times New Roman"/>
                <w:color w:val="000000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</w:rPr>
              <w:t>а Общественном с</w:t>
            </w:r>
            <w:r w:rsidRPr="00906AAD">
              <w:rPr>
                <w:rFonts w:ascii="Times New Roman" w:eastAsia="Calibri" w:hAnsi="Times New Roman" w:cs="Times New Roman"/>
                <w:color w:val="000000"/>
              </w:rPr>
              <w:t>овете за 2024 года обсуждались НПА п</w:t>
            </w:r>
            <w:r>
              <w:rPr>
                <w:rFonts w:ascii="Times New Roman" w:eastAsia="Calibri" w:hAnsi="Times New Roman" w:cs="Times New Roman"/>
                <w:color w:val="000000"/>
              </w:rPr>
              <w:t>ринятие которых без обсуждения Общественного с</w:t>
            </w:r>
            <w:r w:rsidRPr="00906AAD">
              <w:rPr>
                <w:rFonts w:ascii="Times New Roman" w:eastAsia="Calibri" w:hAnsi="Times New Roman" w:cs="Times New Roman"/>
                <w:color w:val="000000"/>
              </w:rPr>
              <w:t>овета не допускается:</w:t>
            </w:r>
          </w:p>
          <w:p w:rsidR="00B20030" w:rsidRPr="00906AAD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06AAD">
              <w:rPr>
                <w:rFonts w:ascii="Times New Roman" w:hAnsi="Times New Roman" w:cs="Times New Roman"/>
              </w:rPr>
              <w:t>1. Об утверждении коэффициентов, устанавливаемых для расчета арендной платы в процентах от кадастровой стоимости земельных участков, определяемых с учетом видов разрешенного использования земельных участков в соответствии с классификатором, за земельные участки, находящиеся в муниципальной собственности Мошенского муниципального округа Новгородской области, и земельные участки, государственная собственность на которые не разграничена, на 2024 год;</w:t>
            </w:r>
          </w:p>
          <w:p w:rsidR="00B20030" w:rsidRPr="00906AAD" w:rsidRDefault="00B20030" w:rsidP="00B20030">
            <w:pPr>
              <w:pStyle w:val="aa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06AAD"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  <w:r w:rsidRPr="00906AAD">
              <w:rPr>
                <w:rFonts w:ascii="Times New Roman" w:hAnsi="Times New Roman" w:cs="Times New Roman"/>
              </w:rPr>
              <w:t>Об установлении ставок арендной платы за муниципальное имущество</w:t>
            </w:r>
            <w:r w:rsidRPr="00906AAD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20030" w:rsidRPr="00906AAD" w:rsidRDefault="00B20030" w:rsidP="00B20030">
            <w:pPr>
              <w:pStyle w:val="aa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06AAD">
              <w:rPr>
                <w:rFonts w:ascii="Times New Roman" w:eastAsia="Calibri" w:hAnsi="Times New Roman" w:cs="Times New Roman"/>
                <w:color w:val="000000"/>
              </w:rPr>
              <w:t xml:space="preserve">3. </w:t>
            </w:r>
            <w:r w:rsidRPr="00906AAD">
              <w:rPr>
                <w:rFonts w:ascii="Times New Roman" w:hAnsi="Times New Roman" w:cs="Times New Roman"/>
              </w:rPr>
              <w:t>Об утверждении Правил благоустройства территории Мошенского муниципального округа Новгородской области</w:t>
            </w:r>
            <w:r w:rsidRPr="00906AAD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20030" w:rsidRPr="00906AAD" w:rsidRDefault="00B20030" w:rsidP="00B20030">
            <w:pPr>
              <w:pStyle w:val="aa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06AAD">
              <w:rPr>
                <w:rFonts w:ascii="Times New Roman" w:eastAsia="Calibri" w:hAnsi="Times New Roman" w:cs="Times New Roman"/>
                <w:color w:val="000000"/>
              </w:rPr>
              <w:t xml:space="preserve">4. </w:t>
            </w:r>
            <w:r w:rsidRPr="00906AAD">
              <w:rPr>
                <w:rFonts w:ascii="Times New Roman" w:hAnsi="Times New Roman" w:cs="Times New Roman"/>
              </w:rPr>
              <w:t>Об утверждении порядка предоставления субсидий на возмещение части затрат в 2024 году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отдаленных и (или) труднодоступных населенных пунктов Мошенского муниципального округа Новгородской области услугами торговли посредством мобильных торговых объектов, осуществляющих доставку и реализацию товаров</w:t>
            </w:r>
            <w:r w:rsidRPr="00906AAD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20030" w:rsidRPr="00906AAD" w:rsidRDefault="00B20030" w:rsidP="00B20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6AAD">
              <w:rPr>
                <w:rFonts w:ascii="Times New Roman" w:hAnsi="Times New Roman" w:cs="Times New Roman"/>
              </w:rPr>
              <w:t>5. Обсуждение проекта о</w:t>
            </w:r>
            <w:r w:rsidRPr="00906AAD">
              <w:rPr>
                <w:rFonts w:ascii="Times New Roman" w:hAnsi="Times New Roman"/>
              </w:rPr>
              <w:t xml:space="preserve"> внесении на Думу Мошенского муниципального округа Новгородской области ходатайства о присвоении с. Мошенское почетного звания Новгородской области «Населенный пункт трудовой доблести»,</w:t>
            </w:r>
          </w:p>
          <w:p w:rsidR="00B20030" w:rsidRPr="00906AAD" w:rsidRDefault="00B20030" w:rsidP="00B20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6AAD">
              <w:rPr>
                <w:rFonts w:ascii="Times New Roman" w:hAnsi="Times New Roman"/>
              </w:rPr>
              <w:t>6. О концепции использования почетного звания Новгородской области: проект памятного знака, указание места установления мемориального объекта на территории с. Мошенское.</w:t>
            </w:r>
          </w:p>
          <w:p w:rsidR="00B20030" w:rsidRPr="00906AAD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06AAD">
              <w:rPr>
                <w:rFonts w:ascii="Times New Roman" w:hAnsi="Times New Roman"/>
              </w:rPr>
              <w:t xml:space="preserve"> </w:t>
            </w:r>
          </w:p>
          <w:p w:rsidR="00B20030" w:rsidRPr="00906AAD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06AAD">
              <w:rPr>
                <w:rFonts w:ascii="Times New Roman" w:hAnsi="Times New Roman" w:cs="Times New Roman"/>
              </w:rPr>
              <w:t>7. Об утверждении Порядка предоставления субсидии юридическим лицам (за исключением государственных (муниципальных) учреждений) и индивидуальным предпринимателям на  возмещение затрат по обеспечению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 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на территории Мошенского муниципального округа Новгородской области;</w:t>
            </w:r>
          </w:p>
          <w:p w:rsidR="00B20030" w:rsidRPr="00906AAD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6AAD">
              <w:rPr>
                <w:rFonts w:ascii="Times New Roman" w:hAnsi="Times New Roman" w:cs="Times New Roman"/>
              </w:rPr>
              <w:t xml:space="preserve">8. </w:t>
            </w:r>
            <w:r w:rsidRPr="00906AAD">
              <w:rPr>
                <w:rFonts w:ascii="Times New Roman" w:hAnsi="Times New Roman"/>
              </w:rPr>
      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</w:t>
            </w:r>
            <w:r>
              <w:rPr>
                <w:rFonts w:ascii="Times New Roman" w:hAnsi="Times New Roman"/>
              </w:rPr>
              <w:t>п</w:t>
            </w:r>
            <w:r w:rsidRPr="00906AAD">
              <w:rPr>
                <w:rFonts w:ascii="Times New Roman" w:hAnsi="Times New Roman"/>
              </w:rPr>
              <w:t>редпринимателям, физическим лицам – производителям товаров, работ, услуг, оказывающим услуги бань на территории Мошенского муниципального округа Новгородской области;</w:t>
            </w:r>
          </w:p>
          <w:p w:rsidR="00B20030" w:rsidRPr="00906AAD" w:rsidRDefault="00B20030" w:rsidP="00B200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06AAD">
              <w:rPr>
                <w:rFonts w:ascii="Times New Roman" w:hAnsi="Times New Roman" w:cs="Times New Roman"/>
              </w:rPr>
              <w:t>. О рассмотрении проекта постановления Администрации Мошенского муниципального округа Новгородской области «Об утверждении Положения о медали «За вклад в развитие Мошенского края» района? муниципального округа???»</w:t>
            </w:r>
          </w:p>
          <w:p w:rsidR="00B20030" w:rsidRDefault="00B20030" w:rsidP="00B200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06AAD">
              <w:rPr>
                <w:rFonts w:ascii="Times New Roman" w:hAnsi="Times New Roman" w:cs="Times New Roman"/>
              </w:rPr>
              <w:t>. Об итогах конкурсов приоритетных региональных проектов</w:t>
            </w:r>
            <w:r w:rsidRPr="00906AA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06A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инициативного бюджетирования</w:t>
            </w:r>
            <w:r w:rsidRPr="00906AAD"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r w:rsidRPr="00906AAD">
              <w:rPr>
                <w:rFonts w:ascii="Times New Roman" w:hAnsi="Times New Roman" w:cs="Times New Roman"/>
              </w:rPr>
              <w:t>ППМИ -Проект поддержки местных инициатив, ТОС, Дорога к дому, Наш выбор, Народный бюджет, Инициативный староста, ТОС - ЕДИНОРОСС</w:t>
            </w:r>
            <w:r w:rsidRPr="00906AAD">
              <w:t xml:space="preserve">) </w:t>
            </w:r>
            <w:r w:rsidRPr="00906AAD">
              <w:rPr>
                <w:rFonts w:ascii="Times New Roman" w:hAnsi="Times New Roman" w:cs="Times New Roman"/>
              </w:rPr>
              <w:t>реализуемых на территории округа по инициативе Губернатора Андрея Сергеевича Никитина.</w:t>
            </w:r>
          </w:p>
          <w:p w:rsidR="00B20030" w:rsidRPr="00906AAD" w:rsidRDefault="00B20030" w:rsidP="00B200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06AAD">
              <w:rPr>
                <w:rFonts w:ascii="Times New Roman" w:hAnsi="Times New Roman" w:cs="Times New Roman"/>
              </w:rPr>
              <w:t xml:space="preserve">. Об итогах голосования </w:t>
            </w:r>
            <w:r w:rsidRPr="00906A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выбору проекта, который будет благоустроен в рамках проекта «Формирование комфортной городской среды» в 2025 году.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</w:t>
            </w:r>
            <w:r w:rsidRPr="00906A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906AAD">
              <w:rPr>
                <w:rFonts w:ascii="Times New Roman" w:hAnsi="Times New Roman"/>
              </w:rPr>
              <w:t>О реализации г</w:t>
            </w:r>
            <w:r w:rsidRPr="00906AAD">
              <w:rPr>
                <w:rFonts w:ascii="Times New Roman" w:hAnsi="Times New Roman"/>
                <w:color w:val="000000"/>
                <w:shd w:val="clear" w:color="auto" w:fill="FFFFFF"/>
              </w:rPr>
              <w:t>осударственной программы «Комплексное развитие сельских территорий Новгородской области».</w:t>
            </w:r>
          </w:p>
          <w:p w:rsidR="00B20030" w:rsidRPr="00090F24" w:rsidRDefault="00B20030" w:rsidP="00B200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0F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90F24">
              <w:rPr>
                <w:rFonts w:ascii="Times New Roman" w:hAnsi="Times New Roman" w:cs="Times New Roman"/>
              </w:rPr>
              <w:t>. О проекте решения Думы Мошенского муниципального округа «О внесении изменений в Правила благоустройства территории Мошенского муниципального округа Новгородской области».</w:t>
            </w:r>
          </w:p>
          <w:p w:rsidR="00B20030" w:rsidRPr="00090F24" w:rsidRDefault="00B20030" w:rsidP="00B200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90F24">
              <w:rPr>
                <w:rFonts w:ascii="Times New Roman" w:hAnsi="Times New Roman" w:cs="Times New Roman"/>
              </w:rPr>
              <w:t xml:space="preserve">. О наделении Общественного совета при Администрации Мошенского муниципального округа Новгородской области </w:t>
            </w:r>
            <w:r w:rsidRPr="00090F24">
              <w:rPr>
                <w:rFonts w:ascii="Times New Roman" w:eastAsia="Times New Roman" w:hAnsi="Times New Roman" w:cs="Times New Roman"/>
              </w:rPr>
              <w:t>необходимы</w:t>
            </w:r>
            <w:r w:rsidRPr="00090F24">
              <w:rPr>
                <w:rFonts w:ascii="Times New Roman" w:hAnsi="Times New Roman" w:cs="Times New Roman"/>
              </w:rPr>
              <w:t>ми</w:t>
            </w:r>
            <w:r w:rsidRPr="00090F24">
              <w:rPr>
                <w:rFonts w:ascii="Times New Roman" w:eastAsia="Times New Roman" w:hAnsi="Times New Roman" w:cs="Times New Roman"/>
              </w:rPr>
              <w:t xml:space="preserve"> функци</w:t>
            </w:r>
            <w:r w:rsidRPr="00090F24">
              <w:rPr>
                <w:rFonts w:ascii="Times New Roman" w:hAnsi="Times New Roman" w:cs="Times New Roman"/>
              </w:rPr>
              <w:t xml:space="preserve">ями </w:t>
            </w:r>
            <w:r w:rsidRPr="00090F24">
              <w:rPr>
                <w:rFonts w:ascii="Times New Roman" w:eastAsia="Times New Roman" w:hAnsi="Times New Roman" w:cs="Times New Roman"/>
              </w:rPr>
              <w:t>и полномочи</w:t>
            </w:r>
            <w:r w:rsidRPr="00090F24">
              <w:rPr>
                <w:rFonts w:ascii="Times New Roman" w:hAnsi="Times New Roman" w:cs="Times New Roman"/>
              </w:rPr>
              <w:t>ями</w:t>
            </w:r>
            <w:r w:rsidRPr="00090F24">
              <w:rPr>
                <w:rFonts w:ascii="Times New Roman" w:eastAsia="Times New Roman" w:hAnsi="Times New Roman" w:cs="Times New Roman"/>
              </w:rPr>
              <w:t xml:space="preserve"> по защите, сохранению и укреплению традиционных российских духовно-нравственных ценностей, культуры и исторической памяти</w:t>
            </w:r>
            <w:r w:rsidRPr="00090F24">
              <w:rPr>
                <w:rFonts w:ascii="Times New Roman" w:hAnsi="Times New Roman" w:cs="Times New Roman"/>
              </w:rPr>
              <w:t>.</w:t>
            </w:r>
          </w:p>
          <w:p w:rsidR="00B20030" w:rsidRPr="00090F24" w:rsidRDefault="00B20030" w:rsidP="00B200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90F24">
              <w:rPr>
                <w:rFonts w:ascii="Times New Roman" w:hAnsi="Times New Roman" w:cs="Times New Roman"/>
              </w:rPr>
              <w:t xml:space="preserve">. Об участии Общественного совета в приемке объектов национальных и приоритетных региональных проектов, реализуемых на территории села Мошенское в 2024 году. </w:t>
            </w:r>
          </w:p>
          <w:p w:rsidR="00B20030" w:rsidRPr="00636FA4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16.</w:t>
            </w:r>
            <w:r w:rsidRPr="00697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FA4">
              <w:rPr>
                <w:rFonts w:ascii="Times New Roman" w:hAnsi="Times New Roman" w:cs="Times New Roman"/>
              </w:rPr>
              <w:t>О проекте распоряжения Администрации Мошенского муниципального округа Новгородской области «Об одобрении прогноза социально – экономического развития Мошенского муниципального округа Новгородской области на 2024 год и плановый период 2025-2027 годов»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17. </w:t>
            </w:r>
            <w:bookmarkStart w:id="0" w:name="_Hlk86757266"/>
            <w:r w:rsidRPr="00090F24">
              <w:rPr>
                <w:rFonts w:ascii="Times New Roman" w:hAnsi="Times New Roman"/>
                <w:bCs/>
              </w:rPr>
              <w:t xml:space="preserve">Об общественных обсуждениях проектов </w:t>
            </w:r>
            <w:bookmarkEnd w:id="0"/>
            <w:r w:rsidRPr="00090F24">
              <w:rPr>
                <w:rFonts w:ascii="Times New Roman" w:hAnsi="Times New Roman"/>
              </w:rPr>
              <w:t xml:space="preserve">программ профилактики рисков причинения вреда (ущерба) охраняемым законном ценностям на 2025г. </w:t>
            </w:r>
            <w:r w:rsidRPr="00090F24">
              <w:rPr>
                <w:rFonts w:ascii="Times New Roman" w:eastAsia="Times New Roman" w:hAnsi="Times New Roman"/>
                <w:lang w:eastAsia="ar-SA"/>
              </w:rPr>
              <w:t>на территории Мошенского муниципального округа Новгородской области.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:rsidR="00B20030" w:rsidRPr="00636FA4" w:rsidRDefault="00B20030" w:rsidP="00B200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FA4">
              <w:rPr>
                <w:rFonts w:ascii="Times New Roman" w:eastAsia="Times New Roman" w:hAnsi="Times New Roman"/>
                <w:lang w:eastAsia="ar-SA"/>
              </w:rPr>
              <w:t>18.</w:t>
            </w:r>
            <w:r w:rsidRPr="00636F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FA4">
              <w:rPr>
                <w:rFonts w:ascii="Times New Roman" w:hAnsi="Times New Roman" w:cs="Times New Roman"/>
              </w:rPr>
              <w:t>О выборе автомобильных дорог общего пользования местного значения Мошенского муниципального округа в рамках реализации приоритетного проекта «Дорога к дому» в 2025 году.</w:t>
            </w:r>
          </w:p>
          <w:p w:rsidR="00B20030" w:rsidRPr="00906AAD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030" w:rsidRPr="00F64A8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Pr="00F64A80">
              <w:rPr>
                <w:rFonts w:ascii="Times New Roman" w:eastAsia="Calibri" w:hAnsi="Times New Roman" w:cs="Times New Roman"/>
                <w:color w:val="000000"/>
              </w:rPr>
              <w:t>амечания и предложения по результатам общественной экспертизы по проектам муниципальных правовых акто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в органов МСУ учитывается при их </w:t>
            </w:r>
            <w:r w:rsidRPr="00F64A80">
              <w:rPr>
                <w:rFonts w:ascii="Times New Roman" w:eastAsia="Calibri" w:hAnsi="Times New Roman" w:cs="Times New Roman"/>
                <w:color w:val="000000"/>
              </w:rPr>
              <w:t>утверждении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64A80">
              <w:rPr>
                <w:rFonts w:ascii="Times New Roman" w:eastAsia="Calibri" w:hAnsi="Times New Roman" w:cs="Times New Roman"/>
                <w:color w:val="000000"/>
              </w:rPr>
              <w:t>(принятии);</w:t>
            </w:r>
          </w:p>
          <w:p w:rsidR="00B20030" w:rsidRPr="00906AAD" w:rsidRDefault="00B20030" w:rsidP="00B20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 формировании предложений по</w:t>
            </w:r>
            <w:r w:rsidRPr="00F64A80">
              <w:rPr>
                <w:rFonts w:ascii="Times New Roman" w:hAnsi="Times New Roman" w:cs="Times New Roman"/>
              </w:rPr>
              <w:t xml:space="preserve"> организации сбора документов и материалов, подтверждающих совершение событий, в связи с которыми населенному пункту присвоено почетное звание «Населенный пункт Трудовой доблести»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06AAD">
              <w:rPr>
                <w:rFonts w:ascii="Times New Roman" w:hAnsi="Times New Roman"/>
              </w:rPr>
              <w:t>проект памятного знака, указание места установления мемориального объекта на территории с. Мошенское.</w:t>
            </w:r>
          </w:p>
          <w:p w:rsidR="00B2003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мнение членов общественного Совета учитывалось;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Общественного совета в 2024 года принимали  активное участие в приемке объектов реализуемых на территории села</w:t>
            </w:r>
            <w:r w:rsidR="000024E9">
              <w:rPr>
                <w:rFonts w:ascii="Times New Roman" w:hAnsi="Times New Roman" w:cs="Times New Roman"/>
              </w:rPr>
              <w:t>;</w:t>
            </w:r>
          </w:p>
          <w:p w:rsidR="00B20030" w:rsidRDefault="00B20030" w:rsidP="00B2003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Общественного совета рассмотрели и одобрили проект муниципальной программы </w:t>
            </w:r>
            <w:r w:rsidRPr="00906A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комфортной городской среды» в 2025 году</w:t>
            </w:r>
            <w:r>
              <w:rPr>
                <w:rFonts w:ascii="Times New Roman" w:hAnsi="Times New Roman" w:cs="Times New Roman"/>
              </w:rPr>
              <w:t xml:space="preserve"> на территории села Мошенское Новгородской области;</w:t>
            </w:r>
          </w:p>
          <w:p w:rsidR="00B20030" w:rsidRPr="00562AD8" w:rsidRDefault="00B20030" w:rsidP="00B20030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Поддержал</w:t>
            </w:r>
            <w:r w:rsidR="000024E9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562AD8">
              <w:rPr>
                <w:rFonts w:ascii="Times New Roman" w:hAnsi="Times New Roman" w:cs="Times New Roman"/>
              </w:rPr>
              <w:t>проект решения Думы Мошенского муниципального округа «О внесении изменений в Правила благоустройства территории Мошенского муниципального округа Новгородской области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B20030" w:rsidRPr="00562AD8" w:rsidRDefault="00B20030" w:rsidP="00B200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62AD8">
              <w:rPr>
                <w:rFonts w:ascii="Times New Roman" w:hAnsi="Times New Roman" w:cs="Times New Roman"/>
              </w:rPr>
              <w:t>Общественн</w:t>
            </w:r>
            <w:r>
              <w:rPr>
                <w:rFonts w:ascii="Times New Roman" w:hAnsi="Times New Roman" w:cs="Times New Roman"/>
              </w:rPr>
              <w:t>ый</w:t>
            </w:r>
            <w:r w:rsidRPr="00562AD8">
              <w:rPr>
                <w:rFonts w:ascii="Times New Roman" w:hAnsi="Times New Roman" w:cs="Times New Roman"/>
              </w:rPr>
              <w:t xml:space="preserve"> совет при Администрации Мошенского муниципального округа Новгородской области </w:t>
            </w:r>
            <w:r w:rsidR="000024E9">
              <w:rPr>
                <w:rFonts w:ascii="Times New Roman" w:hAnsi="Times New Roman" w:cs="Times New Roman"/>
              </w:rPr>
              <w:t>н</w:t>
            </w:r>
            <w:r w:rsidR="000024E9">
              <w:rPr>
                <w:rFonts w:ascii="Times New Roman" w:hAnsi="Times New Roman" w:cs="Times New Roman"/>
              </w:rPr>
              <w:t>адел</w:t>
            </w:r>
            <w:r w:rsidR="000024E9">
              <w:rPr>
                <w:rFonts w:ascii="Times New Roman" w:hAnsi="Times New Roman" w:cs="Times New Roman"/>
              </w:rPr>
              <w:t>ен</w:t>
            </w:r>
            <w:r w:rsidR="000024E9" w:rsidRPr="00562AD8">
              <w:rPr>
                <w:rFonts w:ascii="Times New Roman" w:eastAsia="Times New Roman" w:hAnsi="Times New Roman" w:cs="Times New Roman"/>
              </w:rPr>
              <w:t xml:space="preserve"> </w:t>
            </w:r>
            <w:r w:rsidRPr="00562AD8">
              <w:rPr>
                <w:rFonts w:ascii="Times New Roman" w:eastAsia="Times New Roman" w:hAnsi="Times New Roman" w:cs="Times New Roman"/>
              </w:rPr>
              <w:t>необходимы</w:t>
            </w:r>
            <w:r w:rsidRPr="00562AD8">
              <w:rPr>
                <w:rFonts w:ascii="Times New Roman" w:hAnsi="Times New Roman" w:cs="Times New Roman"/>
              </w:rPr>
              <w:t>ми</w:t>
            </w:r>
            <w:r w:rsidRPr="00562AD8">
              <w:rPr>
                <w:rFonts w:ascii="Times New Roman" w:eastAsia="Times New Roman" w:hAnsi="Times New Roman" w:cs="Times New Roman"/>
              </w:rPr>
              <w:t xml:space="preserve"> функци</w:t>
            </w:r>
            <w:r w:rsidRPr="00562AD8">
              <w:rPr>
                <w:rFonts w:ascii="Times New Roman" w:hAnsi="Times New Roman" w:cs="Times New Roman"/>
              </w:rPr>
              <w:t xml:space="preserve">ями </w:t>
            </w:r>
            <w:r w:rsidRPr="00562AD8">
              <w:rPr>
                <w:rFonts w:ascii="Times New Roman" w:eastAsia="Times New Roman" w:hAnsi="Times New Roman" w:cs="Times New Roman"/>
              </w:rPr>
              <w:t>и полномочи</w:t>
            </w:r>
            <w:r w:rsidRPr="00562AD8">
              <w:rPr>
                <w:rFonts w:ascii="Times New Roman" w:hAnsi="Times New Roman" w:cs="Times New Roman"/>
              </w:rPr>
              <w:t>ями</w:t>
            </w:r>
            <w:r w:rsidRPr="00562AD8">
              <w:rPr>
                <w:rFonts w:ascii="Times New Roman" w:eastAsia="Times New Roman" w:hAnsi="Times New Roman" w:cs="Times New Roman"/>
              </w:rPr>
              <w:t xml:space="preserve"> по защите, сохранению и укреплению традиционных российских духовно-нравственных ценностей, культуры и исторической памяти</w:t>
            </w:r>
            <w:r w:rsidRPr="00562AD8">
              <w:rPr>
                <w:rFonts w:ascii="Times New Roman" w:hAnsi="Times New Roman" w:cs="Times New Roman"/>
              </w:rPr>
              <w:t>.</w:t>
            </w:r>
          </w:p>
          <w:p w:rsidR="00B20030" w:rsidRPr="00562AD8" w:rsidRDefault="00B20030" w:rsidP="00B200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Приняли </w:t>
            </w:r>
            <w:r w:rsidRPr="00562AD8">
              <w:rPr>
                <w:rFonts w:ascii="Times New Roman" w:hAnsi="Times New Roman" w:cs="Times New Roman"/>
              </w:rPr>
              <w:t>участи</w:t>
            </w:r>
            <w:r>
              <w:rPr>
                <w:rFonts w:ascii="Times New Roman" w:hAnsi="Times New Roman" w:cs="Times New Roman"/>
              </w:rPr>
              <w:t>е</w:t>
            </w:r>
            <w:r w:rsidRPr="00562AD8">
              <w:rPr>
                <w:rFonts w:ascii="Times New Roman" w:hAnsi="Times New Roman" w:cs="Times New Roman"/>
              </w:rPr>
              <w:t xml:space="preserve"> в приемке объектов национальных и приоритетных региональных проектов, реализуемых на террито</w:t>
            </w:r>
            <w:r>
              <w:rPr>
                <w:rFonts w:ascii="Times New Roman" w:hAnsi="Times New Roman" w:cs="Times New Roman"/>
              </w:rPr>
              <w:t>рии села Мошенское в 2024 году;</w:t>
            </w:r>
          </w:p>
          <w:p w:rsidR="00B20030" w:rsidRDefault="00B20030" w:rsidP="00B200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6FA4">
              <w:rPr>
                <w:rFonts w:ascii="Times New Roman" w:hAnsi="Times New Roman" w:cs="Times New Roman"/>
              </w:rPr>
              <w:t>Рекомендовали принять проект распоряжения Администрации Мошенского муниципального округа Новгородской области «Об одобрении прогноза социально – экономического развития Мошенского муниципального округа Новгородской области на 2024 год и плановый период 2025-2027 годов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20030" w:rsidRPr="00636FA4" w:rsidRDefault="00B20030" w:rsidP="00B2003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36FA4">
              <w:rPr>
                <w:rFonts w:ascii="Times New Roman" w:hAnsi="Times New Roman"/>
              </w:rPr>
              <w:t>Приня</w:t>
            </w:r>
            <w:r>
              <w:rPr>
                <w:rFonts w:ascii="Times New Roman" w:hAnsi="Times New Roman"/>
              </w:rPr>
              <w:t>ли</w:t>
            </w:r>
            <w:r w:rsidRPr="00636FA4">
              <w:rPr>
                <w:rFonts w:ascii="Times New Roman" w:hAnsi="Times New Roman"/>
              </w:rPr>
              <w:t xml:space="preserve"> и одобри</w:t>
            </w:r>
            <w:r>
              <w:rPr>
                <w:rFonts w:ascii="Times New Roman" w:hAnsi="Times New Roman"/>
              </w:rPr>
              <w:t>ли</w:t>
            </w:r>
            <w:r w:rsidRPr="00636FA4">
              <w:rPr>
                <w:rFonts w:ascii="Times New Roman" w:hAnsi="Times New Roman"/>
              </w:rPr>
              <w:t xml:space="preserve"> проекты программ профилактики рисков причинения вреда (ущерба) охраняемым законном ценностям на 2025г. </w:t>
            </w:r>
            <w:r w:rsidRPr="00636FA4">
              <w:rPr>
                <w:rFonts w:ascii="Times New Roman" w:hAnsi="Times New Roman"/>
                <w:lang w:eastAsia="ar-SA"/>
              </w:rPr>
              <w:t>на территории Мошенского муниципального округа Новгородской области.</w:t>
            </w:r>
            <w:r>
              <w:rPr>
                <w:rFonts w:ascii="Times New Roman" w:hAnsi="Times New Roman"/>
                <w:lang w:eastAsia="ar-SA"/>
              </w:rPr>
              <w:t xml:space="preserve"> Рекомендовали н</w:t>
            </w:r>
            <w:r w:rsidRPr="00636FA4">
              <w:rPr>
                <w:rFonts w:ascii="Times New Roman" w:hAnsi="Times New Roman" w:cs="Times New Roman"/>
              </w:rPr>
              <w:t xml:space="preserve">аправить проекты </w:t>
            </w:r>
            <w:r w:rsidRPr="00636FA4">
              <w:rPr>
                <w:rFonts w:ascii="Times New Roman" w:hAnsi="Times New Roman"/>
              </w:rPr>
              <w:t xml:space="preserve">программ профилактики рисков причинения вреда (ущерба) охраняемым законном ценностям на 2025г. </w:t>
            </w:r>
            <w:r w:rsidRPr="00636FA4">
              <w:rPr>
                <w:rFonts w:ascii="Times New Roman" w:eastAsia="Times New Roman" w:hAnsi="Times New Roman"/>
                <w:lang w:eastAsia="ar-SA"/>
              </w:rPr>
              <w:t>на территории Мошенского муниципального округа Новгородской области</w:t>
            </w:r>
            <w:r w:rsidRPr="00636FA4">
              <w:rPr>
                <w:rFonts w:ascii="Times New Roman" w:hAnsi="Times New Roman" w:cs="Times New Roman"/>
              </w:rPr>
              <w:t xml:space="preserve"> в Администрацию Мошенского муниципального округа Новгородской области. Обнародовать итоги общественных обсуждений на официальном сайте Администрации муниципального округа в информационно-ко</w:t>
            </w:r>
            <w:r>
              <w:rPr>
                <w:rFonts w:ascii="Times New Roman" w:hAnsi="Times New Roman" w:cs="Times New Roman"/>
              </w:rPr>
              <w:t>ммуникационной сети «Интернет»;</w:t>
            </w:r>
          </w:p>
          <w:p w:rsidR="00B20030" w:rsidRPr="00F64A80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Поддержали </w:t>
            </w:r>
            <w:r w:rsidRPr="00636FA4">
              <w:rPr>
                <w:rFonts w:ascii="Times New Roman" w:hAnsi="Times New Roman" w:cs="Times New Roman"/>
              </w:rPr>
              <w:t>реализацию проекта «Дорога к дому» по Мошенскому муниципальному округу в 2025 году использовать средства субсидии 2025 года в размере 1079,710 тысяч рублей на ремонт автомобильной дороги общего пользования местного значения ул. Молодежная с. Мошенское.</w:t>
            </w:r>
          </w:p>
          <w:p w:rsidR="00B20030" w:rsidRPr="00744346" w:rsidRDefault="00B20030" w:rsidP="00B2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B20030" w:rsidRPr="000024E9" w:rsidRDefault="000024E9" w:rsidP="00B20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24E9">
              <w:rPr>
                <w:rFonts w:ascii="Times New Roman" w:hAnsi="Times New Roman" w:cs="Times New Roman"/>
              </w:rPr>
              <w:t>https://moshenskoj-r49.gosweb.gosuslugi.ru/ofitsialno/struktura-munitsipalnogo-obrazovaniya/obschestvennyy-sovet/obsov</w:t>
            </w:r>
            <w:bookmarkStart w:id="1" w:name="_GoBack"/>
            <w:bookmarkEnd w:id="1"/>
            <w:r w:rsidRPr="000024E9">
              <w:rPr>
                <w:rFonts w:ascii="Times New Roman" w:hAnsi="Times New Roman" w:cs="Times New Roman"/>
              </w:rPr>
              <w:t>et/</w:t>
            </w:r>
          </w:p>
        </w:tc>
      </w:tr>
    </w:tbl>
    <w:p w:rsidR="007C4A24" w:rsidRDefault="00744346" w:rsidP="00744346">
      <w:pPr>
        <w:jc w:val="center"/>
      </w:pPr>
      <w:r>
        <w:t>____________________________________________</w:t>
      </w:r>
    </w:p>
    <w:sectPr w:rsidR="007C4A24" w:rsidSect="007C4A2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8E" w:rsidRDefault="0081768E" w:rsidP="007F4783">
      <w:pPr>
        <w:spacing w:after="0" w:line="240" w:lineRule="auto"/>
      </w:pPr>
      <w:r>
        <w:separator/>
      </w:r>
    </w:p>
  </w:endnote>
  <w:endnote w:type="continuationSeparator" w:id="0">
    <w:p w:rsidR="0081768E" w:rsidRDefault="0081768E" w:rsidP="007F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8E" w:rsidRDefault="0081768E" w:rsidP="007F4783">
      <w:pPr>
        <w:spacing w:after="0" w:line="240" w:lineRule="auto"/>
      </w:pPr>
      <w:r>
        <w:separator/>
      </w:r>
    </w:p>
  </w:footnote>
  <w:footnote w:type="continuationSeparator" w:id="0">
    <w:p w:rsidR="0081768E" w:rsidRDefault="0081768E" w:rsidP="007F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75492"/>
    <w:multiLevelType w:val="hybridMultilevel"/>
    <w:tmpl w:val="959A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24"/>
    <w:rsid w:val="000024E9"/>
    <w:rsid w:val="00040FB0"/>
    <w:rsid w:val="00071A38"/>
    <w:rsid w:val="00090F24"/>
    <w:rsid w:val="000F0BD9"/>
    <w:rsid w:val="00112CC3"/>
    <w:rsid w:val="0016689B"/>
    <w:rsid w:val="00177BFD"/>
    <w:rsid w:val="001853DD"/>
    <w:rsid w:val="001D4A26"/>
    <w:rsid w:val="002147A0"/>
    <w:rsid w:val="00215BE3"/>
    <w:rsid w:val="00255D29"/>
    <w:rsid w:val="00264347"/>
    <w:rsid w:val="002D2AFC"/>
    <w:rsid w:val="002F4BB9"/>
    <w:rsid w:val="00381356"/>
    <w:rsid w:val="00383D4F"/>
    <w:rsid w:val="003B5051"/>
    <w:rsid w:val="003D0FA8"/>
    <w:rsid w:val="003D5FB7"/>
    <w:rsid w:val="004203B2"/>
    <w:rsid w:val="00482B70"/>
    <w:rsid w:val="00487A57"/>
    <w:rsid w:val="004C3124"/>
    <w:rsid w:val="004D514A"/>
    <w:rsid w:val="004D7267"/>
    <w:rsid w:val="00524E37"/>
    <w:rsid w:val="00562AD8"/>
    <w:rsid w:val="0057428A"/>
    <w:rsid w:val="00576534"/>
    <w:rsid w:val="005D3A5A"/>
    <w:rsid w:val="005F6DC4"/>
    <w:rsid w:val="00636FA4"/>
    <w:rsid w:val="00641702"/>
    <w:rsid w:val="00692C69"/>
    <w:rsid w:val="006B2A82"/>
    <w:rsid w:val="006D44F6"/>
    <w:rsid w:val="00724545"/>
    <w:rsid w:val="00726E28"/>
    <w:rsid w:val="00744346"/>
    <w:rsid w:val="00772077"/>
    <w:rsid w:val="007C4A24"/>
    <w:rsid w:val="007F4783"/>
    <w:rsid w:val="0081768E"/>
    <w:rsid w:val="008769E5"/>
    <w:rsid w:val="00877D5E"/>
    <w:rsid w:val="00887C44"/>
    <w:rsid w:val="008B282D"/>
    <w:rsid w:val="008E2D15"/>
    <w:rsid w:val="00906AAD"/>
    <w:rsid w:val="00956CC5"/>
    <w:rsid w:val="009C7A64"/>
    <w:rsid w:val="009D2C77"/>
    <w:rsid w:val="00A00A12"/>
    <w:rsid w:val="00A17995"/>
    <w:rsid w:val="00A35FED"/>
    <w:rsid w:val="00A422A8"/>
    <w:rsid w:val="00A454D8"/>
    <w:rsid w:val="00A75D58"/>
    <w:rsid w:val="00A92912"/>
    <w:rsid w:val="00AA3203"/>
    <w:rsid w:val="00AB5E20"/>
    <w:rsid w:val="00AD7166"/>
    <w:rsid w:val="00B06F53"/>
    <w:rsid w:val="00B20030"/>
    <w:rsid w:val="00B32C0A"/>
    <w:rsid w:val="00BF1C14"/>
    <w:rsid w:val="00C161A2"/>
    <w:rsid w:val="00C4031E"/>
    <w:rsid w:val="00C671DF"/>
    <w:rsid w:val="00C71A53"/>
    <w:rsid w:val="00C951EF"/>
    <w:rsid w:val="00CA3EE6"/>
    <w:rsid w:val="00CB7670"/>
    <w:rsid w:val="00CB79CE"/>
    <w:rsid w:val="00CE0C46"/>
    <w:rsid w:val="00CF0163"/>
    <w:rsid w:val="00D03077"/>
    <w:rsid w:val="00D25929"/>
    <w:rsid w:val="00D27A7D"/>
    <w:rsid w:val="00D301F9"/>
    <w:rsid w:val="00D46458"/>
    <w:rsid w:val="00D503F0"/>
    <w:rsid w:val="00D86480"/>
    <w:rsid w:val="00DA3E54"/>
    <w:rsid w:val="00DD0E3B"/>
    <w:rsid w:val="00DD30AB"/>
    <w:rsid w:val="00DF26FC"/>
    <w:rsid w:val="00E46E53"/>
    <w:rsid w:val="00E573B0"/>
    <w:rsid w:val="00E60D85"/>
    <w:rsid w:val="00E80D17"/>
    <w:rsid w:val="00E94F08"/>
    <w:rsid w:val="00ED526D"/>
    <w:rsid w:val="00EE07C4"/>
    <w:rsid w:val="00EF1DC8"/>
    <w:rsid w:val="00EF2763"/>
    <w:rsid w:val="00F44ACC"/>
    <w:rsid w:val="00F56F15"/>
    <w:rsid w:val="00F64A80"/>
    <w:rsid w:val="00F74138"/>
    <w:rsid w:val="00F76187"/>
    <w:rsid w:val="00F77F06"/>
    <w:rsid w:val="00F9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BFEE6-7991-4D02-BD25-C71B62CA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783"/>
  </w:style>
  <w:style w:type="paragraph" w:styleId="a5">
    <w:name w:val="footer"/>
    <w:basedOn w:val="a"/>
    <w:link w:val="a6"/>
    <w:uiPriority w:val="99"/>
    <w:unhideWhenUsed/>
    <w:rsid w:val="007F4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783"/>
  </w:style>
  <w:style w:type="paragraph" w:styleId="a7">
    <w:name w:val="Balloon Text"/>
    <w:basedOn w:val="a"/>
    <w:link w:val="a8"/>
    <w:uiPriority w:val="99"/>
    <w:semiHidden/>
    <w:unhideWhenUsed/>
    <w:rsid w:val="00E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D1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4346"/>
    <w:rPr>
      <w:color w:val="0000FF" w:themeColor="hyperlink"/>
      <w:u w:val="single"/>
    </w:rPr>
  </w:style>
  <w:style w:type="paragraph" w:styleId="aa">
    <w:name w:val="No Spacing"/>
    <w:uiPriority w:val="1"/>
    <w:qFormat/>
    <w:rsid w:val="00215B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6FA4"/>
    <w:pPr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rsid w:val="0063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Петрякова</dc:creator>
  <cp:lastModifiedBy>Светлана Бойцова</cp:lastModifiedBy>
  <cp:revision>3</cp:revision>
  <cp:lastPrinted>2025-01-13T08:12:00Z</cp:lastPrinted>
  <dcterms:created xsi:type="dcterms:W3CDTF">2024-12-11T12:52:00Z</dcterms:created>
  <dcterms:modified xsi:type="dcterms:W3CDTF">2025-01-13T08:12:00Z</dcterms:modified>
</cp:coreProperties>
</file>