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FC" w:rsidRDefault="00307EFC" w:rsidP="0030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заседаниях</w:t>
      </w:r>
      <w:r w:rsidRPr="00B9343C">
        <w:rPr>
          <w:rFonts w:ascii="Times New Roman" w:hAnsi="Times New Roman" w:cs="Times New Roman"/>
          <w:b/>
          <w:sz w:val="28"/>
          <w:szCs w:val="28"/>
        </w:rPr>
        <w:t xml:space="preserve">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7EFC" w:rsidRPr="00B9343C" w:rsidRDefault="00307EFC" w:rsidP="00307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2017 год</w:t>
      </w:r>
    </w:p>
    <w:p w:rsidR="00000000" w:rsidRDefault="00307EFC"/>
    <w:p w:rsidR="00307EFC" w:rsidRPr="00307EFC" w:rsidRDefault="00307EFC" w:rsidP="00307E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течение 2017</w:t>
      </w:r>
      <w:r w:rsidRPr="00307EFC">
        <w:rPr>
          <w:rFonts w:ascii="Times New Roman" w:hAnsi="Times New Roman" w:cs="Times New Roman"/>
          <w:sz w:val="28"/>
          <w:szCs w:val="28"/>
        </w:rPr>
        <w:t xml:space="preserve"> года комиссией по соблюдению требований  к служебному поведению муниципальных служащих Администрации Мошенского муниципального района и урег</w:t>
      </w:r>
      <w:r>
        <w:rPr>
          <w:rFonts w:ascii="Times New Roman" w:hAnsi="Times New Roman" w:cs="Times New Roman"/>
          <w:sz w:val="28"/>
          <w:szCs w:val="28"/>
        </w:rPr>
        <w:t>улированию конфликта проведено 5</w:t>
      </w:r>
      <w:r w:rsidRPr="00307EFC">
        <w:rPr>
          <w:rFonts w:ascii="Times New Roman" w:hAnsi="Times New Roman" w:cs="Times New Roman"/>
          <w:sz w:val="28"/>
          <w:szCs w:val="28"/>
        </w:rPr>
        <w:t xml:space="preserve"> заседаний.</w:t>
      </w:r>
    </w:p>
    <w:p w:rsidR="00307EFC" w:rsidRPr="00307EFC" w:rsidRDefault="00307EFC" w:rsidP="00307E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EF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gramStart"/>
      <w:r w:rsidRPr="00307EFC">
        <w:rPr>
          <w:rFonts w:ascii="Times New Roman" w:hAnsi="Times New Roman" w:cs="Times New Roman"/>
          <w:b/>
          <w:sz w:val="28"/>
          <w:szCs w:val="28"/>
        </w:rPr>
        <w:t>16 июня 2017 года</w:t>
      </w:r>
      <w:r w:rsidRPr="00307EFC">
        <w:rPr>
          <w:rFonts w:ascii="Times New Roman" w:hAnsi="Times New Roman" w:cs="Times New Roman"/>
          <w:sz w:val="28"/>
          <w:szCs w:val="28"/>
        </w:rPr>
        <w:t xml:space="preserve"> прошло очередное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интересов,</w:t>
      </w:r>
      <w:r>
        <w:rPr>
          <w:rFonts w:ascii="Times New Roman" w:hAnsi="Times New Roman" w:cs="Times New Roman"/>
          <w:sz w:val="28"/>
          <w:szCs w:val="28"/>
        </w:rPr>
        <w:t xml:space="preserve"> на котором рассмотрены вопросы</w:t>
      </w:r>
      <w:r w:rsidRPr="00307E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07EFC">
        <w:rPr>
          <w:rFonts w:ascii="Times New Roman" w:hAnsi="Times New Roman" w:cs="Times New Roman"/>
          <w:sz w:val="28"/>
          <w:szCs w:val="28"/>
        </w:rPr>
        <w:t>б организации работы по сбору сведений о доходах, об имуществе и обязательствах имущественного характера муниципальных служащих, а также о доходах, об имуществе и обязательствах имущественного характера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307EFC">
        <w:rPr>
          <w:rFonts w:ascii="Times New Roman" w:hAnsi="Times New Roman" w:cs="Times New Roman"/>
          <w:bCs/>
          <w:sz w:val="28"/>
          <w:szCs w:val="28"/>
        </w:rPr>
        <w:t>б итогах проведения горячей линии «Противодействие коррупции».</w:t>
      </w:r>
    </w:p>
    <w:p w:rsidR="00307EFC" w:rsidRPr="00307EFC" w:rsidRDefault="00307EFC" w:rsidP="00307E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EF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7EFC">
        <w:rPr>
          <w:rFonts w:ascii="Times New Roman" w:hAnsi="Times New Roman" w:cs="Times New Roman"/>
          <w:b/>
          <w:sz w:val="28"/>
          <w:szCs w:val="28"/>
        </w:rPr>
        <w:t>3 июля 2017 года</w:t>
      </w:r>
      <w:r w:rsidRPr="00307EF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прошло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интересов, на котором рассмотрены уведомления  2(двух) муниципальных служащих о намерении выполнять иную оплачиваемую работу. По результатам заседания комиссией решено, что у муниципальных служащих в данных случаях при выполнении иной оплачиваемой работы конфликт интересов отсутствует.</w:t>
      </w:r>
    </w:p>
    <w:p w:rsidR="00307EFC" w:rsidRPr="00307EFC" w:rsidRDefault="00307EFC" w:rsidP="00307E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EF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7EFC">
        <w:rPr>
          <w:rFonts w:ascii="Times New Roman" w:hAnsi="Times New Roman" w:cs="Times New Roman"/>
          <w:b/>
          <w:sz w:val="28"/>
          <w:szCs w:val="28"/>
        </w:rPr>
        <w:t>24 августа 2017 года</w:t>
      </w:r>
      <w:r w:rsidRPr="00307EF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прошло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интересов, на котором рассмотрены уведомления 4(четырех) муниципальных служащих о намерении выполнять иную оплачиваемую работу. По результатам заседания комиссией решено, что у муниципальных служащих в данных случаях при выполнении иной оплачиваемой работы конфликт интересов отсутствует.</w:t>
      </w:r>
    </w:p>
    <w:p w:rsidR="00307EFC" w:rsidRPr="00307EFC" w:rsidRDefault="00307EFC" w:rsidP="00307E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FC">
        <w:rPr>
          <w:rFonts w:ascii="Times New Roman" w:hAnsi="Times New Roman" w:cs="Times New Roman"/>
          <w:b/>
          <w:sz w:val="28"/>
          <w:szCs w:val="28"/>
        </w:rPr>
        <w:t>7 ноября 2017 года</w:t>
      </w:r>
      <w:r w:rsidRPr="00307EFC">
        <w:rPr>
          <w:rFonts w:ascii="Times New Roman" w:hAnsi="Times New Roman" w:cs="Times New Roman"/>
          <w:sz w:val="28"/>
          <w:szCs w:val="28"/>
        </w:rPr>
        <w:t xml:space="preserve"> прошло внеочередное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интересов, на котором рассмотрено уведомление 1 муниципального служащего о намерении выполнять иную оплачиваемую работу. По результатам заседания комиссией решено, что у муниципального </w:t>
      </w:r>
      <w:r w:rsidRPr="00307EFC">
        <w:rPr>
          <w:rFonts w:ascii="Times New Roman" w:hAnsi="Times New Roman" w:cs="Times New Roman"/>
          <w:sz w:val="28"/>
          <w:szCs w:val="28"/>
        </w:rPr>
        <w:lastRenderedPageBreak/>
        <w:t>служащего при выполнении иной оплачиваемой работы отсутствует конфликт интересов.</w:t>
      </w:r>
    </w:p>
    <w:p w:rsidR="00307EFC" w:rsidRPr="00307EFC" w:rsidRDefault="00307EFC" w:rsidP="00307E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FC">
        <w:rPr>
          <w:rFonts w:ascii="Times New Roman" w:hAnsi="Times New Roman" w:cs="Times New Roman"/>
          <w:b/>
          <w:sz w:val="28"/>
          <w:szCs w:val="28"/>
        </w:rPr>
        <w:t>27 декабря 2017 года</w:t>
      </w:r>
      <w:r w:rsidRPr="00307EFC">
        <w:rPr>
          <w:rFonts w:ascii="Times New Roman" w:hAnsi="Times New Roman" w:cs="Times New Roman"/>
          <w:sz w:val="28"/>
          <w:szCs w:val="28"/>
        </w:rPr>
        <w:t xml:space="preserve"> прошло очередное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интересов, на котором рассмотрено </w:t>
      </w:r>
      <w:r w:rsidRPr="00307EFC">
        <w:rPr>
          <w:rFonts w:ascii="Times New Roman" w:hAnsi="Times New Roman" w:cs="Times New Roman"/>
          <w:bCs/>
          <w:sz w:val="28"/>
          <w:szCs w:val="28"/>
        </w:rPr>
        <w:t>сообщение федерального государственного бюджетного образовательного учреждения высшего образования «Санкт-Петербургский государственный институт кино и телевидения»  о заключении трудового договора с гражданином, замещавшим должность муниципальной службы в комитете образования Администрации Мошенского муниципального района.</w:t>
      </w:r>
      <w:proofErr w:type="gramEnd"/>
      <w:r w:rsidRPr="00307EFC">
        <w:rPr>
          <w:rFonts w:ascii="Times New Roman" w:hAnsi="Times New Roman" w:cs="Times New Roman"/>
          <w:bCs/>
          <w:sz w:val="28"/>
          <w:szCs w:val="28"/>
        </w:rPr>
        <w:t xml:space="preserve"> Также члены комиссии заслушали информации </w:t>
      </w:r>
      <w:r w:rsidRPr="00307EFC">
        <w:rPr>
          <w:rFonts w:ascii="Times New Roman" w:hAnsi="Times New Roman" w:cs="Times New Roman"/>
          <w:color w:val="000000"/>
          <w:sz w:val="28"/>
          <w:szCs w:val="28"/>
        </w:rPr>
        <w:t xml:space="preserve">о реализации </w:t>
      </w:r>
      <w:proofErr w:type="spellStart"/>
      <w:r w:rsidRPr="00307EFC">
        <w:rPr>
          <w:rFonts w:ascii="Times New Roman" w:hAnsi="Times New Roman" w:cs="Times New Roman"/>
          <w:color w:val="000000"/>
          <w:sz w:val="28"/>
          <w:szCs w:val="28"/>
        </w:rPr>
        <w:t>антикоррупционной</w:t>
      </w:r>
      <w:proofErr w:type="spellEnd"/>
      <w:r w:rsidRPr="00307EFC">
        <w:rPr>
          <w:rFonts w:ascii="Times New Roman" w:hAnsi="Times New Roman" w:cs="Times New Roman"/>
          <w:color w:val="000000"/>
          <w:sz w:val="28"/>
          <w:szCs w:val="28"/>
        </w:rPr>
        <w:t xml:space="preserve"> политики при осуществлении муниципальных закупок для муниципальных нужд, </w:t>
      </w:r>
      <w:r w:rsidRPr="00307EFC">
        <w:rPr>
          <w:rFonts w:ascii="Times New Roman" w:hAnsi="Times New Roman" w:cs="Times New Roman"/>
          <w:sz w:val="28"/>
          <w:szCs w:val="28"/>
        </w:rPr>
        <w:t xml:space="preserve">об итогах проведения на территории Мошенского муниципального района </w:t>
      </w:r>
      <w:proofErr w:type="spellStart"/>
      <w:r w:rsidRPr="00307EFC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307EFC">
        <w:rPr>
          <w:rFonts w:ascii="Times New Roman" w:hAnsi="Times New Roman" w:cs="Times New Roman"/>
          <w:sz w:val="28"/>
          <w:szCs w:val="28"/>
        </w:rPr>
        <w:t xml:space="preserve"> мониторинга и </w:t>
      </w:r>
      <w:r w:rsidRPr="00307EFC">
        <w:rPr>
          <w:rFonts w:ascii="Times New Roman" w:hAnsi="Times New Roman" w:cs="Times New Roman"/>
          <w:bCs/>
          <w:sz w:val="28"/>
          <w:szCs w:val="28"/>
        </w:rPr>
        <w:t>об итогах проведения горячей линии «Противодействие коррупции».</w:t>
      </w:r>
    </w:p>
    <w:p w:rsidR="00307EFC" w:rsidRDefault="00307EFC"/>
    <w:sectPr w:rsidR="00307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07EFC"/>
    <w:rsid w:val="0030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505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3</cp:revision>
  <dcterms:created xsi:type="dcterms:W3CDTF">2018-01-15T09:27:00Z</dcterms:created>
  <dcterms:modified xsi:type="dcterms:W3CDTF">2018-01-15T09:37:00Z</dcterms:modified>
</cp:coreProperties>
</file>