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492CC8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июня</w:t>
            </w:r>
            <w:r w:rsidR="0068282B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492CC8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75"/>
        <w:gridCol w:w="2552"/>
        <w:gridCol w:w="425"/>
        <w:gridCol w:w="5918"/>
      </w:tblGrid>
      <w:tr w:rsidR="008C4630" w:rsidTr="008C4630">
        <w:tc>
          <w:tcPr>
            <w:tcW w:w="3227" w:type="dxa"/>
            <w:gridSpan w:val="2"/>
            <w:hideMark/>
          </w:tcPr>
          <w:p w:rsidR="008C4630" w:rsidRDefault="008C4630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Председательствовал: 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492CC8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Спирина Т.Е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Делами, заведующий организационным отделом Администрации Мошенского муниципального района,  заместитель председателя комиссии</w:t>
            </w:r>
          </w:p>
        </w:tc>
      </w:tr>
      <w:tr w:rsidR="008C4630" w:rsidTr="008C4630">
        <w:trPr>
          <w:cantSplit/>
        </w:trPr>
        <w:tc>
          <w:tcPr>
            <w:tcW w:w="9570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8C4630">
        <w:trPr>
          <w:trHeight w:val="777"/>
        </w:trPr>
        <w:tc>
          <w:tcPr>
            <w:tcW w:w="3227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8C4630" w:rsidP="00492C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Большакова Е.А., Гаврилова Н.П., Дмитриев В.Н.,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Исакова Т.Е.,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И.Н.,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Медведев А.Л.,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Приглашенные: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5918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Pr="008C4630" w:rsidRDefault="008C463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8C4630" w:rsidRDefault="00492CC8" w:rsidP="00492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Дмитриева С.Н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.,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 комитета по управлению муниципальным имуществом Администрации муниципального района;</w:t>
            </w:r>
          </w:p>
        </w:tc>
      </w:tr>
      <w:tr w:rsidR="000A53F1" w:rsidTr="008C4630">
        <w:trPr>
          <w:trHeight w:val="249"/>
        </w:trPr>
        <w:tc>
          <w:tcPr>
            <w:tcW w:w="3227" w:type="dxa"/>
            <w:gridSpan w:val="2"/>
          </w:tcPr>
          <w:p w:rsidR="000A53F1" w:rsidRDefault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A53F1" w:rsidRPr="008C4630" w:rsidRDefault="000A53F1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0A53F1" w:rsidRDefault="00492CC8" w:rsidP="00492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Т.В.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заведующего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организационным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>отделом Администрации муниципального района.</w:t>
            </w:r>
          </w:p>
        </w:tc>
      </w:tr>
      <w:tr w:rsidR="008C4630" w:rsidTr="008C4630">
        <w:tc>
          <w:tcPr>
            <w:tcW w:w="9570" w:type="dxa"/>
            <w:gridSpan w:val="4"/>
          </w:tcPr>
          <w:p w:rsidR="008C4630" w:rsidRPr="00C65D88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95" w:type="dxa"/>
            <w:gridSpan w:val="3"/>
            <w:hideMark/>
          </w:tcPr>
          <w:p w:rsidR="008C4630" w:rsidRPr="00492CC8" w:rsidRDefault="00492CC8" w:rsidP="00492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CC8"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 по сбору сведений о доходах, об имуществе и обязательствах имущественного характера муниципальных служащих, а также о доходах, об имуществе и обязательствах имущественного характера супруги (супруга) и несовершеннолетних детей.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95" w:type="dxa"/>
            <w:gridSpan w:val="3"/>
            <w:hideMark/>
          </w:tcPr>
          <w:p w:rsidR="008C4630" w:rsidRPr="00492CC8" w:rsidRDefault="00492CC8" w:rsidP="00492CC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контроле за использованием муниципального имущества</w:t>
            </w:r>
            <w:r w:rsidRPr="00492C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95" w:type="dxa"/>
            <w:gridSpan w:val="3"/>
            <w:hideMark/>
          </w:tcPr>
          <w:p w:rsidR="008C4630" w:rsidRPr="00492CC8" w:rsidRDefault="00492CC8" w:rsidP="00492CC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CC8">
              <w:rPr>
                <w:rFonts w:ascii="Times New Roman" w:hAnsi="Times New Roman" w:cs="Times New Roman"/>
                <w:sz w:val="28"/>
                <w:szCs w:val="28"/>
              </w:rPr>
              <w:t>О проведении мониторинга предоставления государственных и муниципальных услуг, в том числе в электронной форме, по принципу «одного окна».</w:t>
            </w:r>
          </w:p>
        </w:tc>
      </w:tr>
      <w:tr w:rsidR="007E22A3" w:rsidTr="008C4630">
        <w:trPr>
          <w:cantSplit/>
          <w:trHeight w:val="326"/>
        </w:trPr>
        <w:tc>
          <w:tcPr>
            <w:tcW w:w="675" w:type="dxa"/>
            <w:hideMark/>
          </w:tcPr>
          <w:p w:rsidR="007E22A3" w:rsidRDefault="007E2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95" w:type="dxa"/>
            <w:gridSpan w:val="3"/>
            <w:hideMark/>
          </w:tcPr>
          <w:p w:rsidR="007E22A3" w:rsidRPr="00492CC8" w:rsidRDefault="00492CC8" w:rsidP="00492CC8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2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проведении на территории муниципального района антикорупционного мониторинга.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1951"/>
        <w:gridCol w:w="7619"/>
      </w:tblGrid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619" w:type="dxa"/>
            <w:hideMark/>
          </w:tcPr>
          <w:p w:rsidR="00492CC8" w:rsidRDefault="00492CC8" w:rsidP="007E22A3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CC8">
              <w:rPr>
                <w:rFonts w:ascii="Times New Roman" w:hAnsi="Times New Roman" w:cs="Times New Roman"/>
                <w:sz w:val="28"/>
                <w:szCs w:val="28"/>
              </w:rPr>
              <w:t>Об организации работы по сбору сведений о доходах, об имуществе и обязательствах имущественного характера муниципальных служащих, а также о доходах, об имуществе и обязательствах имущественного характера супруги (супруга) и несовершеннолетних детей.</w:t>
            </w:r>
          </w:p>
          <w:p w:rsidR="004855BD" w:rsidRDefault="00331EA3" w:rsidP="00492CC8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492CC8">
              <w:rPr>
                <w:rFonts w:ascii="Times New Roman" w:hAnsi="Times New Roman" w:cs="Times New Roman"/>
                <w:b/>
                <w:sz w:val="28"/>
                <w:szCs w:val="28"/>
              </w:rPr>
              <w:t>Карзунина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 xml:space="preserve"> которая </w:t>
            </w:r>
            <w:r w:rsidR="000F723F" w:rsidRPr="00055A63">
              <w:rPr>
                <w:rFonts w:ascii="Times New Roman" w:hAnsi="Times New Roman" w:cs="Times New Roman"/>
                <w:sz w:val="28"/>
                <w:szCs w:val="28"/>
              </w:rPr>
              <w:t xml:space="preserve">сообщила, что </w:t>
            </w:r>
            <w:r w:rsidR="00492CC8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855BD" w:rsidRPr="006270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 муниципальные служащие Мошенского муниципального района, замещающие должности муниципальной службы, включенные в соответствующий перечень ежегодно и в установленные сроки представляют сведения о доходах, расходах и имуществе на себя, супруга (супругу) и несовершеннолетних детей. </w:t>
            </w:r>
            <w:r w:rsidR="00B64901">
              <w:rPr>
                <w:rFonts w:ascii="Times New Roman" w:eastAsia="Times New Roman" w:hAnsi="Times New Roman" w:cs="Times New Roman"/>
                <w:sz w:val="28"/>
                <w:szCs w:val="28"/>
              </w:rPr>
              <w:t>В 2017</w:t>
            </w:r>
            <w:r w:rsidR="00485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году в Администрации </w:t>
            </w:r>
            <w:r w:rsidR="004855B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Мошенско</w:t>
            </w:r>
            <w:r w:rsidR="00B64901">
              <w:rPr>
                <w:rFonts w:ascii="Times New Roman" w:eastAsia="Times New Roman" w:hAnsi="Times New Roman" w:cs="Times New Roman"/>
                <w:sz w:val="28"/>
                <w:szCs w:val="28"/>
              </w:rPr>
              <w:t>го муниципального района за 2016</w:t>
            </w:r>
            <w:r w:rsidR="008C793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отчитались 28 муниципальных служащих,  2</w:t>
            </w:r>
            <w:r w:rsidR="00485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лица, зам</w:t>
            </w:r>
            <w:r w:rsidR="008C7930">
              <w:rPr>
                <w:rFonts w:ascii="Times New Roman" w:eastAsia="Times New Roman" w:hAnsi="Times New Roman" w:cs="Times New Roman"/>
                <w:sz w:val="28"/>
                <w:szCs w:val="28"/>
              </w:rPr>
              <w:t>ещающих муниципальные должности и 20 руководителей муниципальных учреждений</w:t>
            </w:r>
            <w:r w:rsidR="004855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855BD" w:rsidRPr="006270C8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Случаев непредставления данных сведений не имеется.</w:t>
            </w:r>
          </w:p>
          <w:p w:rsidR="00FD2E6D" w:rsidRPr="002F01CE" w:rsidRDefault="008C7930" w:rsidP="002F01C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Новгородской областной Думы от 09.06.2017 № 250-ОД внесены изменения в пункт 14 Положения о предоставлении гражданами, претендующими на замещение государственной гражданской службы</w:t>
            </w:r>
            <w:r w:rsidR="00F339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Новгородской области сведений о доходах, об имуществе и обязательствах имущественного  характера, а именно исключены слова «или подвергается иным видам дисциплинарной ответственности</w:t>
            </w:r>
            <w:r w:rsidR="005A7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соответствии с законодательством Российской Федерации»</w:t>
            </w:r>
            <w:r w:rsidR="00FD2E6D">
              <w:rPr>
                <w:rFonts w:ascii="Times New Roman" w:eastAsia="Times New Roman" w:hAnsi="Times New Roman" w:cs="Times New Roman"/>
                <w:sz w:val="28"/>
                <w:szCs w:val="28"/>
              </w:rPr>
              <w:t>. Из этого следует, что в случае непредставления сведений или представления заведомо ложных сведений о доходах, об имуществе и обязательствах имущественного характера гражданский служащий освобождается от должности гражданской службы.</w:t>
            </w:r>
            <w:r w:rsidR="002F01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связи с этим необходимо ответственнее подходить к заполнению сведений о доходах, об имуществе и обязательствах имущественного  характера.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8C4630" w:rsidRDefault="008C7930" w:rsidP="008C7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23F"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Карзуниной</w:t>
            </w:r>
            <w:r w:rsidR="000F723F"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Татьяны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Владимировны</w:t>
            </w:r>
            <w:r w:rsidR="000F723F"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8C7930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  <w:p w:rsidR="008C7930" w:rsidRPr="008C7930" w:rsidRDefault="008C7930" w:rsidP="008C7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Рекомендовать председателям комитетов донести информацию до руководителей муниципальных учреждений.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619" w:type="dxa"/>
            <w:hideMark/>
          </w:tcPr>
          <w:p w:rsidR="002F01CE" w:rsidRPr="002F01CE" w:rsidRDefault="002F01CE" w:rsidP="009D0F80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F01CE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 контроле за использованием муниципального имущества</w:t>
            </w:r>
            <w:r w:rsidRPr="002F01CE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803B37" w:rsidRDefault="00331EA3" w:rsidP="00803B37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Докладчик:</w:t>
            </w:r>
            <w:r w:rsidR="00A53921"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03B37">
              <w:rPr>
                <w:rFonts w:ascii="Times New Roman" w:hAnsi="Times New Roman" w:cs="Times New Roman"/>
                <w:sz w:val="28"/>
                <w:szCs w:val="28"/>
              </w:rPr>
              <w:t>Дмитриева</w:t>
            </w:r>
            <w:r w:rsidR="00A53921"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которая  рассказала, что </w:t>
            </w:r>
            <w:r w:rsidR="00C17812">
              <w:rPr>
                <w:rFonts w:ascii="Times New Roman" w:hAnsi="Times New Roman" w:cs="Times New Roman"/>
                <w:b w:val="0"/>
                <w:sz w:val="28"/>
                <w:szCs w:val="28"/>
              </w:rPr>
              <w:t>в соответствии с Положением о порядке управления и распоряжения имуществом Мошенского муниципального района от 29.04.2014 №361, формой управления муниципальным имуществом комитета является осуществление контроля за сохранностью и использованием по назначению муниципального имущества.</w:t>
            </w:r>
          </w:p>
          <w:p w:rsidR="00451EA8" w:rsidRDefault="00451EA8" w:rsidP="00451EA8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Контроль за эффективностью управления и распоряжения муниципальным имуществом, переданным юридическим и физическим лицам, осуществляется в форме ежегодных документальных проверок данных бухгалтерской и иной отчетности организаций, проверок фактического наличия имущества, инвентаризации недвижимого имущества.</w:t>
            </w:r>
          </w:p>
          <w:p w:rsidR="00451EA8" w:rsidRPr="00451EA8" w:rsidRDefault="00451EA8" w:rsidP="00451EA8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За истекший период проведены инвентаризации в МУП ЖКХ Мошенского сельского поселения и МАОУ СШ            с. Мошенское. В результате проведенных инвентаризаций расхождений между фактическим наличием имущества и данными бухгалтерского учета не выявлено. Муниципальное имущество используется эффективно.</w:t>
            </w:r>
          </w:p>
          <w:p w:rsidR="008C4630" w:rsidRPr="009D0F80" w:rsidRDefault="00451EA8" w:rsidP="00451EA8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ВЫСТУПИЛИ: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Медведев А.Л., Кудрявцева И.Н., Исакова </w:t>
            </w:r>
            <w:r w:rsidR="002F1BD3">
              <w:rPr>
                <w:rFonts w:ascii="Times New Roman" w:hAnsi="Times New Roman" w:cs="Times New Roman"/>
                <w:sz w:val="28"/>
                <w:szCs w:val="28"/>
              </w:rPr>
              <w:t>Т.Е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8C4630" w:rsidRDefault="00A53921" w:rsidP="00803B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803B37">
              <w:rPr>
                <w:rFonts w:ascii="Times New Roman" w:hAnsi="Times New Roman" w:cs="Times New Roman"/>
                <w:sz w:val="28"/>
                <w:szCs w:val="28"/>
              </w:rPr>
              <w:t>Дмитриевой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B37">
              <w:rPr>
                <w:rFonts w:ascii="Times New Roman" w:hAnsi="Times New Roman" w:cs="Times New Roman"/>
                <w:sz w:val="28"/>
                <w:szCs w:val="28"/>
              </w:rPr>
              <w:t>Светланы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3B37">
              <w:rPr>
                <w:rFonts w:ascii="Times New Roman" w:hAnsi="Times New Roman" w:cs="Times New Roman"/>
                <w:sz w:val="28"/>
                <w:szCs w:val="28"/>
              </w:rPr>
              <w:t>Николаевны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619" w:type="dxa"/>
            <w:hideMark/>
          </w:tcPr>
          <w:p w:rsidR="00803B37" w:rsidRDefault="00803B37" w:rsidP="007E22A3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2CC8">
              <w:rPr>
                <w:rFonts w:ascii="Times New Roman" w:hAnsi="Times New Roman" w:cs="Times New Roman"/>
                <w:sz w:val="28"/>
                <w:szCs w:val="28"/>
              </w:rPr>
              <w:t>О проведении мониторинга предоставления государственных и муниципальных услуг, в том числе в электронной форме, по принципу «одного окна».</w:t>
            </w:r>
          </w:p>
          <w:p w:rsidR="00082B41" w:rsidRPr="002A1C1F" w:rsidRDefault="007E22A3" w:rsidP="002A1C1F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9B4">
              <w:rPr>
                <w:rFonts w:ascii="Times New Roman" w:hAnsi="Times New Roman" w:cs="Times New Roman"/>
                <w:b/>
                <w:sz w:val="28"/>
                <w:szCs w:val="28"/>
              </w:rPr>
              <w:t>Спирина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</w:t>
            </w:r>
            <w:r w:rsidR="002F1BD3">
              <w:rPr>
                <w:rFonts w:ascii="Times New Roman" w:hAnsi="Times New Roman" w:cs="Times New Roman"/>
                <w:sz w:val="28"/>
                <w:szCs w:val="28"/>
              </w:rPr>
              <w:t>сообщила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82B41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816C0D" w:rsidRPr="00082B4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соответствии с Указом Президента Российской Федерации от 07 мая 2012 года № 601 «Об основных направлениях совершенствования системы государственного управления» уровень удовлетворенности граждан Российской Федерации качеством предоставления государственных и муниципальных услуг к 2018 году должен составлять не менее 90 %.</w:t>
            </w:r>
            <w:r w:rsidR="00082B4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 w:rsidR="00816C0D" w:rsidRPr="00082B4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Следует отметить, что положительным фактором в оказании государственных и муниципальных услуг в настоящее время является предоставление наибольшей его части в электронной форме, что оценивается населением как положительная тенденция и не требует выхода из дома для получения определенной услуги.</w:t>
            </w:r>
            <w:r w:rsidR="00816C0D">
              <w:rPr>
                <w:color w:val="333333"/>
              </w:rPr>
              <w:br/>
            </w:r>
            <w:r w:rsidR="002A1C1F" w:rsidRPr="002A1C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целом по результатам проведенного мониторинга уровень удовлетворенности заявителей качеством предоставления муниципальных услуг Администрацией </w:t>
            </w:r>
            <w:r w:rsidR="002A1C1F">
              <w:rPr>
                <w:rFonts w:ascii="Times New Roman" w:eastAsia="Times New Roman" w:hAnsi="Times New Roman" w:cs="Times New Roman"/>
                <w:sz w:val="28"/>
                <w:szCs w:val="28"/>
              </w:rPr>
              <w:t>Мошенского муниципального района</w:t>
            </w:r>
            <w:r w:rsidR="002A1C1F" w:rsidRPr="002A1C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её структурными подразделениями и муниципальными учреждениями характеризуется как хороший.  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619" w:type="dxa"/>
            <w:hideMark/>
          </w:tcPr>
          <w:p w:rsidR="008C4630" w:rsidRDefault="007E22A3" w:rsidP="00A5392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Спириной Татьяны Евгеньевны принять к сведению.</w:t>
            </w:r>
          </w:p>
        </w:tc>
      </w:tr>
      <w:tr w:rsidR="007E22A3" w:rsidTr="007E22A3">
        <w:tc>
          <w:tcPr>
            <w:tcW w:w="1951" w:type="dxa"/>
            <w:hideMark/>
          </w:tcPr>
          <w:p w:rsidR="007E22A3" w:rsidRDefault="007E22A3" w:rsidP="007274D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619" w:type="dxa"/>
            <w:hideMark/>
          </w:tcPr>
          <w:p w:rsidR="00803B37" w:rsidRDefault="00803B37" w:rsidP="007E22A3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92C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проведении на территории муниципального района антикорупционного мониторинга.</w:t>
            </w:r>
          </w:p>
          <w:p w:rsidR="00803B37" w:rsidRDefault="007E22A3" w:rsidP="00803B37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9B4">
              <w:rPr>
                <w:rFonts w:ascii="Times New Roman" w:hAnsi="Times New Roman" w:cs="Times New Roman"/>
                <w:b/>
                <w:sz w:val="28"/>
                <w:szCs w:val="28"/>
              </w:rPr>
              <w:t>Спирина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рассказала, что </w:t>
            </w:r>
            <w:r w:rsidR="00046637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r w:rsidR="00803B3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Мошенского муниципального района</w:t>
            </w:r>
            <w:r w:rsidR="00306DCE">
              <w:rPr>
                <w:rFonts w:ascii="Times New Roman" w:hAnsi="Times New Roman" w:cs="Times New Roman"/>
                <w:sz w:val="28"/>
                <w:szCs w:val="28"/>
              </w:rPr>
              <w:t xml:space="preserve"> от 01.06.2017 № 473 </w:t>
            </w:r>
            <w:r w:rsidR="00046637">
              <w:rPr>
                <w:rFonts w:ascii="Times New Roman" w:hAnsi="Times New Roman" w:cs="Times New Roman"/>
                <w:sz w:val="28"/>
                <w:szCs w:val="28"/>
              </w:rPr>
              <w:t>на территории муниципального района с 19 июня по 30 сентября 2017 года будет проведен антикоррупционный мониторинг. В рамках мониторинга будет проведен опрос граждан, направлены запросы в правоохранительные органы</w:t>
            </w:r>
            <w:r w:rsidR="00AB73A7">
              <w:rPr>
                <w:rFonts w:ascii="Times New Roman" w:hAnsi="Times New Roman" w:cs="Times New Roman"/>
                <w:sz w:val="28"/>
                <w:szCs w:val="28"/>
              </w:rPr>
              <w:t>, отделы и комитеты Администрации муниципального района о предоставлении информации об обращениях о фактах совершения коррупционных правонарушений</w:t>
            </w:r>
            <w:r w:rsidR="00374A28">
              <w:rPr>
                <w:rFonts w:ascii="Times New Roman" w:hAnsi="Times New Roman" w:cs="Times New Roman"/>
                <w:sz w:val="28"/>
                <w:szCs w:val="28"/>
              </w:rPr>
              <w:t>, о применении антикоррупционных механизмов в системе кадровой работы</w:t>
            </w:r>
            <w:r w:rsidR="005540A4">
              <w:rPr>
                <w:rFonts w:ascii="Times New Roman" w:hAnsi="Times New Roman" w:cs="Times New Roman"/>
                <w:sz w:val="28"/>
                <w:szCs w:val="28"/>
              </w:rPr>
              <w:t>, об антикоррупционных мерах, принимаемых в сфере реализации бюджетной политики.</w:t>
            </w:r>
          </w:p>
          <w:p w:rsidR="007E22A3" w:rsidRDefault="005540A4" w:rsidP="00C17812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по 30 сентября будут подведены итоги антикоррупционного мониторинга. Результаты мониторинга рассмотрим</w:t>
            </w:r>
            <w:r w:rsidR="00C17812">
              <w:rPr>
                <w:rFonts w:ascii="Times New Roman" w:hAnsi="Times New Roman" w:cs="Times New Roman"/>
                <w:sz w:val="28"/>
                <w:szCs w:val="28"/>
              </w:rPr>
              <w:t xml:space="preserve"> в четвертом квартале на очередном заседании комиссии.</w:t>
            </w:r>
          </w:p>
        </w:tc>
      </w:tr>
      <w:tr w:rsidR="007E22A3" w:rsidTr="007E22A3">
        <w:tc>
          <w:tcPr>
            <w:tcW w:w="1951" w:type="dxa"/>
            <w:hideMark/>
          </w:tcPr>
          <w:p w:rsidR="007E22A3" w:rsidRDefault="007E22A3" w:rsidP="007274D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7E22A3" w:rsidRDefault="007E22A3" w:rsidP="007274D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Спириной Татьяны Евгеньевны принять к сведению.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9C2" w:rsidRDefault="008029C2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630" w:rsidRDefault="00C17812" w:rsidP="00C65D88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="00A53921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  <w:r w:rsidR="008C4630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Т.Е.Спирина</w:t>
      </w:r>
    </w:p>
    <w:p w:rsidR="00AE7386" w:rsidRDefault="00AE7386" w:rsidP="00C6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1951"/>
        <w:gridCol w:w="7619"/>
      </w:tblGrid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C27A0E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EC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Pr="00E72100" w:rsidRDefault="00B4492A" w:rsidP="0031408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Pr="00E72100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022" w:rsidRDefault="00CE3022" w:rsidP="00CE3022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комиссии                                                                О.В.Петрова</w:t>
      </w:r>
    </w:p>
    <w:p w:rsidR="00B4492A" w:rsidRPr="00E0084E" w:rsidRDefault="00B4492A" w:rsidP="00E00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492A" w:rsidRPr="00E0084E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D0E" w:rsidRDefault="00145D0E" w:rsidP="00B25CF9">
      <w:pPr>
        <w:spacing w:after="0" w:line="240" w:lineRule="auto"/>
      </w:pPr>
      <w:r>
        <w:separator/>
      </w:r>
    </w:p>
  </w:endnote>
  <w:endnote w:type="continuationSeparator" w:id="1">
    <w:p w:rsidR="00145D0E" w:rsidRDefault="00145D0E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D0E" w:rsidRDefault="00145D0E" w:rsidP="00B25CF9">
      <w:pPr>
        <w:spacing w:after="0" w:line="240" w:lineRule="auto"/>
      </w:pPr>
      <w:r>
        <w:separator/>
      </w:r>
    </w:p>
  </w:footnote>
  <w:footnote w:type="continuationSeparator" w:id="1">
    <w:p w:rsidR="00145D0E" w:rsidRDefault="00145D0E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55B"/>
    <w:rsid w:val="0002660D"/>
    <w:rsid w:val="00032E20"/>
    <w:rsid w:val="00041BEB"/>
    <w:rsid w:val="00046637"/>
    <w:rsid w:val="00082B41"/>
    <w:rsid w:val="000A1DDE"/>
    <w:rsid w:val="000A53F1"/>
    <w:rsid w:val="000D10BB"/>
    <w:rsid w:val="000F723F"/>
    <w:rsid w:val="00111266"/>
    <w:rsid w:val="00145D0E"/>
    <w:rsid w:val="00175145"/>
    <w:rsid w:val="001C4D55"/>
    <w:rsid w:val="001E34C6"/>
    <w:rsid w:val="001E393C"/>
    <w:rsid w:val="0022631C"/>
    <w:rsid w:val="002A1C1F"/>
    <w:rsid w:val="002E0E99"/>
    <w:rsid w:val="002F01CE"/>
    <w:rsid w:val="002F1BD3"/>
    <w:rsid w:val="00306DCE"/>
    <w:rsid w:val="00314082"/>
    <w:rsid w:val="00331EA3"/>
    <w:rsid w:val="00341868"/>
    <w:rsid w:val="00374A28"/>
    <w:rsid w:val="00385A8A"/>
    <w:rsid w:val="003C7FDB"/>
    <w:rsid w:val="003E068D"/>
    <w:rsid w:val="003E26FD"/>
    <w:rsid w:val="00407A3E"/>
    <w:rsid w:val="00433AA7"/>
    <w:rsid w:val="00451EA8"/>
    <w:rsid w:val="0047479D"/>
    <w:rsid w:val="004855BD"/>
    <w:rsid w:val="00492CC8"/>
    <w:rsid w:val="004961A5"/>
    <w:rsid w:val="004A6249"/>
    <w:rsid w:val="004A7411"/>
    <w:rsid w:val="004F235B"/>
    <w:rsid w:val="00512B21"/>
    <w:rsid w:val="00524838"/>
    <w:rsid w:val="00546DD1"/>
    <w:rsid w:val="00553CAD"/>
    <w:rsid w:val="005540A4"/>
    <w:rsid w:val="005911F1"/>
    <w:rsid w:val="005A7128"/>
    <w:rsid w:val="005E1BE9"/>
    <w:rsid w:val="0060696B"/>
    <w:rsid w:val="00633995"/>
    <w:rsid w:val="00650CDE"/>
    <w:rsid w:val="0068282B"/>
    <w:rsid w:val="0070759B"/>
    <w:rsid w:val="007327A8"/>
    <w:rsid w:val="00735026"/>
    <w:rsid w:val="007459B4"/>
    <w:rsid w:val="007533B9"/>
    <w:rsid w:val="00757BF7"/>
    <w:rsid w:val="00761377"/>
    <w:rsid w:val="00761F99"/>
    <w:rsid w:val="00787CFF"/>
    <w:rsid w:val="007A19CD"/>
    <w:rsid w:val="007E22A3"/>
    <w:rsid w:val="008029C2"/>
    <w:rsid w:val="00803B37"/>
    <w:rsid w:val="00816C0D"/>
    <w:rsid w:val="00822FD4"/>
    <w:rsid w:val="00830FF0"/>
    <w:rsid w:val="008A1B9E"/>
    <w:rsid w:val="008C4630"/>
    <w:rsid w:val="008C7930"/>
    <w:rsid w:val="00903CDF"/>
    <w:rsid w:val="00906965"/>
    <w:rsid w:val="00934AC5"/>
    <w:rsid w:val="00941C66"/>
    <w:rsid w:val="00945ED5"/>
    <w:rsid w:val="00964939"/>
    <w:rsid w:val="009677FB"/>
    <w:rsid w:val="00971AB8"/>
    <w:rsid w:val="00987F30"/>
    <w:rsid w:val="009D0F80"/>
    <w:rsid w:val="009F653E"/>
    <w:rsid w:val="00A125B4"/>
    <w:rsid w:val="00A53921"/>
    <w:rsid w:val="00A61DFC"/>
    <w:rsid w:val="00AA2E8F"/>
    <w:rsid w:val="00AB73A7"/>
    <w:rsid w:val="00AD6E2B"/>
    <w:rsid w:val="00AE7386"/>
    <w:rsid w:val="00B25CF9"/>
    <w:rsid w:val="00B310F7"/>
    <w:rsid w:val="00B4492A"/>
    <w:rsid w:val="00B64901"/>
    <w:rsid w:val="00B83908"/>
    <w:rsid w:val="00B86B41"/>
    <w:rsid w:val="00B93C9F"/>
    <w:rsid w:val="00C17812"/>
    <w:rsid w:val="00C27A0E"/>
    <w:rsid w:val="00C3357C"/>
    <w:rsid w:val="00C65D88"/>
    <w:rsid w:val="00C87055"/>
    <w:rsid w:val="00CB5814"/>
    <w:rsid w:val="00CC59A4"/>
    <w:rsid w:val="00CD194A"/>
    <w:rsid w:val="00CD7273"/>
    <w:rsid w:val="00CE3022"/>
    <w:rsid w:val="00D04741"/>
    <w:rsid w:val="00D21430"/>
    <w:rsid w:val="00D34E7B"/>
    <w:rsid w:val="00D45E1C"/>
    <w:rsid w:val="00DC4EE8"/>
    <w:rsid w:val="00E0084E"/>
    <w:rsid w:val="00E02E64"/>
    <w:rsid w:val="00E10217"/>
    <w:rsid w:val="00E701D4"/>
    <w:rsid w:val="00E72100"/>
    <w:rsid w:val="00EE53EC"/>
    <w:rsid w:val="00EE6C2D"/>
    <w:rsid w:val="00F339CB"/>
    <w:rsid w:val="00F53C37"/>
    <w:rsid w:val="00F56937"/>
    <w:rsid w:val="00F96525"/>
    <w:rsid w:val="00FA31F0"/>
    <w:rsid w:val="00FA5AE9"/>
    <w:rsid w:val="00FC0F71"/>
    <w:rsid w:val="00FD2E6D"/>
    <w:rsid w:val="00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FF04-CFFE-4C0F-B10E-F47BD1DC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1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33</cp:revision>
  <cp:lastPrinted>2018-12-21T07:48:00Z</cp:lastPrinted>
  <dcterms:created xsi:type="dcterms:W3CDTF">2015-04-07T05:45:00Z</dcterms:created>
  <dcterms:modified xsi:type="dcterms:W3CDTF">2018-12-21T09:46:00Z</dcterms:modified>
</cp:coreProperties>
</file>