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заседания межведомственного  совета по противодействию коррупции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апреля 2015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E72100" w:rsidRPr="00E72100" w:rsidTr="00E72100">
        <w:tc>
          <w:tcPr>
            <w:tcW w:w="3227" w:type="dxa"/>
            <w:gridSpan w:val="2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Председатель заседания</w:t>
            </w:r>
          </w:p>
        </w:tc>
        <w:tc>
          <w:tcPr>
            <w:tcW w:w="42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E72100" w:rsidRPr="00E72100" w:rsidRDefault="00AD6E2B" w:rsidP="00AD6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Мошенского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E72100" w:rsidRPr="00E72100" w:rsidTr="00E72100">
        <w:trPr>
          <w:cantSplit/>
        </w:trPr>
        <w:tc>
          <w:tcPr>
            <w:tcW w:w="9570" w:type="dxa"/>
            <w:gridSpan w:val="4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E72100" w:rsidRPr="00E72100" w:rsidTr="00735026">
        <w:trPr>
          <w:trHeight w:val="777"/>
        </w:trPr>
        <w:tc>
          <w:tcPr>
            <w:tcW w:w="3227" w:type="dxa"/>
            <w:gridSpan w:val="2"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E72100" w:rsidRPr="00735026" w:rsidRDefault="00E72100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Архипова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 xml:space="preserve"> Л.А., Васильев И.А., Медведев А.Л., </w:t>
            </w:r>
            <w:r w:rsidR="00AD6E2B" w:rsidRPr="00E72100">
              <w:rPr>
                <w:rFonts w:ascii="Times New Roman" w:hAnsi="Times New Roman" w:cs="Times New Roman"/>
                <w:sz w:val="28"/>
                <w:szCs w:val="28"/>
              </w:rPr>
              <w:t>Леденцов В.Н.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>, Петрова О.В.,  Спирина Т.Е.</w:t>
            </w:r>
          </w:p>
        </w:tc>
      </w:tr>
      <w:tr w:rsidR="00E0084E" w:rsidRPr="00E72100" w:rsidTr="00735026">
        <w:trPr>
          <w:trHeight w:val="777"/>
        </w:trPr>
        <w:tc>
          <w:tcPr>
            <w:tcW w:w="3227" w:type="dxa"/>
            <w:gridSpan w:val="2"/>
          </w:tcPr>
          <w:p w:rsidR="00E0084E" w:rsidRPr="00E72100" w:rsidRDefault="00E008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Приглашенные по соответствующим вопросам</w:t>
            </w:r>
          </w:p>
        </w:tc>
        <w:tc>
          <w:tcPr>
            <w:tcW w:w="425" w:type="dxa"/>
            <w:hideMark/>
          </w:tcPr>
          <w:p w:rsidR="00E0084E" w:rsidRPr="00E72100" w:rsidRDefault="00E0084E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E0084E" w:rsidRPr="00E72100" w:rsidRDefault="00E008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Карзунина Т.В., заместитель заведующего организационным отделом</w:t>
            </w:r>
          </w:p>
        </w:tc>
      </w:tr>
      <w:tr w:rsidR="00E72100" w:rsidRPr="00E72100" w:rsidTr="00E72100">
        <w:tc>
          <w:tcPr>
            <w:tcW w:w="9570" w:type="dxa"/>
            <w:gridSpan w:val="4"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2100" w:rsidRPr="00E72100" w:rsidTr="00E72100">
        <w:trPr>
          <w:cantSplit/>
          <w:trHeight w:val="326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AD6E2B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создании в муниципальных учреждениях комиссий по противодействию коррупции.</w:t>
            </w:r>
          </w:p>
        </w:tc>
      </w:tr>
      <w:tr w:rsidR="00E72100" w:rsidRPr="00E72100" w:rsidTr="00E72100">
        <w:trPr>
          <w:cantSplit/>
          <w:trHeight w:val="326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AD6E2B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принятии в муниципальных учреждениях кодексов этики и служебного поведения работников муниципальных учреждений района.</w:t>
            </w:r>
          </w:p>
        </w:tc>
      </w:tr>
      <w:tr w:rsidR="00E72100" w:rsidRPr="00E72100" w:rsidTr="00E72100">
        <w:trPr>
          <w:cantSplit/>
          <w:trHeight w:val="324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7A19CD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на территории муниципального района антикоррупционного мониторинга.</w:t>
            </w:r>
          </w:p>
        </w:tc>
      </w:tr>
      <w:tr w:rsidR="00E72100" w:rsidRPr="00E72100" w:rsidTr="00E72100">
        <w:trPr>
          <w:cantSplit/>
          <w:trHeight w:val="324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7A19CD" w:rsidP="00E721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Указе Президента</w:t>
            </w:r>
            <w:r w:rsidR="00735026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 от 23.06.2014 № 460 «Об утверждении форм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Федерации».</w:t>
            </w:r>
          </w:p>
        </w:tc>
      </w:tr>
      <w:tr w:rsidR="00735026" w:rsidRPr="00E72100" w:rsidTr="00E72100">
        <w:trPr>
          <w:cantSplit/>
          <w:trHeight w:val="324"/>
        </w:trPr>
        <w:tc>
          <w:tcPr>
            <w:tcW w:w="675" w:type="dxa"/>
            <w:hideMark/>
          </w:tcPr>
          <w:p w:rsidR="00735026" w:rsidRPr="00E72100" w:rsidRDefault="00735026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95" w:type="dxa"/>
            <w:gridSpan w:val="3"/>
            <w:hideMark/>
          </w:tcPr>
          <w:p w:rsidR="00735026" w:rsidRDefault="00735026" w:rsidP="00E721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методических рекомендациях по вопросам предоставления сведений о доходах, расходах, об имуществе и обязательствах имущественного характера и заполнения соответствующих форм справки.</w:t>
            </w:r>
          </w:p>
        </w:tc>
      </w:tr>
      <w:tr w:rsidR="00735026" w:rsidRPr="00E72100" w:rsidTr="00E72100">
        <w:trPr>
          <w:cantSplit/>
          <w:trHeight w:val="324"/>
        </w:trPr>
        <w:tc>
          <w:tcPr>
            <w:tcW w:w="675" w:type="dxa"/>
            <w:hideMark/>
          </w:tcPr>
          <w:p w:rsidR="00735026" w:rsidRDefault="00735026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95" w:type="dxa"/>
            <w:gridSpan w:val="3"/>
            <w:hideMark/>
          </w:tcPr>
          <w:p w:rsidR="00735026" w:rsidRDefault="00C3357C" w:rsidP="00E721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постановлении Правительства Российской Федерации от 21 января 2015 года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</w:t>
            </w:r>
            <w:r w:rsidR="00B93C9F">
              <w:rPr>
                <w:rFonts w:ascii="Times New Roman" w:hAnsi="Times New Roman" w:cs="Times New Roman"/>
                <w:sz w:val="28"/>
                <w:szCs w:val="28"/>
              </w:rPr>
              <w:t>шим должности государственной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ли муниципальной службы, перечень которых устанавливается нормативными правовыми актами Российской Федерации» </w:t>
            </w:r>
          </w:p>
        </w:tc>
      </w:tr>
    </w:tbl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2093"/>
        <w:gridCol w:w="7477"/>
      </w:tblGrid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477" w:type="dxa"/>
            <w:hideMark/>
          </w:tcPr>
          <w:p w:rsidR="00E72100" w:rsidRPr="00E72100" w:rsidRDefault="00433AA7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 создании в муниципальных учреждениях комиссий по противодействию коррупции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33AA7" w:rsidRPr="00FA31F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vanish/>
                <w:sz w:val="28"/>
                <w:szCs w:val="28"/>
                <w:specVanish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3E26FD" w:rsidRPr="009D0480">
              <w:rPr>
                <w:rFonts w:ascii="Times New Roman" w:hAnsi="Times New Roman" w:cs="Times New Roman"/>
                <w:sz w:val="28"/>
                <w:szCs w:val="28"/>
              </w:rPr>
              <w:t>Спирина сообщила, что в рамках реализации Национального плана противодейс</w:t>
            </w:r>
            <w:r w:rsidR="00EE6C2D">
              <w:rPr>
                <w:rFonts w:ascii="Times New Roman" w:hAnsi="Times New Roman" w:cs="Times New Roman"/>
                <w:sz w:val="28"/>
                <w:szCs w:val="28"/>
              </w:rPr>
              <w:t>твия коррупции на 2014-2015 годы</w:t>
            </w:r>
            <w:r w:rsidR="003E26FD" w:rsidRPr="009D0480"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муниципальных учреждениях необходимо создать комисс</w:t>
            </w:r>
            <w:r w:rsidR="003E26FD">
              <w:rPr>
                <w:rFonts w:ascii="Times New Roman" w:hAnsi="Times New Roman" w:cs="Times New Roman"/>
                <w:sz w:val="28"/>
                <w:szCs w:val="28"/>
              </w:rPr>
              <w:t>ии по противодействии коррупции, о</w:t>
            </w:r>
            <w:r w:rsidR="003E26FD" w:rsidRPr="009D0480">
              <w:rPr>
                <w:rFonts w:ascii="Times New Roman" w:hAnsi="Times New Roman" w:cs="Times New Roman"/>
                <w:sz w:val="28"/>
                <w:szCs w:val="28"/>
              </w:rPr>
              <w:t xml:space="preserve">знакомила всех присутствующих с примерным </w:t>
            </w:r>
            <w:r w:rsidR="003E26FD" w:rsidRPr="009D04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положением о комиссии по противодействию коррупции муниципального учреждения, которое определяет порядок формирования и деятельности комиссии, предложила руководствоваться данным положением при разработке своих положений о комиссиях по противодействию коррупции в подведомственных учреждениях.</w:t>
            </w:r>
          </w:p>
          <w:p w:rsidR="003E26FD" w:rsidRDefault="00FA31F0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26FD">
              <w:rPr>
                <w:rFonts w:ascii="Times New Roman" w:hAnsi="Times New Roman" w:cs="Times New Roman"/>
                <w:sz w:val="28"/>
                <w:szCs w:val="28"/>
              </w:rPr>
              <w:t>Выступили: Анишина, которая</w:t>
            </w:r>
            <w:r w:rsidR="003E26FD" w:rsidRPr="009D0480">
              <w:rPr>
                <w:rFonts w:ascii="Times New Roman" w:hAnsi="Times New Roman" w:cs="Times New Roman"/>
                <w:sz w:val="28"/>
                <w:szCs w:val="28"/>
              </w:rPr>
              <w:t xml:space="preserve"> поделилась своим опытом создания комиссии по противодействию коррупции, </w:t>
            </w:r>
            <w:r w:rsidR="003E26FD">
              <w:rPr>
                <w:rFonts w:ascii="Times New Roman" w:hAnsi="Times New Roman" w:cs="Times New Roman"/>
                <w:sz w:val="28"/>
                <w:szCs w:val="28"/>
              </w:rPr>
              <w:t>действующей в школе, о</w:t>
            </w:r>
            <w:r w:rsidR="003E26FD" w:rsidRPr="009D0480">
              <w:rPr>
                <w:rFonts w:ascii="Times New Roman" w:hAnsi="Times New Roman" w:cs="Times New Roman"/>
                <w:sz w:val="28"/>
                <w:szCs w:val="28"/>
              </w:rPr>
              <w:t xml:space="preserve"> составе, вопросах, </w:t>
            </w:r>
            <w:r w:rsidR="003E26FD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рассматриваемых в ходе её заседания. </w:t>
            </w:r>
          </w:p>
          <w:p w:rsidR="00D45E1C" w:rsidRPr="00D45E1C" w:rsidRDefault="00D45E1C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Богданова, Суворова</w:t>
            </w:r>
          </w:p>
          <w:p w:rsidR="00E72100" w:rsidRPr="00E72100" w:rsidRDefault="003E26FD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Голосовали:« ЗА»-7; «Против»- нет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477" w:type="dxa"/>
            <w:hideMark/>
          </w:tcPr>
          <w:p w:rsidR="00341868" w:rsidRDefault="00F53C37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в подведомственных учреждениях комиссии по противодействию коррупции, информацию о проделанной работе предоставить в комитеты, являющиеся учредителями муниципальных учреждений до 1 мая 2015 года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72100" w:rsidRPr="00E72100" w:rsidRDefault="00F53C37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Ознакомить сотрудников на общих собраниях с положением о комиссии, с федеральным закон от 25 декабря 2008 г. № 273-ФЗ «О противодействии коррупции» и Национальным планом противодействия коррупции</w:t>
            </w:r>
            <w:r w:rsidR="00341868">
              <w:rPr>
                <w:rFonts w:ascii="Times New Roman" w:hAnsi="Times New Roman" w:cs="Times New Roman"/>
                <w:sz w:val="28"/>
                <w:szCs w:val="28"/>
              </w:rPr>
              <w:t xml:space="preserve"> на 2015-2016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477" w:type="dxa"/>
            <w:hideMark/>
          </w:tcPr>
          <w:p w:rsidR="00E72100" w:rsidRPr="00E72100" w:rsidRDefault="00341868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принятии в муниципальных учреждениях кодексов этики и служебного поведения работников муниципальных учреждений района.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Докладчики:</w:t>
            </w:r>
            <w:r w:rsidR="00341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D10BB">
              <w:rPr>
                <w:rFonts w:ascii="Times New Roman" w:hAnsi="Times New Roman" w:cs="Times New Roman"/>
                <w:sz w:val="28"/>
                <w:szCs w:val="28"/>
              </w:rPr>
              <w:t>Карзунина</w:t>
            </w:r>
            <w:r w:rsidR="00341868">
              <w:rPr>
                <w:rFonts w:ascii="Times New Roman" w:hAnsi="Times New Roman" w:cs="Times New Roman"/>
                <w:sz w:val="28"/>
                <w:szCs w:val="28"/>
              </w:rPr>
              <w:t xml:space="preserve">  рассказала о </w:t>
            </w:r>
            <w:r w:rsidR="000D10BB">
              <w:rPr>
                <w:rFonts w:ascii="Times New Roman" w:hAnsi="Times New Roman" w:cs="Times New Roman"/>
                <w:sz w:val="28"/>
                <w:szCs w:val="28"/>
              </w:rPr>
              <w:t xml:space="preserve">том, что в 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каждом подведомственном учреждении должен</w:t>
            </w:r>
            <w:r w:rsidR="000D10BB">
              <w:rPr>
                <w:rFonts w:ascii="Times New Roman" w:hAnsi="Times New Roman" w:cs="Times New Roman"/>
                <w:sz w:val="28"/>
                <w:szCs w:val="28"/>
              </w:rPr>
              <w:t xml:space="preserve"> быть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 xml:space="preserve"> принят кодекс</w:t>
            </w:r>
            <w:r w:rsidR="000D10BB">
              <w:rPr>
                <w:rFonts w:ascii="Times New Roman" w:hAnsi="Times New Roman" w:cs="Times New Roman"/>
                <w:sz w:val="28"/>
                <w:szCs w:val="28"/>
              </w:rPr>
              <w:t xml:space="preserve"> этики и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 xml:space="preserve"> служебного поведения работников. Всех работников </w:t>
            </w:r>
            <w:r w:rsidR="00FE39AF">
              <w:rPr>
                <w:rFonts w:ascii="Times New Roman" w:hAnsi="Times New Roman" w:cs="Times New Roman"/>
                <w:sz w:val="28"/>
                <w:szCs w:val="28"/>
              </w:rPr>
              <w:t xml:space="preserve">данных учреждений 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необходимо ознакомить с кодексом под роспись.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олосовали:</w:t>
            </w:r>
            <w:r w:rsidR="00E008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«ЗА»- 7;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945ED5" w:rsidP="00E72100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и принять кодексы этики и служебного поведения работников в подведомственных учреждениях до 1 мая 2015 года.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477" w:type="dxa"/>
            <w:hideMark/>
          </w:tcPr>
          <w:p w:rsidR="00E72100" w:rsidRPr="00E72100" w:rsidRDefault="00945ED5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проведении на террит</w:t>
            </w:r>
            <w:r w:rsidR="00D0474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муници</w:t>
            </w:r>
            <w:r w:rsidR="00D04741">
              <w:rPr>
                <w:rFonts w:ascii="Times New Roman" w:hAnsi="Times New Roman" w:cs="Times New Roman"/>
                <w:sz w:val="28"/>
                <w:szCs w:val="28"/>
              </w:rPr>
              <w:t>пального района антикоррупционн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мониторинга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D21430">
              <w:rPr>
                <w:rFonts w:ascii="Times New Roman" w:hAnsi="Times New Roman" w:cs="Times New Roman"/>
                <w:sz w:val="28"/>
              </w:rPr>
              <w:t xml:space="preserve">Спирина рассказала о запланированном  на период  с  20 апреля по 31 июля 2015 года  </w:t>
            </w:r>
            <w:r w:rsidR="00D21430">
              <w:rPr>
                <w:rFonts w:ascii="Times New Roman" w:hAnsi="Times New Roman" w:cs="Times New Roman"/>
                <w:sz w:val="28"/>
                <w:szCs w:val="28"/>
              </w:rPr>
              <w:t>проведении</w:t>
            </w:r>
            <w:r w:rsidR="00D21430" w:rsidRPr="009D0480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район</w:t>
            </w:r>
            <w:r w:rsidR="00D21430">
              <w:rPr>
                <w:rFonts w:ascii="Times New Roman" w:hAnsi="Times New Roman" w:cs="Times New Roman"/>
                <w:sz w:val="28"/>
                <w:szCs w:val="28"/>
              </w:rPr>
              <w:t>а антикоррупционного мониторинга</w:t>
            </w:r>
            <w:r w:rsidR="00D21430">
              <w:rPr>
                <w:rFonts w:ascii="Times New Roman" w:hAnsi="Times New Roman" w:cs="Times New Roman"/>
                <w:sz w:val="28"/>
              </w:rPr>
              <w:t>. В рамках мониторинга будет проведен социологический опрос граждан по теме: «</w:t>
            </w:r>
            <w:r w:rsidR="00D21430" w:rsidRPr="00C238DB">
              <w:rPr>
                <w:rFonts w:ascii="Times New Roman" w:hAnsi="Times New Roman" w:cs="Times New Roman"/>
                <w:sz w:val="28"/>
                <w:szCs w:val="28"/>
              </w:rPr>
              <w:t>Изучение общественного мнения об уровне коррупции в Мошенском муниципальном районе</w:t>
            </w:r>
            <w:r w:rsidR="00D21430">
              <w:rPr>
                <w:rFonts w:ascii="Times New Roman" w:hAnsi="Times New Roman" w:cs="Times New Roman"/>
                <w:sz w:val="28"/>
                <w:szCs w:val="28"/>
              </w:rPr>
              <w:t xml:space="preserve">» (ознакомила с опросным листом). </w:t>
            </w:r>
          </w:p>
          <w:p w:rsidR="00E72100" w:rsidRPr="00E72100" w:rsidRDefault="00D2143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 «ЗА»-7; «Против»- нет</w:t>
            </w:r>
            <w:r w:rsidR="00934AC5">
              <w:rPr>
                <w:rFonts w:ascii="Times New Roman" w:hAnsi="Times New Roman" w:cs="Times New Roman"/>
                <w:sz w:val="28"/>
                <w:szCs w:val="28"/>
              </w:rPr>
              <w:t>; «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Воздержались» -</w:t>
            </w:r>
            <w:r w:rsidR="00934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D2143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</w:t>
            </w:r>
            <w:r w:rsidR="00934AC5">
              <w:rPr>
                <w:rFonts w:ascii="Times New Roman" w:hAnsi="Times New Roman" w:cs="Times New Roman"/>
                <w:sz w:val="28"/>
                <w:szCs w:val="28"/>
              </w:rPr>
              <w:t>проведения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антикоррупционного мониторинга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подвести в конце июля 2015 года</w:t>
            </w:r>
            <w:r w:rsidR="006069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393C">
              <w:rPr>
                <w:rFonts w:ascii="Times New Roman" w:hAnsi="Times New Roman" w:cs="Times New Roman"/>
                <w:sz w:val="28"/>
                <w:szCs w:val="28"/>
              </w:rPr>
              <w:t xml:space="preserve">на очередном </w:t>
            </w:r>
            <w:r w:rsidR="0002660D">
              <w:rPr>
                <w:rFonts w:ascii="Times New Roman" w:hAnsi="Times New Roman" w:cs="Times New Roman"/>
                <w:sz w:val="28"/>
                <w:szCs w:val="28"/>
              </w:rPr>
              <w:t>заседании.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4.СЛУШАЛИ</w:t>
            </w:r>
          </w:p>
        </w:tc>
        <w:tc>
          <w:tcPr>
            <w:tcW w:w="7477" w:type="dxa"/>
            <w:hideMark/>
          </w:tcPr>
          <w:p w:rsidR="00E72100" w:rsidRPr="00E72100" w:rsidRDefault="00FE39AF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Указе Президента Российской Федерации от 23.06.2014 № 460 «Об утверждении форм справки о доходах, о расходах, об имуществе и обязательствах имущественного характера и внесений изменений в некоторые акты Президента Российской Федерации»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FE39AF">
              <w:rPr>
                <w:rFonts w:ascii="Times New Roman" w:hAnsi="Times New Roman" w:cs="Times New Roman"/>
                <w:sz w:val="28"/>
                <w:szCs w:val="28"/>
              </w:rPr>
              <w:t>Карзунина ознакомила с Указом Президента Российской Федерации</w:t>
            </w:r>
            <w:r w:rsidR="00CD194A">
              <w:rPr>
                <w:rFonts w:ascii="Times New Roman" w:hAnsi="Times New Roman" w:cs="Times New Roman"/>
                <w:sz w:val="28"/>
                <w:szCs w:val="28"/>
              </w:rPr>
              <w:t xml:space="preserve"> и новой формой справки о доходах, о расходах, об имуществе и обязательствах имущественного характера, которая теперь стала единой для всех.</w:t>
            </w:r>
          </w:p>
          <w:p w:rsid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Вопросы задавали: </w:t>
            </w:r>
            <w:r w:rsidR="004961A5">
              <w:rPr>
                <w:rFonts w:ascii="Times New Roman" w:hAnsi="Times New Roman" w:cs="Times New Roman"/>
                <w:sz w:val="28"/>
                <w:szCs w:val="28"/>
              </w:rPr>
              <w:t>Богданова</w:t>
            </w:r>
            <w:r w:rsidR="00D45E1C">
              <w:rPr>
                <w:rFonts w:ascii="Times New Roman" w:hAnsi="Times New Roman" w:cs="Times New Roman"/>
                <w:sz w:val="28"/>
                <w:szCs w:val="28"/>
              </w:rPr>
              <w:t>, Енисейская</w:t>
            </w:r>
          </w:p>
          <w:p w:rsidR="004961A5" w:rsidRPr="00E72100" w:rsidRDefault="004961A5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 «ЗА»-7; «Против»- нет; «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Воздержались»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9F653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Руководителям муниципальных учреждений предоставить справки о доходах, о расходах, об имуществе и обязательствах имущественного характера в соответствующие кадровые службы до 30 апреля 2015 года.</w:t>
            </w:r>
          </w:p>
        </w:tc>
      </w:tr>
      <w:tr w:rsidR="009F653E" w:rsidRPr="00E72100" w:rsidTr="00E0084E">
        <w:tc>
          <w:tcPr>
            <w:tcW w:w="2093" w:type="dxa"/>
            <w:hideMark/>
          </w:tcPr>
          <w:p w:rsidR="009F653E" w:rsidRPr="00E72100" w:rsidRDefault="009F653E" w:rsidP="007972E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477" w:type="dxa"/>
            <w:hideMark/>
          </w:tcPr>
          <w:p w:rsidR="00E701D4" w:rsidRDefault="005E1BE9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методических рекомендациях по вопросам предоставления сведений о доходах, расходах, об имуществе и обязательствах имущественного характера и заполнения соответствующих форм справки.</w:t>
            </w:r>
          </w:p>
          <w:p w:rsidR="009F653E" w:rsidRDefault="009F653E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61A5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9F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1BE9">
              <w:rPr>
                <w:rFonts w:ascii="Times New Roman" w:hAnsi="Times New Roman" w:cs="Times New Roman"/>
                <w:sz w:val="28"/>
                <w:szCs w:val="28"/>
              </w:rPr>
              <w:t>Карзунина ознакомила с методическими рекомендациями</w:t>
            </w:r>
            <w:r w:rsidR="004961A5">
              <w:rPr>
                <w:rFonts w:ascii="Times New Roman" w:hAnsi="Times New Roman" w:cs="Times New Roman"/>
                <w:sz w:val="28"/>
                <w:szCs w:val="28"/>
              </w:rPr>
              <w:t xml:space="preserve"> по заполнению справки о доходах, о расходах, об имуществе и обязательствах имущественного характера, рассказала о прядке заполнения справки.</w:t>
            </w:r>
          </w:p>
          <w:p w:rsidR="009F653E" w:rsidRPr="00E72100" w:rsidRDefault="004961A5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Михалева</w:t>
            </w:r>
            <w:r w:rsidR="00B93C9F">
              <w:rPr>
                <w:rFonts w:ascii="Times New Roman" w:hAnsi="Times New Roman" w:cs="Times New Roman"/>
                <w:sz w:val="28"/>
                <w:szCs w:val="28"/>
              </w:rPr>
              <w:t>, Богданова, Суворова</w:t>
            </w:r>
          </w:p>
        </w:tc>
      </w:tr>
      <w:tr w:rsidR="009F653E" w:rsidRPr="00E72100" w:rsidTr="00E0084E">
        <w:tc>
          <w:tcPr>
            <w:tcW w:w="2093" w:type="dxa"/>
            <w:hideMark/>
          </w:tcPr>
          <w:p w:rsidR="009F653E" w:rsidRPr="00E72100" w:rsidRDefault="009F653E" w:rsidP="007972E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477" w:type="dxa"/>
            <w:hideMark/>
          </w:tcPr>
          <w:p w:rsidR="009F653E" w:rsidRPr="00E72100" w:rsidRDefault="00D45E1C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сведению.</w:t>
            </w:r>
          </w:p>
        </w:tc>
      </w:tr>
      <w:tr w:rsidR="009F653E" w:rsidRPr="00E72100" w:rsidTr="00E0084E">
        <w:tc>
          <w:tcPr>
            <w:tcW w:w="2093" w:type="dxa"/>
            <w:hideMark/>
          </w:tcPr>
          <w:p w:rsidR="009F653E" w:rsidRPr="00E72100" w:rsidRDefault="009F653E" w:rsidP="007972E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.СЛУШАЛИ</w:t>
            </w:r>
          </w:p>
        </w:tc>
        <w:tc>
          <w:tcPr>
            <w:tcW w:w="7477" w:type="dxa"/>
            <w:hideMark/>
          </w:tcPr>
          <w:p w:rsidR="009F653E" w:rsidRPr="009F653E" w:rsidRDefault="00D45E1C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постановлении Правительства Российской Федерации от 21 января 2015 года № 29 «Об утверждении Правил сообщения работодателем о заключении трудового или гражданско-правового договора на выполнение работ (оказание услуг) с гражданином, замещав</w:t>
            </w:r>
            <w:r w:rsidR="00B93C9F">
              <w:rPr>
                <w:rFonts w:ascii="Times New Roman" w:hAnsi="Times New Roman" w:cs="Times New Roman"/>
                <w:sz w:val="28"/>
                <w:szCs w:val="28"/>
              </w:rPr>
              <w:t>шим должности государственной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 муниципальной службы, перечень которых устанавливается нормативными правовыми актами Российской Федерации»</w:t>
            </w:r>
          </w:p>
          <w:p w:rsidR="009F653E" w:rsidRPr="00E72100" w:rsidRDefault="009F653E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45E1C"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Докладчик:</w:t>
            </w:r>
            <w:r w:rsidRPr="009F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E1C">
              <w:rPr>
                <w:rFonts w:ascii="Times New Roman" w:hAnsi="Times New Roman" w:cs="Times New Roman"/>
                <w:sz w:val="28"/>
                <w:szCs w:val="28"/>
              </w:rPr>
              <w:t>Карзунина</w:t>
            </w:r>
            <w:r w:rsidRPr="009F65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3C9F">
              <w:rPr>
                <w:rFonts w:ascii="Times New Roman" w:hAnsi="Times New Roman" w:cs="Times New Roman"/>
                <w:sz w:val="28"/>
                <w:szCs w:val="28"/>
              </w:rPr>
              <w:t xml:space="preserve"> ознакомила  с Правилами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службы.</w:t>
            </w:r>
          </w:p>
        </w:tc>
      </w:tr>
      <w:tr w:rsidR="009F653E" w:rsidRPr="00E72100" w:rsidTr="00E0084E">
        <w:tc>
          <w:tcPr>
            <w:tcW w:w="2093" w:type="dxa"/>
            <w:hideMark/>
          </w:tcPr>
          <w:p w:rsidR="009F653E" w:rsidRPr="00E72100" w:rsidRDefault="009F653E" w:rsidP="007972EE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477" w:type="dxa"/>
            <w:hideMark/>
          </w:tcPr>
          <w:p w:rsidR="009F653E" w:rsidRPr="00E72100" w:rsidRDefault="00B93C9F" w:rsidP="00797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Информацию принять к сведению</w:t>
            </w:r>
            <w:r w:rsidR="009F653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273" w:rsidRPr="00E0084E" w:rsidRDefault="00E72100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Председатель заседания                          </w:t>
      </w:r>
      <w:r w:rsidR="00E0084E">
        <w:rPr>
          <w:rFonts w:ascii="Times New Roman" w:hAnsi="Times New Roman" w:cs="Times New Roman"/>
          <w:b/>
          <w:sz w:val="28"/>
          <w:szCs w:val="28"/>
        </w:rPr>
        <w:t xml:space="preserve">                               А</w:t>
      </w:r>
      <w:r w:rsidRPr="00E72100">
        <w:rPr>
          <w:rFonts w:ascii="Times New Roman" w:hAnsi="Times New Roman" w:cs="Times New Roman"/>
          <w:b/>
          <w:sz w:val="28"/>
          <w:szCs w:val="28"/>
        </w:rPr>
        <w:t>.</w:t>
      </w:r>
      <w:r w:rsidR="00E0084E">
        <w:rPr>
          <w:rFonts w:ascii="Times New Roman" w:hAnsi="Times New Roman" w:cs="Times New Roman"/>
          <w:b/>
          <w:sz w:val="28"/>
          <w:szCs w:val="28"/>
        </w:rPr>
        <w:t>Д.Кондратьев</w:t>
      </w:r>
    </w:p>
    <w:sectPr w:rsidR="00CD7273" w:rsidRPr="00E0084E" w:rsidSect="00B25CF9">
      <w:pgSz w:w="11906" w:h="16838"/>
      <w:pgMar w:top="969" w:right="851" w:bottom="1134" w:left="1701" w:header="70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F99" w:rsidRDefault="00761F99" w:rsidP="00B25CF9">
      <w:pPr>
        <w:spacing w:after="0" w:line="240" w:lineRule="auto"/>
      </w:pPr>
      <w:r>
        <w:separator/>
      </w:r>
    </w:p>
  </w:endnote>
  <w:endnote w:type="continuationSeparator" w:id="1">
    <w:p w:rsidR="00761F99" w:rsidRDefault="00761F99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F99" w:rsidRDefault="00761F99" w:rsidP="00B25CF9">
      <w:pPr>
        <w:spacing w:after="0" w:line="240" w:lineRule="auto"/>
      </w:pPr>
      <w:r>
        <w:separator/>
      </w:r>
    </w:p>
  </w:footnote>
  <w:footnote w:type="continuationSeparator" w:id="1">
    <w:p w:rsidR="00761F99" w:rsidRDefault="00761F99" w:rsidP="00B2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60D"/>
    <w:rsid w:val="000A1DDE"/>
    <w:rsid w:val="000D10BB"/>
    <w:rsid w:val="001E393C"/>
    <w:rsid w:val="00341868"/>
    <w:rsid w:val="003E26FD"/>
    <w:rsid w:val="00433AA7"/>
    <w:rsid w:val="004961A5"/>
    <w:rsid w:val="004A7411"/>
    <w:rsid w:val="00553CAD"/>
    <w:rsid w:val="005E1BE9"/>
    <w:rsid w:val="0060696B"/>
    <w:rsid w:val="00735026"/>
    <w:rsid w:val="007533B9"/>
    <w:rsid w:val="00761F99"/>
    <w:rsid w:val="007A19CD"/>
    <w:rsid w:val="00934AC5"/>
    <w:rsid w:val="00945ED5"/>
    <w:rsid w:val="009F653E"/>
    <w:rsid w:val="00AD6E2B"/>
    <w:rsid w:val="00B25CF9"/>
    <w:rsid w:val="00B93C9F"/>
    <w:rsid w:val="00C3357C"/>
    <w:rsid w:val="00CD194A"/>
    <w:rsid w:val="00CD7273"/>
    <w:rsid w:val="00D04741"/>
    <w:rsid w:val="00D21430"/>
    <w:rsid w:val="00D45E1C"/>
    <w:rsid w:val="00E0084E"/>
    <w:rsid w:val="00E701D4"/>
    <w:rsid w:val="00E72100"/>
    <w:rsid w:val="00EE6C2D"/>
    <w:rsid w:val="00F53C37"/>
    <w:rsid w:val="00FA31F0"/>
    <w:rsid w:val="00FC0F71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10</cp:revision>
  <cp:lastPrinted>2015-04-15T06:52:00Z</cp:lastPrinted>
  <dcterms:created xsi:type="dcterms:W3CDTF">2015-04-07T05:45:00Z</dcterms:created>
  <dcterms:modified xsi:type="dcterms:W3CDTF">2015-04-15T06:53:00Z</dcterms:modified>
</cp:coreProperties>
</file>