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0B" w:rsidRDefault="008102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1020B" w:rsidRDefault="0081020B">
      <w:pPr>
        <w:pStyle w:val="ConsPlusNormal"/>
        <w:jc w:val="both"/>
        <w:outlineLvl w:val="0"/>
      </w:pPr>
    </w:p>
    <w:p w:rsidR="0081020B" w:rsidRDefault="0081020B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81020B" w:rsidRDefault="0081020B">
      <w:pPr>
        <w:pStyle w:val="ConsPlusTitle"/>
        <w:jc w:val="center"/>
      </w:pPr>
      <w:r>
        <w:t>НОВГОРОДСКОЙ ОБЛАСТИ</w:t>
      </w:r>
    </w:p>
    <w:p w:rsidR="0081020B" w:rsidRDefault="0081020B">
      <w:pPr>
        <w:pStyle w:val="ConsPlusTitle"/>
        <w:jc w:val="center"/>
      </w:pPr>
    </w:p>
    <w:p w:rsidR="0081020B" w:rsidRDefault="0081020B">
      <w:pPr>
        <w:pStyle w:val="ConsPlusTitle"/>
        <w:jc w:val="center"/>
      </w:pPr>
      <w:r>
        <w:t>ПОСТАНОВЛЕНИЕ</w:t>
      </w:r>
    </w:p>
    <w:p w:rsidR="0081020B" w:rsidRDefault="0081020B">
      <w:pPr>
        <w:pStyle w:val="ConsPlusTitle"/>
        <w:jc w:val="center"/>
      </w:pPr>
      <w:r>
        <w:t>от 1 июля 2015 г. N 19</w:t>
      </w:r>
    </w:p>
    <w:p w:rsidR="0081020B" w:rsidRDefault="0081020B">
      <w:pPr>
        <w:pStyle w:val="ConsPlusTitle"/>
        <w:jc w:val="center"/>
      </w:pPr>
    </w:p>
    <w:p w:rsidR="0081020B" w:rsidRDefault="0081020B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 "ВЫДАЧА ЗАКЛЮЧЕНИЯ О ВОЗМОЖНОСТИ</w:t>
      </w:r>
    </w:p>
    <w:p w:rsidR="0081020B" w:rsidRDefault="0081020B">
      <w:pPr>
        <w:pStyle w:val="ConsPlusTitle"/>
        <w:jc w:val="center"/>
      </w:pPr>
      <w:r>
        <w:t>ВРЕМЕННОЙ ПЕРЕДАЧИ РЕБЕНКА (ДЕТЕЙ) В СЕМЬЮ"</w:t>
      </w:r>
    </w:p>
    <w:p w:rsidR="0081020B" w:rsidRDefault="008102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0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образования и молодежной политики</w:t>
            </w:r>
          </w:p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>Новгородской области от 23.09.2015 N 40,</w:t>
            </w:r>
          </w:p>
          <w:p w:rsidR="0081020B" w:rsidRDefault="0081020B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>от 20.12.2024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</w:tr>
    </w:tbl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заключения о возможности временной передачи ребенка (детей) в семью".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right"/>
      </w:pPr>
      <w:r>
        <w:t>Заместитель</w:t>
      </w:r>
    </w:p>
    <w:p w:rsidR="0081020B" w:rsidRDefault="0081020B">
      <w:pPr>
        <w:pStyle w:val="ConsPlusNormal"/>
        <w:jc w:val="right"/>
      </w:pPr>
      <w:r>
        <w:t>руководителя департамента</w:t>
      </w:r>
    </w:p>
    <w:p w:rsidR="0081020B" w:rsidRDefault="0081020B">
      <w:pPr>
        <w:pStyle w:val="ConsPlusNormal"/>
        <w:jc w:val="right"/>
      </w:pPr>
      <w:r>
        <w:t>А.Г.ШЕПИЛО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right"/>
        <w:outlineLvl w:val="0"/>
      </w:pPr>
      <w:r>
        <w:t>Утвержден</w:t>
      </w:r>
    </w:p>
    <w:p w:rsidR="0081020B" w:rsidRDefault="0081020B">
      <w:pPr>
        <w:pStyle w:val="ConsPlusNormal"/>
        <w:jc w:val="right"/>
      </w:pPr>
      <w:r>
        <w:t>постановлением</w:t>
      </w:r>
    </w:p>
    <w:p w:rsidR="0081020B" w:rsidRDefault="0081020B">
      <w:pPr>
        <w:pStyle w:val="ConsPlusNormal"/>
        <w:jc w:val="right"/>
      </w:pPr>
      <w:r>
        <w:t>департамента образования</w:t>
      </w:r>
    </w:p>
    <w:p w:rsidR="0081020B" w:rsidRDefault="0081020B">
      <w:pPr>
        <w:pStyle w:val="ConsPlusNormal"/>
        <w:jc w:val="right"/>
      </w:pPr>
      <w:r>
        <w:t>и молодежной политики</w:t>
      </w:r>
    </w:p>
    <w:p w:rsidR="0081020B" w:rsidRDefault="0081020B">
      <w:pPr>
        <w:pStyle w:val="ConsPlusNormal"/>
        <w:jc w:val="right"/>
      </w:pPr>
      <w:r>
        <w:t>Новгородской области</w:t>
      </w:r>
    </w:p>
    <w:p w:rsidR="0081020B" w:rsidRDefault="0081020B">
      <w:pPr>
        <w:pStyle w:val="ConsPlusNormal"/>
        <w:jc w:val="right"/>
      </w:pPr>
      <w:r>
        <w:t>от 01.07.2015 N 19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81020B" w:rsidRDefault="0081020B">
      <w:pPr>
        <w:pStyle w:val="ConsPlusTitle"/>
        <w:jc w:val="center"/>
      </w:pPr>
      <w:r>
        <w:t>ПРЕДОСТАВЛЕНИЯ ГОСУДАРСТВЕННОЙ УСЛУГИ "ВЫДАЧА ЗАКЛЮЧЕНИЯ</w:t>
      </w:r>
    </w:p>
    <w:p w:rsidR="0081020B" w:rsidRDefault="0081020B">
      <w:pPr>
        <w:pStyle w:val="ConsPlusTitle"/>
        <w:jc w:val="center"/>
      </w:pPr>
      <w:r>
        <w:t>О ВОЗМОЖНОСТИ ВРЕМЕННОЙ ПЕРЕДАЧИ РЕБЕНКА (ДЕТЕЙ) В СЕМЬЮ"</w:t>
      </w:r>
    </w:p>
    <w:p w:rsidR="0081020B" w:rsidRDefault="0081020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1020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81020B" w:rsidRDefault="0081020B">
            <w:pPr>
              <w:pStyle w:val="ConsPlusNormal"/>
              <w:jc w:val="center"/>
            </w:pPr>
            <w:r>
              <w:rPr>
                <w:color w:val="392C69"/>
              </w:rPr>
              <w:t>от 20.12.2024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1020B" w:rsidRDefault="0081020B">
            <w:pPr>
              <w:pStyle w:val="ConsPlusNormal"/>
            </w:pPr>
          </w:p>
        </w:tc>
      </w:tr>
    </w:tbl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1"/>
      </w:pPr>
      <w:r>
        <w:t>1. Общие положения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lastRenderedPageBreak/>
        <w:t>1.1. Предмет регулирования регламента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выдаче заключения о возможности временной передачи ребенка (детей) в семью (далее административный регламент) является определение порядка, сроков и последовательности действий (административных процедур) выдачи заключения о возможности временной передачи ребенка (детей) в семью.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1.2. Круг заявителей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1.2.1. Заявителями являются: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совершеннолетние дееспособные лица, обратившиеся в орган местного самоуправления муниципальных районов, муниципальных округов, городского округа Новгородской области с заявлением о выдаче заключения о возможности временной передачи ребенка (детей) в семью (далее заявитель).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1" w:name="P53"/>
      <w:bookmarkEnd w:id="1"/>
      <w:r>
        <w:t>1.3. Требования к порядку информирования о предоставлении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услугу,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местного самоуправления городского округа, муниципальных районов, муниципальных округов Новгородской области,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 (далее Региональный портал), федеральной государственной информационной системе "Единый портал государственных и муниципальных услуг (функций)" (далее Единый портал).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</w:t>
      </w:r>
      <w:r>
        <w:lastRenderedPageBreak/>
        <w:t xml:space="preserve">и муниципальных услуг (функций)" (далее Единый портал) </w:t>
      </w:r>
      <w:hyperlink r:id="rId9">
        <w:r>
          <w:rPr>
            <w:color w:val="0000FF"/>
          </w:rPr>
          <w:t>http://www.gosuslugi.ru</w:t>
        </w:r>
      </w:hyperlink>
      <w:r>
        <w:t>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0">
        <w:r>
          <w:rPr>
            <w:color w:val="0000FF"/>
          </w:rPr>
          <w:t>http://uslugi.novreg.ru</w:t>
        </w:r>
      </w:hyperlink>
      <w:r>
        <w:t xml:space="preserve"> (далее Региональный портал).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1.3.4. На Едином портале, Региональном портале размещается следующая информация: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форме.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представить информацию о наименовании органа опеки и попечительства, МФЦ, в который поступило соответствующее обращение;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1.3.9. По письменному обращению ответ направляется заявителю в срок, не превышающий 30 календарных дней со дня регистрации письменного обращения.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2.1.1. Выдача заключения о возможности временной передачи ребенка (детей) в семью (далее государственная услуга).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2.2. Наименование органа, предоставляющего государственную</w:t>
      </w:r>
    </w:p>
    <w:p w:rsidR="0081020B" w:rsidRDefault="0081020B">
      <w:pPr>
        <w:pStyle w:val="ConsPlusTitle"/>
        <w:jc w:val="center"/>
      </w:pPr>
      <w:r>
        <w:t>услугу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территориальные отделы Министерства внутренних дел Российской Федерации в части предоставления сведений о действительности (недействительности) паспорта гражданина Российской Федерации (при первичном обращении либо при изменении паспортных данных), сведений о регистрации заявителя по месту жительства (по месту пребывания), сведений об отсутствии у заявителя судимости или факта уголовного преследования за преступления, предусмотренные </w:t>
      </w:r>
      <w:hyperlink r:id="rId11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территориальные налоговые органы либо организации, в которых осуществляет трудовую деятельность заявитель в части предоставления справки о занимаемой должности;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в части получения выписки из Единого государственного реестра недвижимости о правах отдельного лица на имевшиеся (имеющиеся) у него объекты недвижимого имущества.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выдача заключения органа опеки и попечительства о возможности временной передачи ребенка (детей) в семью;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выдача заключения органа опеки и попечительства о возможности временной передачи ребенка (детей) гражданину без пребывания в жилом помещении, являющимся местом жительства заявителя;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выдача письменного отказа в выдаче заключения органа опеки и попечительства о возможности временной передачи ребенка (детей) в семью.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bookmarkStart w:id="2" w:name="P133"/>
      <w:bookmarkEnd w:id="2"/>
      <w:r>
        <w:t xml:space="preserve">2.4.1. Срок предоставления государственной услуги, принятия решения о выдаче (направлении) заключения о возможности временной передачи ребенка (детей) в семью, о возможности временной передачи ребенка (детей) гражданину без пребывания в жилом помещении, являющимся местом жительства заявителя, письменный отказ в выдаче заключения органа опеки и попечительства о возможности временной передачи ребенка (детей) в семью принимается в течение 10 рабочих дней со дня представления заявления и документов,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- </w:t>
      </w:r>
      <w:hyperlink w:anchor="P152">
        <w:r>
          <w:rPr>
            <w:color w:val="0000FF"/>
          </w:rPr>
          <w:t>2.6.3</w:t>
        </w:r>
      </w:hyperlink>
      <w:r>
        <w:t xml:space="preserve"> и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Едином портале, Региональном портале.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3" w:name="P140"/>
      <w:bookmarkEnd w:id="3"/>
      <w:r>
        <w:t>2.6. Исчерпывающий перечень документов, необходимых</w:t>
      </w:r>
    </w:p>
    <w:p w:rsidR="0081020B" w:rsidRDefault="0081020B">
      <w:pPr>
        <w:pStyle w:val="ConsPlusTitle"/>
        <w:jc w:val="center"/>
      </w:pPr>
      <w:r>
        <w:t>в соответствии с нормативными правовыми актами</w:t>
      </w:r>
    </w:p>
    <w:p w:rsidR="0081020B" w:rsidRDefault="0081020B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81020B" w:rsidRDefault="0081020B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81020B" w:rsidRDefault="0081020B">
      <w:pPr>
        <w:pStyle w:val="ConsPlusTitle"/>
        <w:jc w:val="center"/>
      </w:pPr>
      <w:r>
        <w:t>способы их получения, в том числе в электронной форме,</w:t>
      </w:r>
    </w:p>
    <w:p w:rsidR="0081020B" w:rsidRDefault="0081020B">
      <w:pPr>
        <w:pStyle w:val="ConsPlusTitle"/>
        <w:jc w:val="center"/>
      </w:pPr>
      <w:r>
        <w:t>порядок их представления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bookmarkStart w:id="4" w:name="P148"/>
      <w:bookmarkEnd w:id="4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 либо с использованием Единого портала, либо Регионального портала, либо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81020B" w:rsidRDefault="0081020B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заявление</w:t>
        </w:r>
      </w:hyperlink>
      <w:r>
        <w:t xml:space="preserve"> гражданина о выдаче заключения органа опеки и попечительства о возможности временной передачи ребенка (детей) в семью (далее заявление) по форме, утвержденной приказом Министерства просвещения Российской Федерации от 16 января 2019 года N 17 "О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справка лечебно-профилактической медицинской организации об отсутствии у гражданина инфекционных заболеваний в открытой форме, психических заболеваний, наркомании, токсикомании, алкоголизма либо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родителей), оформленные в порядке, установленном </w:t>
      </w:r>
      <w:hyperlink r:id="rId13">
        <w:r>
          <w:rPr>
            <w:color w:val="0000FF"/>
          </w:rPr>
          <w:t>приказом</w:t>
        </w:r>
      </w:hyperlink>
      <w:r>
        <w:t xml:space="preserve"> Минздрава России от 18.06.2014 N 290н "Об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</w:t>
      </w:r>
      <w:r>
        <w:lastRenderedPageBreak/>
        <w:t>освидетельствования таких граждан". Документ действителен в течение 6 месяцев со дня его выдачи.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2.6.2. Кроме документов, предусмотренных </w:t>
      </w:r>
      <w:hyperlink w:anchor="P148">
        <w:r>
          <w:rPr>
            <w:color w:val="0000FF"/>
          </w:rPr>
          <w:t>пунктом 2.6.1</w:t>
        </w:r>
      </w:hyperlink>
      <w:r>
        <w:t xml:space="preserve"> административного регламента, гражданин 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 и (или) о квалификации, справку с места работы о занимаемой должности, копию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Федерации.</w:t>
      </w:r>
    </w:p>
    <w:p w:rsidR="0081020B" w:rsidRDefault="0081020B">
      <w:pPr>
        <w:pStyle w:val="ConsPlusNormal"/>
        <w:spacing w:before="220"/>
        <w:ind w:firstLine="540"/>
        <w:jc w:val="both"/>
      </w:pPr>
      <w:bookmarkStart w:id="5" w:name="P152"/>
      <w:bookmarkEnd w:id="5"/>
      <w:r>
        <w:t>2.6.3. В случае если при проведении обследования условий жизни гражданина выявлены обстоятельства, которые создают или могут создать угрозу жизни и здоровью ребенка, его физическому и нравственному развитию либо нарушают или могут нарушать его права и охраняемые законом интересы, орган опеки и попечительства вправе дополнительно в письменной форме запросить у гражданина: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справку лечебно-профилактического учреждения об отсутствии у совместно проживающих с гражданином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Вместо справки члены семьи гражданина могут представить медицинское заключение по </w:t>
      </w:r>
      <w:hyperlink r:id="rId14">
        <w:r>
          <w:rPr>
            <w:color w:val="0000FF"/>
          </w:rPr>
          <w:t>форме 164/у-96</w:t>
        </w:r>
      </w:hyperlink>
      <w:r>
        <w:t>, выданное лечебно-профилактическим учреждением. Указанные документы принимаются органом опеки и попечительства в течение 6 месяцев с даты их выдачи.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2.6.4.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549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1 к административному регламенту.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2.6.5. В случае личного обращения в орган опеки и попечительства гражданин должен предъявить паспорт или иной документ, удостоверяющий его личность.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2.6.6. Копии документов, указанные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при личном приеме представляются вместе с подлинниками и заверяются специалистом, осуществляющим прием (за исключением копий документов, верность которых засвидетельствована в нотариальном порядке).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2.6.7. Органы опеки и попечительства изготавливают самостоятельно (при наличии представленных гражданином оригиналов документов) копии следующих документов: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паспорт или иной документ, удостоверяющего личность;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документы, подтверждающие право пользования или право собственности гражданина на жилое помещение, в котором будет временно находиться ребенок.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Заявитель вправе представить копии указанных документов самостоятельно.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2.6.8. Для получения государственной услуги в электронном виде заявителям предоставляется возможность направить заявление и документы через Федеральный портал или </w:t>
      </w:r>
      <w:r>
        <w:lastRenderedPageBreak/>
        <w:t>Региональный портал путем заполнения специальной интерактивной формы, которая обеспечивает идентификацию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2.6.9. Ответственность за достоверность и полноту представляемых сведений и документов возлагается на заявителя.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6" w:name="P166"/>
      <w:bookmarkEnd w:id="6"/>
      <w:r>
        <w:t>2.7. Исчерпывающий перечень документов, необходимых</w:t>
      </w:r>
    </w:p>
    <w:p w:rsidR="0081020B" w:rsidRDefault="0081020B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81020B" w:rsidRDefault="0081020B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81020B" w:rsidRDefault="0081020B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81020B" w:rsidRDefault="0081020B">
      <w:pPr>
        <w:pStyle w:val="ConsPlusTitle"/>
        <w:jc w:val="center"/>
      </w:pPr>
      <w:r>
        <w:t>государственной услуги, и которые заявитель вправе</w:t>
      </w:r>
    </w:p>
    <w:p w:rsidR="0081020B" w:rsidRDefault="0081020B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81020B" w:rsidRDefault="0081020B">
      <w:pPr>
        <w:pStyle w:val="ConsPlusTitle"/>
        <w:jc w:val="center"/>
      </w:pPr>
      <w:r>
        <w:t>числе в электронной форме, порядок их представления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bookmarkStart w:id="7" w:name="P174"/>
      <w:bookmarkEnd w:id="7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справка органов внутренних дел, подтверждающая отсутствие у гражданина, желающего усыновить ребенка, судимости или факта уголовного преследования за преступления, предусмотренные </w:t>
      </w:r>
      <w:hyperlink r:id="rId15">
        <w:r>
          <w:rPr>
            <w:color w:val="0000FF"/>
          </w:rPr>
          <w:t>пунктом 1 статьи 146</w:t>
        </w:r>
      </w:hyperlink>
      <w:r>
        <w:t xml:space="preserve"> Семейного кодекса Российской Федерации;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копии документов, подтверждающих право пользования или право собственности гражданина на жилое помещение, в котором будет временно находиться ребенок;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справку с места работы о занимаемой должности.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2.7.2. 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6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7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81020B" w:rsidRDefault="0081020B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81020B" w:rsidRDefault="0081020B">
      <w:pPr>
        <w:pStyle w:val="ConsPlusTitle"/>
        <w:jc w:val="center"/>
      </w:pPr>
      <w:r>
        <w:t>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81020B" w:rsidRDefault="0081020B">
      <w:pPr>
        <w:pStyle w:val="ConsPlusTitle"/>
        <w:jc w:val="center"/>
      </w:pPr>
      <w:r>
        <w:t>либо отказа в предоставлении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81020B" w:rsidRDefault="0081020B">
      <w:pPr>
        <w:pStyle w:val="ConsPlusNormal"/>
        <w:spacing w:before="220"/>
        <w:ind w:firstLine="540"/>
        <w:jc w:val="both"/>
      </w:pPr>
      <w:bookmarkStart w:id="8" w:name="P202"/>
      <w:bookmarkEnd w:id="8"/>
      <w:r>
        <w:t>2.10.2. Основанием для отказа в предоставлении государственной услуги является: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48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обращение с заявлением лица, которому не может быть осуществлена временная передача детей в соответствии с </w:t>
      </w:r>
      <w:hyperlink r:id="rId18">
        <w:r>
          <w:rPr>
            <w:color w:val="0000FF"/>
          </w:rPr>
          <w:t>пунктом 9</w:t>
        </w:r>
      </w:hyperlink>
      <w:r>
        <w:t xml:space="preserve"> Правил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Федерации, утвержденных постановлением Правительства Российской Федерации от 19.05.2009 N 432.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81020B" w:rsidRDefault="0081020B">
      <w:pPr>
        <w:pStyle w:val="ConsPlusTitle"/>
        <w:jc w:val="center"/>
      </w:pPr>
      <w:r>
        <w:lastRenderedPageBreak/>
        <w:t>и обязательными для предоставления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81020B" w:rsidRDefault="0081020B">
      <w:pPr>
        <w:pStyle w:val="ConsPlusTitle"/>
        <w:jc w:val="center"/>
      </w:pPr>
      <w:r>
        <w:t>пошлины или иной платы, взимаемой за предоставление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81020B" w:rsidRDefault="0081020B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1020B" w:rsidRDefault="0081020B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1020B" w:rsidRDefault="0081020B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81020B" w:rsidRDefault="0081020B">
      <w:pPr>
        <w:pStyle w:val="ConsPlusTitle"/>
        <w:jc w:val="center"/>
      </w:pPr>
      <w:r>
        <w:t>заявления о предоставлении государственной услуги</w:t>
      </w:r>
    </w:p>
    <w:p w:rsidR="0081020B" w:rsidRDefault="0081020B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81020B" w:rsidRDefault="0081020B">
      <w:pPr>
        <w:pStyle w:val="ConsPlusTitle"/>
        <w:jc w:val="center"/>
      </w:pPr>
      <w:r>
        <w:t>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81020B" w:rsidRDefault="0081020B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Единого портала или Регионального портала, осуществляется в день его поступления в орган опеки и попечительства либо на следующий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9" w:name="P240"/>
      <w:bookmarkEnd w:id="9"/>
      <w:r>
        <w:t>2.16. Требования к помещениям, в которых предоставляется</w:t>
      </w:r>
    </w:p>
    <w:p w:rsidR="0081020B" w:rsidRDefault="0081020B">
      <w:pPr>
        <w:pStyle w:val="ConsPlusTitle"/>
        <w:jc w:val="center"/>
      </w:pPr>
      <w:r>
        <w:t>государственная услуга, к залу ожидания, местам</w:t>
      </w:r>
    </w:p>
    <w:p w:rsidR="0081020B" w:rsidRDefault="0081020B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81020B" w:rsidRDefault="0081020B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81020B" w:rsidRDefault="0081020B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81020B" w:rsidRDefault="0081020B">
      <w:pPr>
        <w:pStyle w:val="ConsPlusTitle"/>
        <w:jc w:val="center"/>
      </w:pPr>
      <w:r>
        <w:t>текстовой и мультимедийной информации о порядке</w:t>
      </w:r>
    </w:p>
    <w:p w:rsidR="0081020B" w:rsidRDefault="0081020B">
      <w:pPr>
        <w:pStyle w:val="ConsPlusTitle"/>
        <w:jc w:val="center"/>
      </w:pPr>
      <w:r>
        <w:lastRenderedPageBreak/>
        <w:t>предоставления такой услуги, в том числе к обеспечению</w:t>
      </w:r>
    </w:p>
    <w:p w:rsidR="0081020B" w:rsidRDefault="0081020B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81020B" w:rsidRDefault="0081020B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81020B" w:rsidRDefault="0081020B">
      <w:pPr>
        <w:pStyle w:val="ConsPlusTitle"/>
        <w:jc w:val="center"/>
      </w:pPr>
      <w:r>
        <w:t>инвалидов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2.16.6. Места для заполнения заявлений,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3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услуги, в том числе количество</w:t>
      </w:r>
    </w:p>
    <w:p w:rsidR="0081020B" w:rsidRDefault="0081020B">
      <w:pPr>
        <w:pStyle w:val="ConsPlusTitle"/>
        <w:jc w:val="center"/>
      </w:pPr>
      <w:r>
        <w:t>взаимодействий заявителя с должностными лицами органа опеки</w:t>
      </w:r>
    </w:p>
    <w:p w:rsidR="0081020B" w:rsidRDefault="0081020B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81020B" w:rsidRDefault="0081020B">
      <w:pPr>
        <w:pStyle w:val="ConsPlusTitle"/>
        <w:jc w:val="center"/>
      </w:pPr>
      <w:r>
        <w:t>и их продолжительность, возможность получения</w:t>
      </w:r>
    </w:p>
    <w:p w:rsidR="0081020B" w:rsidRDefault="0081020B">
      <w:pPr>
        <w:pStyle w:val="ConsPlusTitle"/>
        <w:jc w:val="center"/>
      </w:pPr>
      <w:r>
        <w:t>государственной услуги в МФЦ, возможность получения</w:t>
      </w:r>
    </w:p>
    <w:p w:rsidR="0081020B" w:rsidRDefault="0081020B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81020B" w:rsidRDefault="0081020B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81020B" w:rsidRDefault="0081020B">
      <w:pPr>
        <w:pStyle w:val="ConsPlusTitle"/>
        <w:jc w:val="center"/>
      </w:pPr>
      <w:r>
        <w:t>технологий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40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3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Регионального портала;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Федерального портала.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81020B" w:rsidRDefault="0081020B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81020B" w:rsidRDefault="0081020B">
      <w:pPr>
        <w:pStyle w:val="ConsPlusTitle"/>
        <w:jc w:val="center"/>
      </w:pPr>
      <w:r>
        <w:lastRenderedPageBreak/>
        <w:t>предоставления государственной услуги в электронной форме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2.18.2. С использованием Единого портала или Регионального портала заявителям обеспечивается возможность: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Единый порта или Региональный портал осуществляется путем заполнения специальной интерактивной формы, которая обеспечивает идентификацию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 Едином портале и Региональном портале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9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Едином портале или Региональном портале,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Единый портал или Региональный портал по выбору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Для заявителей обеспечивается возможность осуществлять с использованием Единого портала или Регионального портала мониторинг хода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81020B" w:rsidRDefault="0081020B">
      <w:pPr>
        <w:pStyle w:val="ConsPlusTitle"/>
        <w:jc w:val="center"/>
      </w:pPr>
      <w:r>
        <w:t>административных процедур, требования к порядку их</w:t>
      </w:r>
    </w:p>
    <w:p w:rsidR="0081020B" w:rsidRDefault="0081020B">
      <w:pPr>
        <w:pStyle w:val="ConsPlusTitle"/>
        <w:jc w:val="center"/>
      </w:pPr>
      <w:r>
        <w:t>выполнения, в том числе особенности выполнения</w:t>
      </w:r>
    </w:p>
    <w:p w:rsidR="0081020B" w:rsidRDefault="0081020B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81020B" w:rsidRDefault="0081020B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81020B" w:rsidRDefault="0081020B">
      <w:pPr>
        <w:pStyle w:val="ConsPlusTitle"/>
        <w:jc w:val="center"/>
      </w:pPr>
      <w:r>
        <w:t>(действий) в МФЦ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обследование условий жизни заявителя;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принятие решения о выдаче заключения о возможности временной передачи ребенка (детей) в семью или о возможности временной передачи ребенка (детей) гражданину без пребывания в жилом помещении, являющимся местом жительства заявителя, либо об отказе в выдаче заключения органа опеки и попечительства о возможности временной передачи ребенка (детей) в семью; выдача результата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выдаче заключения о возможности временной передачи ребенка (детей) в семью или о возможности временной передачи ребенка (детей) гражданину без пребывания в жилом помещении, являющимся местом жительства заявителя, либо об отказе в выдаче заключения органа опеки и попечительства о возможности временной передачи ребенка (детей) в семью.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44">
        <w:r>
          <w:rPr>
            <w:color w:val="0000FF"/>
          </w:rPr>
          <w:t>пунктах 3.2</w:t>
        </w:r>
      </w:hyperlink>
      <w:r>
        <w:t xml:space="preserve"> и </w:t>
      </w:r>
      <w:hyperlink w:anchor="P39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2) уведомление заявителя (представителя) о принятии решения о выдаче заключения о возможности временной передачи ребенка (детей) в семью или о возможности временной передачи ребенка (детей) гражданину без пребывания в жилом помещении, являющимся местом жительства заявителя, либо об отказе в выдаче заключения органа опеки и попечительства о возможности временной передачи ребенка (детей) в семью.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44">
        <w:r>
          <w:rPr>
            <w:color w:val="0000FF"/>
          </w:rPr>
          <w:t>пунктах 3.2</w:t>
        </w:r>
      </w:hyperlink>
      <w:r>
        <w:t xml:space="preserve"> и </w:t>
      </w:r>
      <w:hyperlink w:anchor="P39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Единого портала или Регионального портала не осуществляется.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Предварительная запись в МФЦ осуществляется тремя способами: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на сайте МФЦ Новгородской области </w:t>
      </w:r>
      <w:hyperlink r:id="rId20">
        <w:r>
          <w:rPr>
            <w:color w:val="0000FF"/>
          </w:rPr>
          <w:t>https://mfc53.novreg.ru/</w:t>
        </w:r>
      </w:hyperlink>
      <w:r>
        <w:t>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 стойке информирования или через терминал электронной очереди в центрах "Мои документы";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 телефону колл-центра 8-8162-60-88-06.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Едином портале.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10" w:name="P344"/>
      <w:bookmarkEnd w:id="10"/>
      <w:r>
        <w:t>3.2. Прием, регистрация заявления о предоставлении</w:t>
      </w:r>
    </w:p>
    <w:p w:rsidR="0081020B" w:rsidRDefault="0081020B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Единого портала или Регионального портала, или официального сайта органов опеки и попечительства в сети "Интернет", либо посредством почтовой связи, либо через МФЦ.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3.2.2. При подаче заявления лично заявителем специалист органа опеки и попечительства или МФЦ, ответственный за прием документов: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устанавливает личность заявителя, в том числе проверяет документ, удостоверяющий личность заявителя;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проставляет на заявлении номер, присвоенный заявлению по журналу регистрации;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сети "Интернет", включая Региональный портал или Единый портал, поступают в орган опеки и попечительства через информационную систему межведомственного взаимодействия "SMART ROUTE" (далее информационная система).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593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2 к административному регламенту и приобщает его к личному делу заявителя;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Единого портала или Регионального портала запись о приеме электронного заявления и документов;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В случае если к заявлению, направленному в орган опеки и попечительства в виде электронного пакета документов, не приложены или приложены не все документы, предусмотренные </w:t>
      </w:r>
      <w:hyperlink w:anchor="P140">
        <w:r>
          <w:rPr>
            <w:color w:val="0000FF"/>
          </w:rPr>
          <w:t>пунктом 2.6</w:t>
        </w:r>
      </w:hyperlink>
      <w:r>
        <w:t xml:space="preserve"> настоящего административного регламента, орган опеки и попечительства не позднее 1 (одного) рабочего дня со дня регистрации заявления направляет заявителю в "Личный кабинет" заявителя на Региональном портале или Едином портале уведомление о необходимости представления документов (сведений).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Заявитель в течение 2 (двух) рабочих дней со дня получения уведомления органа опеки и попечительства о необходимости представления документов (сведений) лично представляет в орган опеки и попечительства документы (сведения), указанные в таком уведомлении.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Уведомление о необходимости предоставления документов считается полученным заявителем в день его направления органом опеки и попечительства посредством Единого портала </w:t>
      </w:r>
      <w:r>
        <w:lastRenderedPageBreak/>
        <w:t>или Регионального портала.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В случае если заявителем по истечении 2 (двух) рабочих дней со дня получения уведомления органа опеки и попечительства о необходимости представления документов (сведений) не предоставил необходимые документы, орган опеки и попечительства принимает решение об отказе в выдаче заключения о возможности временной передачи ребенка (детей) в семью, в срок, установленный </w:t>
      </w:r>
      <w:hyperlink w:anchor="P133">
        <w:r>
          <w:rPr>
            <w:color w:val="0000FF"/>
          </w:rPr>
          <w:t>пунктом 2.4.1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предоставляются гражданином лично, для чего специалист органа опеки и попечительства назначает заявителю дату и время приема.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0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48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81020B" w:rsidRDefault="0081020B">
      <w:pPr>
        <w:pStyle w:val="ConsPlusTitle"/>
        <w:jc w:val="center"/>
      </w:pPr>
      <w:r>
        <w:t>в органы (организации), участвующие в предоставлении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21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3.3.4. Срок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48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bookmarkStart w:id="11" w:name="P394"/>
      <w:bookmarkEnd w:id="11"/>
      <w:r>
        <w:t>3.4. Обследование условий жизни заявителя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зарегистрированное заявление и комплект документов.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3.4.2. Специалист органов опеки и попечительства, ответственный за предоставление государственной услуги в течение 10 рабочих дней со дня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регламента, проводит обследование условий жизни заявителя и его семьи в целях оценки жилищно-бытовых условий заявителя и отношений, сложившихся между членами семьи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 течение 3 рабочих дней со дня проведения обследования условий жизни заявителя оформляет в 2 экземплярах акт обследования условий жизни заявителя (далее акт обследования), подписывает и утверждает у руководителя органа опеки и попечительства.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 течение 3 рабочих дней со дня утверждения акта обследования один экземпляр направляет (вручает) заявителю.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3.4.3. В случае если жилое помещение, в котором будет временно находиться ребенок (дети), не является местом жительства заявителя, орган опеки и попечительства по месту жительства заявителя направляет в орган опеки и попечительства по месту пребывания заявителя либо выдает на руки заявителю запрос об оформлении акта обследования условий жизни заявителя по месту его пребывания;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орган опеки и попечительства по месту пребывания заявителя на основании запроса проводит обследование условий жизни заявителя и его семьи в целях оценки жилищно-бытовых условий заявителя, отношений, сложившихся между членами семьи заявителя, и оформляет акт обследования условий жизни заявителя по месту его пребывания;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акт обследования условий жизни заявителя по месту пребывания оформляется в 3 экземплярах, один из которых направляется заявителю не позднее 3 рабочих дней с даты подписания, второй не позднее 3 рабочих дней передается в орган опеки и попечительства, направивший запрос, или не позднее 3 рабочих дней выдается на руки заявителю для передачи в орган опеки и попечительства по месту жительства, третий хранится в органе опеки и попечительства по месту пребывания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3.4.4. Критерием принятия решения является обследование условий жизни заявителя, оценка его жилищно-бытовых условий, личных качеств и мотивов заявителя, способности его к воспитанию ребенка, отношения, сложившиеся между членами семьи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3.4.5. Способом фиксации результата выполнения административной процедуры является регистрация акта обследования.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3.4.6. Результатом административной процедуры является акт обследования.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3.4.7. Срок выполнения административной процедуры - 10 рабочих дней со дня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3.5. Принятие решения о выдаче заключения органа опеки</w:t>
      </w:r>
    </w:p>
    <w:p w:rsidR="0081020B" w:rsidRDefault="0081020B">
      <w:pPr>
        <w:pStyle w:val="ConsPlusTitle"/>
        <w:jc w:val="center"/>
      </w:pPr>
      <w:r>
        <w:t>и попечительства о возможности временной передачи ребенка</w:t>
      </w:r>
    </w:p>
    <w:p w:rsidR="0081020B" w:rsidRDefault="0081020B">
      <w:pPr>
        <w:pStyle w:val="ConsPlusTitle"/>
        <w:jc w:val="center"/>
      </w:pPr>
      <w:r>
        <w:t>(детей) в семью или о возможности временной передачи ребенка</w:t>
      </w:r>
    </w:p>
    <w:p w:rsidR="0081020B" w:rsidRDefault="0081020B">
      <w:pPr>
        <w:pStyle w:val="ConsPlusTitle"/>
        <w:jc w:val="center"/>
      </w:pPr>
      <w:r>
        <w:t>(детей) заявителю без пребывания в жилом помещении,</w:t>
      </w:r>
    </w:p>
    <w:p w:rsidR="0081020B" w:rsidRDefault="0081020B">
      <w:pPr>
        <w:pStyle w:val="ConsPlusTitle"/>
        <w:jc w:val="center"/>
      </w:pPr>
      <w:r>
        <w:t>являющимся местом жительства заявителя, либо об отказе</w:t>
      </w:r>
    </w:p>
    <w:p w:rsidR="0081020B" w:rsidRDefault="0081020B">
      <w:pPr>
        <w:pStyle w:val="ConsPlusTitle"/>
        <w:jc w:val="center"/>
      </w:pPr>
      <w:r>
        <w:t>в выдаче заключения органа опеки и попечительства</w:t>
      </w:r>
    </w:p>
    <w:p w:rsidR="0081020B" w:rsidRDefault="0081020B">
      <w:pPr>
        <w:pStyle w:val="ConsPlusTitle"/>
        <w:jc w:val="center"/>
      </w:pPr>
      <w:r>
        <w:t>о возможности временной передачи ребенка (детей) в семью;</w:t>
      </w:r>
    </w:p>
    <w:p w:rsidR="0081020B" w:rsidRDefault="0081020B">
      <w:pPr>
        <w:pStyle w:val="ConsPlusTitle"/>
        <w:jc w:val="center"/>
      </w:pPr>
      <w:r>
        <w:t>выдача результата предоставления 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получение запрошенных в порядке межведомственного взаимодействия документов и сведений либо отказа в их предоставлении, акта обследования условий жизни гражданина.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3.5.2. Решение о возможности временной передачи ребенка (детей) в семью заявителя, постоянно проживающего на территории Российской Федерации, или возможности временной передачи ребенка (детей) заявителю без пребывания в жилом помещении, являющимся местом жительства заявителя оформляется по форме, утвержденной </w:t>
      </w:r>
      <w:hyperlink r:id="rId22">
        <w:r>
          <w:rPr>
            <w:color w:val="0000FF"/>
          </w:rPr>
          <w:t>приказом</w:t>
        </w:r>
      </w:hyperlink>
      <w:r>
        <w:t xml:space="preserve"> Минпросвещения России от 16.01.2019 N 17 "О реализации отдельных вопросов по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Федерации" (далее заключение), либо об отказе в выдаче заключения о возможности временной передачи ребенка (детей) в семью принимается в течение 10 рабочих дней со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регламента, результатов обследования условий жизни гражданина и его семьи.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При принятии решения орган опеки и попечительства устанавливает право заявителя на выдачу заключения о возможности временной передачи ребенка (детей) в семью, рассматривает документы, проверяет законность выдачи заключения о возможности временной передачи ребенка (детей) в семью.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3.5.3. Решение об отказе в выдаче заключения о возможности временной передачи ребенка (детей) в семью заявителя, постоянно проживающего на территории Российской Федерации, или возможности временной передачи ребенка (детей) заявителю без пребывания в жилом помещении, принимается при наличии оснований, предусмотренных </w:t>
      </w:r>
      <w:hyperlink w:anchor="P202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3.5.4. Специалист органа опеки и попечительства, ответственный за предоставление государственной услуги, готовит в течение 1 рабочего дня проект заключения и обеспечивает в течение 3 рабочих дней его подписание руководителем органа опеки и попечительства.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3.5.5. Один экземпляр заключения направляется заявителю посредством почтовой связи либо вручается лично в органе опеки и попечительства или в МФЦ в течение 3 рабочих дней со дня его </w:t>
      </w:r>
      <w:r>
        <w:lastRenderedPageBreak/>
        <w:t>подписания.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3.5.6. В случае обращения заявителя через Региональный портал или Единый портал специалист органа опеки и попечительства направляет в течение 3 рабочих дней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3.5.8. Способом фиксации результата выполнения административной процедуры является регистрация решения органа опеки и попечительства о выдаче заключения о возможности временной передачи ребенка (детей) в семью заявителя, постоянно проживающего на территории Российской Федерации, или возможности временной передачи ребенка (детей) заявителю без пребывания в жилом помещении, либо об отказе в выдаче заключения о возможности временной передачи ребенка (детей) в семью.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3.5.9. Срок выполнения административной процедуры составляет 10 рабочих дней со дня получения запрошенных в порядке межведомственного взаимодействия документов, оформления акта обследования условий жизни гражданина.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выдача заключения о возможности временной передачи ребенка (детей) в семью заявителя, постоянно проживающего на территории Российской Федерации, или возможности временной передачи ребенка (детей) заявителю без пребывания в жилом помещении, либо об отказе в выдаче заключения о возможности временной передачи ребенка (детей) в семью.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3.6. Порядок исправления допущенных опечаток и ошибок</w:t>
      </w:r>
    </w:p>
    <w:p w:rsidR="0081020B" w:rsidRDefault="0081020B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81020B" w:rsidRDefault="0081020B">
      <w:pPr>
        <w:pStyle w:val="ConsPlusTitle"/>
        <w:jc w:val="center"/>
      </w:pPr>
      <w:r>
        <w:t>услуги документах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3.6.1.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3.6.3. Специалист органа опеки и попечительства проводит проверку указанных в заявлении сведений.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3.6.5. В случае отсутствия опечаток и (или) ошибок в документах, выданных в результате предоставления государственной услуги, орган опеки и попечительства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3.6.6.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3.6.7.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ошибок, в соответствии со способом, указанным в заявлении.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3.6.8. Срок выполнения административной процедуры составляет 3 рабочих дня со дня регистрации заявления об исправлении таких опечаток и (или) ошибок.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3.6.9. Результатом административной процедуры является направление исправленного документа.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81020B" w:rsidRDefault="0081020B">
      <w:pPr>
        <w:pStyle w:val="ConsPlusTitle"/>
        <w:jc w:val="center"/>
      </w:pPr>
      <w:r>
        <w:t>регламента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81020B" w:rsidRDefault="0081020B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81020B" w:rsidRDefault="0081020B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81020B" w:rsidRDefault="0081020B">
      <w:pPr>
        <w:pStyle w:val="ConsPlusTitle"/>
        <w:jc w:val="center"/>
      </w:pPr>
      <w:r>
        <w:t>актов, устанавливающих требования к предоставлению</w:t>
      </w:r>
    </w:p>
    <w:p w:rsidR="0081020B" w:rsidRDefault="0081020B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81020B" w:rsidRDefault="0081020B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81020B" w:rsidRDefault="0081020B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81020B" w:rsidRDefault="0081020B">
      <w:pPr>
        <w:pStyle w:val="ConsPlusTitle"/>
        <w:jc w:val="center"/>
      </w:pPr>
      <w:r>
        <w:t>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(бездействия) специалистов органов опеки и попечительства, участвующих в предоставлении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lastRenderedPageBreak/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81020B" w:rsidRDefault="0081020B">
      <w:pPr>
        <w:pStyle w:val="ConsPlusTitle"/>
        <w:jc w:val="center"/>
      </w:pPr>
      <w:r>
        <w:t>и попечительства за решения и действия (бездействие),</w:t>
      </w:r>
    </w:p>
    <w:p w:rsidR="0081020B" w:rsidRDefault="0081020B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81020B" w:rsidRDefault="0081020B">
      <w:pPr>
        <w:pStyle w:val="ConsPlusTitle"/>
        <w:jc w:val="center"/>
      </w:pPr>
      <w:r>
        <w:t>государственной услуги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23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81020B" w:rsidRDefault="0081020B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81020B" w:rsidRDefault="0081020B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81020B" w:rsidRDefault="0081020B">
      <w:pPr>
        <w:pStyle w:val="ConsPlusTitle"/>
        <w:jc w:val="center"/>
      </w:pPr>
      <w:r>
        <w:t>и действий (бездействия) органов опеки и попечительства, их</w:t>
      </w:r>
    </w:p>
    <w:p w:rsidR="0081020B" w:rsidRDefault="0081020B">
      <w:pPr>
        <w:pStyle w:val="ConsPlusTitle"/>
        <w:jc w:val="center"/>
      </w:pPr>
      <w:r>
        <w:t>должностных лиц и специалистов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81020B" w:rsidRDefault="0081020B">
      <w:pPr>
        <w:pStyle w:val="ConsPlusTitle"/>
        <w:jc w:val="center"/>
      </w:pPr>
      <w:r>
        <w:t>на досудебное (внесудебное) обжалование действий</w:t>
      </w:r>
    </w:p>
    <w:p w:rsidR="0081020B" w:rsidRDefault="0081020B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81020B" w:rsidRDefault="0081020B">
      <w:pPr>
        <w:pStyle w:val="ConsPlusTitle"/>
        <w:jc w:val="center"/>
      </w:pPr>
      <w:r>
        <w:lastRenderedPageBreak/>
        <w:t>в ходе предоставления государственной услуги</w:t>
      </w:r>
    </w:p>
    <w:p w:rsidR="0081020B" w:rsidRDefault="0081020B">
      <w:pPr>
        <w:pStyle w:val="ConsPlusTitle"/>
        <w:jc w:val="center"/>
      </w:pPr>
      <w:r>
        <w:t>(далее - жалоба)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81020B" w:rsidRDefault="0081020B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81020B" w:rsidRDefault="0081020B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81020B" w:rsidRDefault="0081020B">
      <w:pPr>
        <w:pStyle w:val="ConsPlusTitle"/>
        <w:jc w:val="center"/>
      </w:pPr>
      <w:r>
        <w:t>порядке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81020B" w:rsidRDefault="0081020B">
      <w:pPr>
        <w:pStyle w:val="ConsPlusTitle"/>
        <w:jc w:val="center"/>
      </w:pPr>
      <w:r>
        <w:t>и рассмотрения жалобы, в том числе с использованием</w:t>
      </w:r>
    </w:p>
    <w:p w:rsidR="0081020B" w:rsidRDefault="0081020B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81020B" w:rsidRDefault="0081020B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81020B" w:rsidRDefault="0081020B">
      <w:pPr>
        <w:pStyle w:val="ConsPlusTitle"/>
        <w:jc w:val="center"/>
      </w:pPr>
      <w:r>
        <w:t>региональной государственной информационной системы "Портал</w:t>
      </w:r>
    </w:p>
    <w:p w:rsidR="0081020B" w:rsidRDefault="0081020B">
      <w:pPr>
        <w:pStyle w:val="ConsPlusTitle"/>
        <w:jc w:val="center"/>
      </w:pPr>
      <w:r>
        <w:t>государственных и муниципальных услуг (функций) Новгородской</w:t>
      </w:r>
    </w:p>
    <w:p w:rsidR="0081020B" w:rsidRDefault="0081020B">
      <w:pPr>
        <w:pStyle w:val="ConsPlusTitle"/>
        <w:jc w:val="center"/>
      </w:pPr>
      <w:r>
        <w:t>области"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Едином портале, Региональной портале;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81020B" w:rsidRDefault="0081020B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81020B" w:rsidRDefault="0081020B">
      <w:pPr>
        <w:pStyle w:val="ConsPlusTitle"/>
        <w:jc w:val="center"/>
      </w:pPr>
      <w:r>
        <w:t>и действий (бездействий) областного учреждения, а также его</w:t>
      </w:r>
    </w:p>
    <w:p w:rsidR="0081020B" w:rsidRDefault="0081020B">
      <w:pPr>
        <w:pStyle w:val="ConsPlusTitle"/>
        <w:jc w:val="center"/>
      </w:pPr>
      <w:r>
        <w:lastRenderedPageBreak/>
        <w:t>должностных лиц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(бездействий) органов опеки и попечительства, его должностных лиц, МФЦ, работников МФЦ осуществляется в соответствии с: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81020B" w:rsidRDefault="0081020B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</w:p>
    <w:p w:rsidR="0081020B" w:rsidRDefault="0081020B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на Едином портале, Региональном портале.</w:t>
      </w: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right"/>
        <w:outlineLvl w:val="1"/>
      </w:pPr>
      <w:r>
        <w:t>Приложение N 1</w:t>
      </w:r>
    </w:p>
    <w:p w:rsidR="0081020B" w:rsidRDefault="0081020B">
      <w:pPr>
        <w:pStyle w:val="ConsPlusNormal"/>
        <w:jc w:val="right"/>
      </w:pPr>
      <w:r>
        <w:t>к административному регламенту</w:t>
      </w:r>
    </w:p>
    <w:p w:rsidR="0081020B" w:rsidRDefault="0081020B">
      <w:pPr>
        <w:pStyle w:val="ConsPlusNormal"/>
        <w:jc w:val="right"/>
      </w:pPr>
      <w:r>
        <w:t>предоставления государственной</w:t>
      </w:r>
    </w:p>
    <w:p w:rsidR="0081020B" w:rsidRDefault="0081020B">
      <w:pPr>
        <w:pStyle w:val="ConsPlusNormal"/>
        <w:jc w:val="right"/>
      </w:pPr>
      <w:r>
        <w:t>услуги "Выдача заключения о возможности</w:t>
      </w:r>
    </w:p>
    <w:p w:rsidR="0081020B" w:rsidRDefault="0081020B">
      <w:pPr>
        <w:pStyle w:val="ConsPlusNormal"/>
        <w:jc w:val="right"/>
      </w:pPr>
      <w:r>
        <w:t>временной передачи ребенка (детей) в семью"</w:t>
      </w:r>
    </w:p>
    <w:p w:rsidR="0081020B" w:rsidRDefault="008102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2041"/>
        <w:gridCol w:w="340"/>
        <w:gridCol w:w="1021"/>
        <w:gridCol w:w="340"/>
        <w:gridCol w:w="1701"/>
        <w:gridCol w:w="340"/>
        <w:gridCol w:w="2268"/>
      </w:tblGrid>
      <w:tr w:rsidR="0081020B">
        <w:tc>
          <w:tcPr>
            <w:tcW w:w="4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81020B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  <w:r>
              <w:t>от</w:t>
            </w:r>
          </w:p>
        </w:tc>
        <w:tc>
          <w:tcPr>
            <w:tcW w:w="43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(ФИО)</w:t>
            </w:r>
          </w:p>
        </w:tc>
      </w:tr>
      <w:tr w:rsidR="0081020B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bookmarkStart w:id="12" w:name="P549"/>
            <w:bookmarkEnd w:id="12"/>
            <w:r>
              <w:t>СОГЛАСИЕ</w:t>
            </w:r>
          </w:p>
          <w:p w:rsidR="0081020B" w:rsidRDefault="0081020B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81020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9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839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81020B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проживающий(ая) по адресу</w:t>
            </w:r>
          </w:p>
        </w:tc>
        <w:tc>
          <w:tcPr>
            <w:tcW w:w="6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blPrEx>
          <w:tblBorders>
            <w:insideH w:val="single" w:sz="4" w:space="0" w:color="auto"/>
          </w:tblBorders>
        </w:tblPrEx>
        <w:tc>
          <w:tcPr>
            <w:tcW w:w="47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документ, удостоверяющий личность: серия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80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80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81020B"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настоящим даю свое согласие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81020B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расположенному по адресу:</w:t>
            </w:r>
          </w:p>
        </w:tc>
        <w:tc>
          <w:tcPr>
            <w:tcW w:w="60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,</w:t>
            </w: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"Выдача заключения о возможности временной передачи ребенка (детей) в семью", и распространяется на персональные данные:</w:t>
            </w: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.</w:t>
            </w:r>
          </w:p>
        </w:tc>
      </w:tr>
      <w:tr w:rsidR="0081020B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81020B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27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81020B" w:rsidRDefault="0081020B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81020B" w:rsidRDefault="0081020B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81020B">
        <w:tc>
          <w:tcPr>
            <w:tcW w:w="6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И.О. Фамилия</w:t>
            </w:r>
          </w:p>
        </w:tc>
      </w:tr>
      <w:tr w:rsidR="0081020B">
        <w:tc>
          <w:tcPr>
            <w:tcW w:w="68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</w:tbl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right"/>
        <w:outlineLvl w:val="1"/>
      </w:pPr>
      <w:r>
        <w:t>Приложение N 2</w:t>
      </w:r>
    </w:p>
    <w:p w:rsidR="0081020B" w:rsidRDefault="0081020B">
      <w:pPr>
        <w:pStyle w:val="ConsPlusNormal"/>
        <w:jc w:val="right"/>
      </w:pPr>
      <w:r>
        <w:t>к административному регламенту</w:t>
      </w:r>
    </w:p>
    <w:p w:rsidR="0081020B" w:rsidRDefault="0081020B">
      <w:pPr>
        <w:pStyle w:val="ConsPlusNormal"/>
        <w:jc w:val="right"/>
      </w:pPr>
      <w:r>
        <w:t>предоставления государственной</w:t>
      </w:r>
    </w:p>
    <w:p w:rsidR="0081020B" w:rsidRDefault="0081020B">
      <w:pPr>
        <w:pStyle w:val="ConsPlusNormal"/>
        <w:jc w:val="right"/>
      </w:pPr>
      <w:r>
        <w:t>услуги "Выдача заключения о возможности</w:t>
      </w:r>
    </w:p>
    <w:p w:rsidR="0081020B" w:rsidRDefault="0081020B">
      <w:pPr>
        <w:pStyle w:val="ConsPlusNormal"/>
        <w:jc w:val="right"/>
      </w:pPr>
      <w:r>
        <w:t>временной передачи ребенка (детей) в семью"</w:t>
      </w:r>
    </w:p>
    <w:p w:rsidR="0081020B" w:rsidRDefault="0081020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1500"/>
        <w:gridCol w:w="661"/>
        <w:gridCol w:w="387"/>
        <w:gridCol w:w="510"/>
        <w:gridCol w:w="1005"/>
        <w:gridCol w:w="1134"/>
        <w:gridCol w:w="879"/>
        <w:gridCol w:w="2438"/>
      </w:tblGrid>
      <w:tr w:rsidR="0081020B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bookmarkStart w:id="13" w:name="P593"/>
            <w:bookmarkEnd w:id="13"/>
            <w:r>
              <w:t>Вкладыш в личное дело</w:t>
            </w:r>
          </w:p>
          <w:p w:rsidR="0081020B" w:rsidRDefault="0081020B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81020B" w:rsidRDefault="0081020B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81020B" w:rsidRDefault="0081020B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81020B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</w:t>
            </w:r>
          </w:p>
        </w:tc>
      </w:tr>
      <w:tr w:rsidR="0081020B"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  <w:r>
              <w:t>представлены в</w:t>
            </w:r>
          </w:p>
        </w:tc>
        <w:tc>
          <w:tcPr>
            <w:tcW w:w="70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70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81020B">
        <w:tc>
          <w:tcPr>
            <w:tcW w:w="90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810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  <w:jc w:val="both"/>
            </w:pPr>
            <w:r>
              <w:t>Ф.И.О. заявителя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810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insideH w:val="single" w:sz="4" w:space="0" w:color="auto"/>
          </w:tblBorders>
        </w:tblPrEx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5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  <w:jc w:val="both"/>
            </w:pPr>
            <w:r>
              <w:t>Ф.И.О. специалиста, принявшего документы</w:t>
            </w:r>
          </w:p>
        </w:tc>
      </w:tr>
      <w:tr w:rsidR="0081020B"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Заявление, полученное в электронном виде, проверено специалистом</w:t>
            </w:r>
          </w:p>
        </w:tc>
      </w:tr>
      <w:tr w:rsidR="0081020B"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:</w:t>
            </w:r>
          </w:p>
        </w:tc>
        <w:tc>
          <w:tcPr>
            <w:tcW w:w="6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6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8514" w:type="dxa"/>
            <w:gridSpan w:val="8"/>
            <w:tcBorders>
              <w:top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81020B">
        <w:tc>
          <w:tcPr>
            <w:tcW w:w="2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  <w:jc w:val="right"/>
            </w:pPr>
            <w:r>
              <w:t>:</w:t>
            </w:r>
          </w:p>
        </w:tc>
        <w:tc>
          <w:tcPr>
            <w:tcW w:w="6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26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63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8514" w:type="dxa"/>
            <w:gridSpan w:val="8"/>
            <w:tcBorders>
              <w:top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 в</w:t>
            </w:r>
          </w:p>
        </w:tc>
      </w:tr>
      <w:tr w:rsidR="0081020B">
        <w:tc>
          <w:tcPr>
            <w:tcW w:w="90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связи с этим заявителю назначена дата приема для подачи заявления</w:t>
            </w:r>
          </w:p>
        </w:tc>
      </w:tr>
      <w:tr w:rsidR="0081020B">
        <w:tc>
          <w:tcPr>
            <w:tcW w:w="3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3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both"/>
            </w:pPr>
            <w:r>
              <w:t>Оригиналы документов представлены заявителем</w:t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c>
          <w:tcPr>
            <w:tcW w:w="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81020B">
        <w:tc>
          <w:tcPr>
            <w:tcW w:w="30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020B" w:rsidRDefault="0081020B">
            <w:pPr>
              <w:pStyle w:val="ConsPlusNormal"/>
            </w:pPr>
          </w:p>
        </w:tc>
      </w:tr>
      <w:tr w:rsidR="0081020B">
        <w:tblPrEx>
          <w:tblBorders>
            <w:insideH w:val="single" w:sz="4" w:space="0" w:color="auto"/>
          </w:tblBorders>
        </w:tblPrEx>
        <w:tc>
          <w:tcPr>
            <w:tcW w:w="30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</w:pP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20B" w:rsidRDefault="0081020B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</w:tbl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jc w:val="both"/>
      </w:pPr>
    </w:p>
    <w:p w:rsidR="0081020B" w:rsidRDefault="008102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4" w:name="_GoBack"/>
      <w:bookmarkEnd w:id="14"/>
    </w:p>
    <w:sectPr w:rsidR="0066571F" w:rsidSect="0014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0B"/>
    <w:rsid w:val="0066571F"/>
    <w:rsid w:val="0081020B"/>
    <w:rsid w:val="008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5AEC1-B949-406C-834D-D744CB45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1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1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1020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102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1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102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102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4926&amp;dst=100005" TargetMode="External"/><Relationship Id="rId13" Type="http://schemas.openxmlformats.org/officeDocument/2006/relationships/hyperlink" Target="https://login.consultant.ru/link/?req=doc&amp;base=LAW&amp;n=166604" TargetMode="External"/><Relationship Id="rId18" Type="http://schemas.openxmlformats.org/officeDocument/2006/relationships/hyperlink" Target="https://login.consultant.ru/link/?req=doc&amp;base=LAW&amp;n=314126&amp;dst=100027" TargetMode="External"/><Relationship Id="rId26" Type="http://schemas.openxmlformats.org/officeDocument/2006/relationships/hyperlink" Target="https://login.consultant.ru/link/?req=doc&amp;base=RLAW154&amp;n=9808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4996&amp;dst=86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322811&amp;dst=100017" TargetMode="External"/><Relationship Id="rId17" Type="http://schemas.openxmlformats.org/officeDocument/2006/relationships/hyperlink" Target="https://login.consultant.ru/link/?req=doc&amp;base=LAW&amp;n=494996&amp;dst=359" TargetMode="External"/><Relationship Id="rId25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6&amp;dst=43" TargetMode="External"/><Relationship Id="rId20" Type="http://schemas.openxmlformats.org/officeDocument/2006/relationships/hyperlink" Target="https://mfc53.novreg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4926&amp;dst=100005" TargetMode="External"/><Relationship Id="rId11" Type="http://schemas.openxmlformats.org/officeDocument/2006/relationships/hyperlink" Target="https://login.consultant.ru/link/?req=doc&amp;base=LAW&amp;n=491403&amp;dst=99" TargetMode="External"/><Relationship Id="rId24" Type="http://schemas.openxmlformats.org/officeDocument/2006/relationships/hyperlink" Target="https://login.consultant.ru/link/?req=doc&amp;base=LAW&amp;n=487004" TargetMode="External"/><Relationship Id="rId5" Type="http://schemas.openxmlformats.org/officeDocument/2006/relationships/hyperlink" Target="https://login.consultant.ru/link/?req=doc&amp;base=RLAW154&amp;n=65017&amp;dst=100005" TargetMode="External"/><Relationship Id="rId15" Type="http://schemas.openxmlformats.org/officeDocument/2006/relationships/hyperlink" Target="https://login.consultant.ru/link/?req=doc&amp;base=LAW&amp;n=491403&amp;dst=99" TargetMode="External"/><Relationship Id="rId23" Type="http://schemas.openxmlformats.org/officeDocument/2006/relationships/hyperlink" Target="https://login.consultant.ru/link/?req=doc&amp;base=LAW&amp;n=49327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https://login.consultant.ru/link/?req=doc&amp;base=LAW&amp;n=494998&amp;dst=1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11808&amp;dst=100036" TargetMode="External"/><Relationship Id="rId22" Type="http://schemas.openxmlformats.org/officeDocument/2006/relationships/hyperlink" Target="https://login.consultant.ru/link/?req=doc&amp;base=LAW&amp;n=322811" TargetMode="External"/><Relationship Id="rId27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10668</Words>
  <Characters>60814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2025-01-21T06:31:00Z</dcterms:created>
  <dcterms:modified xsi:type="dcterms:W3CDTF">2025-01-21T06:32:00Z</dcterms:modified>
</cp:coreProperties>
</file>