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Новгородская область</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Администрация Мошенского муниципального района</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ПОСТАНОВЛЕНИЕ</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24.05.2017                                                                                    № 447</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 Мошенское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ред. постановления Администрации</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25.06.2018 </w:t>
      </w:r>
      <w:hyperlink r:id="rId4" w:tgtFrame="_blank" w:history="1">
        <w:r w:rsidRPr="003A4AA9">
          <w:rPr>
            <w:rFonts w:ascii="Arial" w:eastAsia="Times New Roman" w:hAnsi="Arial" w:cs="Arial"/>
            <w:color w:val="0000FF"/>
            <w:sz w:val="24"/>
            <w:szCs w:val="24"/>
            <w:lang w:eastAsia="ru-RU"/>
          </w:rPr>
          <w:t>№ 327</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24.04.2019 </w:t>
      </w:r>
      <w:hyperlink r:id="rId5" w:tgtFrame="_blank" w:history="1">
        <w:r w:rsidRPr="003A4AA9">
          <w:rPr>
            <w:rFonts w:ascii="Arial" w:eastAsia="Times New Roman" w:hAnsi="Arial" w:cs="Arial"/>
            <w:color w:val="0000FF"/>
            <w:sz w:val="24"/>
            <w:szCs w:val="24"/>
            <w:lang w:eastAsia="ru-RU"/>
          </w:rPr>
          <w:t>№ 293</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13.12.2019 </w:t>
      </w:r>
      <w:hyperlink r:id="rId6" w:tgtFrame="_blank" w:history="1">
        <w:r w:rsidRPr="003A4AA9">
          <w:rPr>
            <w:rFonts w:ascii="Arial" w:eastAsia="Times New Roman" w:hAnsi="Arial" w:cs="Arial"/>
            <w:color w:val="0000FF"/>
            <w:sz w:val="24"/>
            <w:szCs w:val="24"/>
            <w:lang w:eastAsia="ru-RU"/>
          </w:rPr>
          <w:t>№ 770</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22.03.2021 </w:t>
      </w:r>
      <w:hyperlink r:id="rId7" w:tgtFrame="_blank" w:history="1">
        <w:r w:rsidRPr="003A4AA9">
          <w:rPr>
            <w:rFonts w:ascii="Arial" w:eastAsia="Times New Roman" w:hAnsi="Arial" w:cs="Arial"/>
            <w:color w:val="0000FF"/>
            <w:sz w:val="24"/>
            <w:szCs w:val="24"/>
            <w:lang w:eastAsia="ru-RU"/>
          </w:rPr>
          <w:t>№155</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соответствии с Федеральным законом от 27 июля 2010 года </w:t>
      </w:r>
      <w:hyperlink r:id="rId8"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«Об организации предоставления государственных и муниципальных услуг», постановлениями Администрации Мошенского муниципального района от 10.02.2017 </w:t>
      </w:r>
      <w:hyperlink r:id="rId9" w:tgtFrame="_blank" w:history="1">
        <w:r w:rsidRPr="003A4AA9">
          <w:rPr>
            <w:rFonts w:ascii="Arial" w:eastAsia="Times New Roman" w:hAnsi="Arial" w:cs="Arial"/>
            <w:color w:val="0000FF"/>
            <w:sz w:val="24"/>
            <w:szCs w:val="24"/>
            <w:lang w:eastAsia="ru-RU"/>
          </w:rPr>
          <w:t>№ 156</w:t>
        </w:r>
      </w:hyperlink>
      <w:r w:rsidRPr="003A4AA9">
        <w:rPr>
          <w:rFonts w:ascii="Arial" w:eastAsia="Times New Roman" w:hAnsi="Arial" w:cs="Arial"/>
          <w:color w:val="000000"/>
          <w:sz w:val="24"/>
          <w:szCs w:val="24"/>
          <w:lang w:eastAsia="ru-RU"/>
        </w:rPr>
        <w:t> «Об органе местного самоуправления, уполномоченном на выдачу разрешения на вступление в брак лицам, достигшим возраста 16 лет, зарегистрированным по месту жительства на территории Мошенского района», от 27.07.2015 </w:t>
      </w:r>
      <w:hyperlink r:id="rId10" w:tgtFrame="_blank" w:history="1">
        <w:r w:rsidRPr="003A4AA9">
          <w:rPr>
            <w:rFonts w:ascii="Arial" w:eastAsia="Times New Roman" w:hAnsi="Arial" w:cs="Arial"/>
            <w:color w:val="0000FF"/>
            <w:sz w:val="24"/>
            <w:szCs w:val="24"/>
            <w:lang w:eastAsia="ru-RU"/>
          </w:rPr>
          <w:t>№352</w:t>
        </w:r>
      </w:hyperlink>
      <w:r w:rsidRPr="003A4AA9">
        <w:rPr>
          <w:rFonts w:ascii="Arial" w:eastAsia="Times New Roman" w:hAnsi="Arial" w:cs="Arial"/>
          <w:color w:val="000000"/>
          <w:sz w:val="24"/>
          <w:szCs w:val="24"/>
          <w:lang w:eastAsia="ru-RU"/>
        </w:rPr>
        <w:t> «Об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 Администрация Мошенского муниципального района</w:t>
      </w:r>
    </w:p>
    <w:p w:rsidR="003A4AA9" w:rsidRPr="003A4AA9" w:rsidRDefault="003A4AA9" w:rsidP="003A4AA9">
      <w:pPr>
        <w:spacing w:after="0" w:line="240" w:lineRule="auto"/>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ПОСТАНОВЛЯЕТ: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 Утвердить прилагаемый административный регламент 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 Опубликовать постановление в бюллетене «Официальный вестник Мошенского муниципального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w:t>
      </w:r>
    </w:p>
    <w:p w:rsidR="003A4AA9" w:rsidRPr="003A4AA9" w:rsidRDefault="003A4AA9" w:rsidP="003A4AA9">
      <w:pPr>
        <w:spacing w:after="0" w:line="240" w:lineRule="auto"/>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Глава муниципального района                                                                       А.Д. Кондратьев</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УТВЕРЖДЕН</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постановлением Администрации</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Мошенского муниципального района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24.05.2017 № 447</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ред. постановления Администрации</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25.06.2018 </w:t>
      </w:r>
      <w:hyperlink r:id="rId11" w:tgtFrame="_blank" w:history="1">
        <w:r w:rsidRPr="003A4AA9">
          <w:rPr>
            <w:rFonts w:ascii="Arial" w:eastAsia="Times New Roman" w:hAnsi="Arial" w:cs="Arial"/>
            <w:color w:val="0000FF"/>
            <w:sz w:val="24"/>
            <w:szCs w:val="24"/>
            <w:lang w:eastAsia="ru-RU"/>
          </w:rPr>
          <w:t>№ 327</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24.04.2019 </w:t>
      </w:r>
      <w:hyperlink r:id="rId12" w:tgtFrame="_blank" w:history="1">
        <w:r w:rsidRPr="003A4AA9">
          <w:rPr>
            <w:rFonts w:ascii="Arial" w:eastAsia="Times New Roman" w:hAnsi="Arial" w:cs="Arial"/>
            <w:color w:val="0000FF"/>
            <w:sz w:val="24"/>
            <w:szCs w:val="24"/>
            <w:lang w:eastAsia="ru-RU"/>
          </w:rPr>
          <w:t>№ 293</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13.12.2019 </w:t>
      </w:r>
      <w:hyperlink r:id="rId13" w:tgtFrame="_blank" w:history="1">
        <w:r w:rsidRPr="003A4AA9">
          <w:rPr>
            <w:rFonts w:ascii="Arial" w:eastAsia="Times New Roman" w:hAnsi="Arial" w:cs="Arial"/>
            <w:color w:val="0000FF"/>
            <w:sz w:val="24"/>
            <w:szCs w:val="24"/>
            <w:lang w:eastAsia="ru-RU"/>
          </w:rPr>
          <w:t>№ 770</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22.03.2021 </w:t>
      </w:r>
      <w:hyperlink r:id="rId14" w:tgtFrame="_blank" w:history="1">
        <w:r w:rsidRPr="003A4AA9">
          <w:rPr>
            <w:rFonts w:ascii="Arial" w:eastAsia="Times New Roman" w:hAnsi="Arial" w:cs="Arial"/>
            <w:color w:val="0000FF"/>
            <w:sz w:val="24"/>
            <w:szCs w:val="24"/>
            <w:lang w:eastAsia="ru-RU"/>
          </w:rPr>
          <w:t>№155</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aps/>
          <w:color w:val="000000"/>
          <w:sz w:val="24"/>
          <w:szCs w:val="24"/>
          <w:lang w:eastAsia="ru-RU"/>
        </w:rPr>
        <w:t>Административный регламент</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по предоставлению муниципальной услуги «Выдача разрешения на вступление в брак лицам, достигшим возраста 16 лет, зарегистрированным по месту жительства на территории Мошенского района»</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aps/>
          <w:color w:val="000000"/>
          <w:sz w:val="24"/>
          <w:szCs w:val="24"/>
          <w:lang w:eastAsia="ru-RU"/>
        </w:rPr>
        <w:lastRenderedPageBreak/>
        <w:t>1. Общие положения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1.1. (в ред. постановления Администрации от 13.12.2019 </w:t>
      </w:r>
      <w:hyperlink r:id="rId15" w:tgtFrame="_blank" w:history="1">
        <w:r w:rsidRPr="003A4AA9">
          <w:rPr>
            <w:rFonts w:ascii="Arial" w:eastAsia="Times New Roman" w:hAnsi="Arial" w:cs="Arial"/>
            <w:color w:val="0000FF"/>
            <w:sz w:val="24"/>
            <w:szCs w:val="24"/>
            <w:lang w:eastAsia="ru-RU"/>
          </w:rPr>
          <w:t>№ 770</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Предмет регулирования Административного регламента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«Выдача разрешения на вступление в брак лицам, достигшим возраста 16 лет, зарегистрированным на территории Мошенского района» (далее Административный регламент) являются отношения, возникающие между заявителями и Администрацией Мошенского муниципального района в лице комитета образования и культуры Администрации Мошенского муниципального района (далее Комитет), связанные с предоставлением муниципальной услуги «Выдача разрешения на вступление в брак лицам, достигшим возраста 16 лет, зарегистрированным на территории Мошенского района» (далее муниципальная услуга).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1.2. (в ред. постановления Администрации от 25.06.2018 </w:t>
      </w:r>
      <w:hyperlink r:id="rId16" w:tgtFrame="_blank" w:history="1">
        <w:r w:rsidRPr="003A4AA9">
          <w:rPr>
            <w:rFonts w:ascii="Arial" w:eastAsia="Times New Roman" w:hAnsi="Arial" w:cs="Arial"/>
            <w:color w:val="0000FF"/>
            <w:sz w:val="24"/>
            <w:szCs w:val="24"/>
            <w:lang w:eastAsia="ru-RU"/>
          </w:rPr>
          <w:t>№ 327</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Круг заявителей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1.2.1. Заявителями на предоставление муниципальной услуги являются: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1.2.1.1. Физические лица, достигшие возраста 16 лет, желающие вступить в брак, зарегистрированные в установленном порядке по месту жительства на территории Мошенского района, обратившиеся в орган, предоставляющий муниципальную услугу, с запросом, выраженным в устной, письменной или электронной форме.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1.2.1.2.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обратившиеся в орган, предоставляющий муниципальную услугу, с запросом, выраженным в устной, письменной или электронной форме.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1.2.2. От имени заявителей могут выступать их уполномоченные представители, обратившиеся в орган, предоставляющий муниципальную услугу, с запросом о предоставлении муниципальной услуги, в том числе в порядке, установленном ст. 15.1 Федерального закона от 27.07.2010 </w:t>
      </w:r>
      <w:hyperlink r:id="rId17"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«Об организации предоставления государственных и муниципальных услуг».</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 Требования к порядку информирования о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1.3.1. Порядок информирования о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1.3.1.1. (в ред. постановления Администрации от 25.06.2018 </w:t>
      </w:r>
      <w:hyperlink r:id="rId18" w:tgtFrame="_blank" w:history="1">
        <w:r w:rsidRPr="003A4AA9">
          <w:rPr>
            <w:rFonts w:ascii="Arial" w:eastAsia="Times New Roman" w:hAnsi="Arial" w:cs="Arial"/>
            <w:color w:val="0000FF"/>
            <w:sz w:val="24"/>
            <w:szCs w:val="24"/>
            <w:lang w:eastAsia="ru-RU"/>
          </w:rPr>
          <w:t>№ 327</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Место нахождения Комитета: Новгородская область, с. Мошенское, ул. Советская, д. 5.</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Почтовый адрес для направления документов и обращений: 174450, Новгородская область, с. Мошенское, ул. Советская, д.5.</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Справочный телефон: 8(81653)61-146.</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Адрес электронной почты: fos61571@mail.ru</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Телефон для информирования по вопросам, связанным с предоставлением муниципальной услуги 8(81653)61-146.</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График работы Комитета:</w:t>
      </w:r>
    </w:p>
    <w:tbl>
      <w:tblPr>
        <w:tblW w:w="0" w:type="auto"/>
        <w:tblCellMar>
          <w:left w:w="0" w:type="dxa"/>
          <w:right w:w="0" w:type="dxa"/>
        </w:tblCellMar>
        <w:tblLook w:val="04A0" w:firstRow="1" w:lastRow="0" w:firstColumn="1" w:lastColumn="0" w:noHBand="0" w:noVBand="1"/>
      </w:tblPr>
      <w:tblGrid>
        <w:gridCol w:w="3540"/>
        <w:gridCol w:w="5799"/>
      </w:tblGrid>
      <w:tr w:rsidR="003A4AA9" w:rsidRPr="003A4AA9" w:rsidTr="003A4AA9">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«Понедельник</w:t>
            </w:r>
          </w:p>
        </w:tc>
        <w:tc>
          <w:tcPr>
            <w:tcW w:w="5812" w:type="dxa"/>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09.00-16.00, перерыв 13.00 – 14.00</w:t>
            </w:r>
          </w:p>
        </w:tc>
      </w:tr>
      <w:tr w:rsidR="003A4AA9" w:rsidRPr="003A4AA9" w:rsidTr="003A4AA9">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Вторник</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неприемный день</w:t>
            </w:r>
          </w:p>
        </w:tc>
      </w:tr>
      <w:tr w:rsidR="003A4AA9" w:rsidRPr="003A4AA9" w:rsidTr="003A4AA9">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Среда</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09.00-16.00, перерыв 13.00 – 14.00</w:t>
            </w:r>
          </w:p>
        </w:tc>
      </w:tr>
      <w:tr w:rsidR="003A4AA9" w:rsidRPr="003A4AA9" w:rsidTr="003A4AA9">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Четверг</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неприемный день</w:t>
            </w:r>
          </w:p>
        </w:tc>
      </w:tr>
      <w:tr w:rsidR="003A4AA9" w:rsidRPr="003A4AA9" w:rsidTr="003A4AA9">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Пятница</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09.00-13.00</w:t>
            </w:r>
          </w:p>
        </w:tc>
      </w:tr>
      <w:tr w:rsidR="003A4AA9" w:rsidRPr="003A4AA9" w:rsidTr="003A4AA9">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Суббота</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выходной</w:t>
            </w:r>
          </w:p>
        </w:tc>
      </w:tr>
      <w:tr w:rsidR="003A4AA9" w:rsidRPr="003A4AA9" w:rsidTr="003A4AA9">
        <w:tc>
          <w:tcPr>
            <w:tcW w:w="3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Воскресенье</w:t>
            </w:r>
          </w:p>
        </w:tc>
        <w:tc>
          <w:tcPr>
            <w:tcW w:w="5812" w:type="dxa"/>
            <w:tcBorders>
              <w:top w:val="single" w:sz="6" w:space="0" w:color="000000"/>
              <w:left w:val="single" w:sz="6" w:space="0" w:color="000000"/>
              <w:bottom w:val="single" w:sz="6" w:space="0" w:color="000000"/>
              <w:right w:val="single" w:sz="6" w:space="0" w:color="000000"/>
            </w:tcBorders>
            <w:shd w:val="clear" w:color="auto" w:fill="FFFFFF"/>
            <w:tcMar>
              <w:top w:w="15" w:type="dxa"/>
              <w:left w:w="15" w:type="dxa"/>
              <w:bottom w:w="15" w:type="dxa"/>
              <w:right w:w="15" w:type="dxa"/>
            </w:tcMar>
            <w:vAlign w:val="center"/>
            <w:hideMark/>
          </w:tcPr>
          <w:p w:rsidR="003A4AA9" w:rsidRPr="003A4AA9" w:rsidRDefault="003A4AA9" w:rsidP="003A4AA9">
            <w:pPr>
              <w:spacing w:after="0" w:line="240" w:lineRule="auto"/>
              <w:ind w:firstLine="567"/>
              <w:jc w:val="both"/>
              <w:rPr>
                <w:rFonts w:ascii="Arial" w:eastAsia="Times New Roman" w:hAnsi="Arial" w:cs="Arial"/>
                <w:sz w:val="24"/>
                <w:szCs w:val="24"/>
                <w:lang w:eastAsia="ru-RU"/>
              </w:rPr>
            </w:pPr>
            <w:r w:rsidRPr="003A4AA9">
              <w:rPr>
                <w:rFonts w:ascii="Arial" w:eastAsia="Times New Roman" w:hAnsi="Arial" w:cs="Arial"/>
                <w:sz w:val="24"/>
                <w:szCs w:val="24"/>
                <w:lang w:eastAsia="ru-RU"/>
              </w:rPr>
              <w:t>выходной»</w:t>
            </w:r>
          </w:p>
        </w:tc>
      </w:tr>
    </w:tbl>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Адрес официального сайта в информационно-телекоммуникационной сети общего пользования «Интернет» (далее – Интернет-сайт): www. moshensk.ru</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Адрес федеральной государственной информационной системы "Единый портал государственных и муниципальных услуг (функций): http://www.gosuslugi.ru</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ред. постановления Администрации от 13.12.2019 </w:t>
      </w:r>
      <w:hyperlink r:id="rId19" w:tgtFrame="_blank" w:history="1">
        <w:r w:rsidRPr="003A4AA9">
          <w:rPr>
            <w:rFonts w:ascii="Arial" w:eastAsia="Times New Roman" w:hAnsi="Arial" w:cs="Arial"/>
            <w:color w:val="0000FF"/>
            <w:sz w:val="24"/>
            <w:szCs w:val="24"/>
            <w:lang w:eastAsia="ru-RU"/>
          </w:rPr>
          <w:t>№ 770</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Адрес региональной государственной информационной системы "Портал государственных и муниципальных услуг (функций) Новгородской области: https://uslugi2.novreg.ru/#/.»</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1.3.1.2. Местонахождение государственного областного автономного учреждения «Многофункциональный центр предоставления государственных и муниципальных услуг» (далее - МФЦ), с которым заключено соглашение о взаимодействии и график работы приведены в Приложении №1 к настоящему Административному регламенту.</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1.3.2. Способы и порядок получения информации о правилах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Информацию о правилах предоставления муниципальной услуги заявитель может получить следующими способами: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лично;</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посредством телефонной, факсимильной связи;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посредством электронной связи,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посредством почтовой связи;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 информационных стендах в помещениях Комитета,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информационно-телекоммуникационных сетях общего пользования: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 официальном Интернет-сайте, сайте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1.3.3.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информационных стендах Комитета,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средствах массовой информации;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 официальном Интернет-сайте, сайте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федеральной государственной информационной системе "Единый портал государственных и муниципальных услуг (функций);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региональной государственной информационной системе "Портал государственных и муниципальных услуг (функций) Новгородской области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1.3.4. Информирование по вопросам предоставления муниципальной услуги осуществляется специалистами Комитета, ответственными за информирование.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Специалисты Комитета, ответственные за информирование, определяются должностными инструкциями специалистов Комитета, которые размещаются на информационном стенде Комитета.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1.3.5. Информирование о правилах предоставления муниципальной услуги осуществляется по следующим вопросам:</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место нахождения Комитета,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специалисты и муниципальные служащие Комитета, уполномоченные предоставлять муниципальную услугу и номера контактных телефонов;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график работы Комитета,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адрес Интернет-сайта, сайта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адрес электронной почты Комитета,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ход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административные процедуры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срок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порядок и формы контроля за предоставлением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основания для отказа в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досудебный и судебный порядок обжалования действий (бездействия) должностных лиц и муниципальных служащих комитета, ответственных за предоставление муниципальной услуги, а также решений, принятых в ходе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иная информация о деятельности комитета, в соответствии с Федеральным законом от 9 февраля 2009 года </w:t>
      </w:r>
      <w:hyperlink r:id="rId20" w:tgtFrame="_blank" w:history="1">
        <w:r w:rsidRPr="003A4AA9">
          <w:rPr>
            <w:rFonts w:ascii="Arial" w:eastAsia="Times New Roman" w:hAnsi="Arial" w:cs="Arial"/>
            <w:color w:val="0000FF"/>
            <w:sz w:val="24"/>
            <w:szCs w:val="24"/>
            <w:lang w:eastAsia="ru-RU"/>
          </w:rPr>
          <w:t>№ 8-ФЗ</w:t>
        </w:r>
      </w:hyperlink>
      <w:r w:rsidRPr="003A4AA9">
        <w:rPr>
          <w:rFonts w:ascii="Arial" w:eastAsia="Times New Roman" w:hAnsi="Arial" w:cs="Arial"/>
          <w:color w:val="000000"/>
          <w:sz w:val="24"/>
          <w:szCs w:val="24"/>
          <w:lang w:eastAsia="ru-RU"/>
        </w:rPr>
        <w:t> «Об обеспечении доступа к информации о деятельности государственных органов и органов местного самоуправления».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1.3.6. Информирование (консультирование) осуществляется специалистами Комитета (МФЦ), ответственными за информирование, при обращении заявителей за информацией лично, по телефону, посредством почты или электронной почты.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Информирование проводится на русском языке в форме: индивидуального и публичного информирования.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1.3.6.1.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 ответе на телефонные звонки специалист, ответственный за информирование, должен назвать фамилию, имя, отчество, занимаемую должность и наименование Комитета.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1.3.6.2. 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Комитета.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xml:space="preserve">1.3.6.3. Публичное устное информирование осуществляется посредством привлечения средств массовой информации – радио, телевидения. Выступления </w:t>
      </w:r>
      <w:r w:rsidRPr="003A4AA9">
        <w:rPr>
          <w:rFonts w:ascii="Arial" w:eastAsia="Times New Roman" w:hAnsi="Arial" w:cs="Arial"/>
          <w:color w:val="000000"/>
          <w:sz w:val="24"/>
          <w:szCs w:val="24"/>
          <w:lang w:eastAsia="ru-RU"/>
        </w:rPr>
        <w:lastRenderedPageBreak/>
        <w:t>специалистов, ответственных за информирование, по радио и телевидению согласовываются с руководителем Комитета.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1.3.6.4.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средствах массовой информации;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 официальном Интернет-сайте;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 Едином портале государственных и муниципальных услуг (функций);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 Портале государственных и муниципальных услуг (функций) Новгородской области;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 информационных стендах Комитета,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10).</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2. Стандарт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 Наименование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Выдача разрешения на вступление в брак лицам, достигшим возраста 16 лет, зарегистрированным по месту жительства на территории Мошенского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2.2. Наименование органа местного самоуправления, предоставляющего муниципальную услугу</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2.2.1. (в ред. постановления Администрации от 13.12.2019 </w:t>
      </w:r>
      <w:hyperlink r:id="rId21" w:tgtFrame="_blank" w:history="1">
        <w:r w:rsidRPr="003A4AA9">
          <w:rPr>
            <w:rFonts w:ascii="Arial" w:eastAsia="Times New Roman" w:hAnsi="Arial" w:cs="Arial"/>
            <w:color w:val="0000FF"/>
            <w:sz w:val="24"/>
            <w:szCs w:val="24"/>
            <w:lang w:eastAsia="ru-RU"/>
          </w:rPr>
          <w:t>№ 770</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Муниципальная услуга предоставляется Администрацией Мошенского муниципального района в лице комитета образования и культуры.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2.2.2. МФЦ в части приема и (или) выдачи документов на предоставление муниципальной услуги, запросов документов в рамках межведомственного взаимодействия (при условии заключения соглашений о взаимодействии с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непредусмотренные настоящим Административным регламентом.</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2.3. Результат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Конечными результатами предоставления муниципальной услуги являются: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выдача постановления Администрации муниципального района о разрешении на вступление в брак лицам, достигшим возраста 16 лет, зарегистрированным по месту жительства на территории Мошенского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выдача уведомления об отказе в выдаче разрешения на вступление в брак лицам, достигшим возраста 16 лет, зарегистрированным по месту жительства на территории Мошенского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2.4. Срок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2.4.1. Предоставление муниципальной услуги, осуществляется Комитетом в течение 15 (пятнадцати) дней со дня принятия решения о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2.4.2. Днем обращения заявителя за предоставлением муниципальной услуги считается день приема и регистрации заявления с документами, указанными в подразделе 2.6. настоящего Административного регламента.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Конституция Российской Федерации (Собрание законодательства РФ, 04.08.2014, № 31, статья 4398);</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hyperlink r:id="rId22" w:tgtFrame="_blank" w:history="1">
        <w:r w:rsidRPr="003A4AA9">
          <w:rPr>
            <w:rFonts w:ascii="Arial" w:eastAsia="Times New Roman" w:hAnsi="Arial" w:cs="Arial"/>
            <w:color w:val="0000FF"/>
            <w:sz w:val="24"/>
            <w:szCs w:val="24"/>
            <w:lang w:eastAsia="ru-RU"/>
          </w:rPr>
          <w:t>Гражданский кодекс</w:t>
        </w:r>
      </w:hyperlink>
      <w:r w:rsidRPr="003A4AA9">
        <w:rPr>
          <w:rFonts w:ascii="Arial" w:eastAsia="Times New Roman" w:hAnsi="Arial" w:cs="Arial"/>
          <w:color w:val="000000"/>
          <w:sz w:val="24"/>
          <w:szCs w:val="24"/>
          <w:lang w:eastAsia="ru-RU"/>
        </w:rPr>
        <w:t> Российской Федерации (часть первая) от 30 ноября 1994 года № 51-ФЗ (Собрание законодательства РФ, 05.12.1994, № 32, статья 3301);</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hyperlink r:id="rId23" w:tgtFrame="_blank" w:history="1">
        <w:r w:rsidRPr="003A4AA9">
          <w:rPr>
            <w:rFonts w:ascii="Arial" w:eastAsia="Times New Roman" w:hAnsi="Arial" w:cs="Arial"/>
            <w:color w:val="0000FF"/>
            <w:sz w:val="24"/>
            <w:szCs w:val="24"/>
            <w:lang w:eastAsia="ru-RU"/>
          </w:rPr>
          <w:t>Семейный кодекс</w:t>
        </w:r>
      </w:hyperlink>
      <w:r w:rsidRPr="003A4AA9">
        <w:rPr>
          <w:rFonts w:ascii="Arial" w:eastAsia="Times New Roman" w:hAnsi="Arial" w:cs="Arial"/>
          <w:color w:val="000000"/>
          <w:sz w:val="24"/>
          <w:szCs w:val="24"/>
          <w:lang w:eastAsia="ru-RU"/>
        </w:rPr>
        <w:t> Российской Федерации от 29 декабря 1995 года № 223-ФЗ (Собрание законодательства РФ, 01.01.1996, № 1, статья 16);</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Федеральный закон от 24 апреля 2008 года </w:t>
      </w:r>
      <w:hyperlink r:id="rId24" w:tgtFrame="_blank" w:history="1">
        <w:r w:rsidRPr="003A4AA9">
          <w:rPr>
            <w:rFonts w:ascii="Arial" w:eastAsia="Times New Roman" w:hAnsi="Arial" w:cs="Arial"/>
            <w:color w:val="0000FF"/>
            <w:sz w:val="24"/>
            <w:szCs w:val="24"/>
            <w:lang w:eastAsia="ru-RU"/>
          </w:rPr>
          <w:t>№ 48-ФЗ</w:t>
        </w:r>
      </w:hyperlink>
      <w:r w:rsidRPr="003A4AA9">
        <w:rPr>
          <w:rFonts w:ascii="Arial" w:eastAsia="Times New Roman" w:hAnsi="Arial" w:cs="Arial"/>
          <w:color w:val="000000"/>
          <w:sz w:val="24"/>
          <w:szCs w:val="24"/>
          <w:lang w:eastAsia="ru-RU"/>
        </w:rPr>
        <w:t> «Об опеке и попечительстве» (Собрание законодательства РФ, 28.04.2008, № 17, статья 1755);</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Федеральный закон от 27 июля 2010 года </w:t>
      </w:r>
      <w:hyperlink r:id="rId25"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«Об организации предоставления государственных и муниципальных услуг» (Собрание законодательства РФ, 02.08.2010, № 31, статья 4179);</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Федеральный закон от 27 июля 2006 года </w:t>
      </w:r>
      <w:hyperlink r:id="rId26" w:tgtFrame="_blank" w:history="1">
        <w:r w:rsidRPr="003A4AA9">
          <w:rPr>
            <w:rFonts w:ascii="Arial" w:eastAsia="Times New Roman" w:hAnsi="Arial" w:cs="Arial"/>
            <w:color w:val="0000FF"/>
            <w:sz w:val="24"/>
            <w:szCs w:val="24"/>
            <w:lang w:eastAsia="ru-RU"/>
          </w:rPr>
          <w:t>№ 152-ФЗ</w:t>
        </w:r>
      </w:hyperlink>
      <w:r w:rsidRPr="003A4AA9">
        <w:rPr>
          <w:rFonts w:ascii="Arial" w:eastAsia="Times New Roman" w:hAnsi="Arial" w:cs="Arial"/>
          <w:color w:val="000000"/>
          <w:sz w:val="24"/>
          <w:szCs w:val="24"/>
          <w:lang w:eastAsia="ru-RU"/>
        </w:rPr>
        <w:t> "О персональных данных» (Собрание законодательства РФ, 31.07.2006, № 31 (1 ч.), статья 3451);</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Федеральный закон от 02 мая 2006 года </w:t>
      </w:r>
      <w:hyperlink r:id="rId27" w:tgtFrame="_blank" w:history="1">
        <w:r w:rsidRPr="003A4AA9">
          <w:rPr>
            <w:rFonts w:ascii="Arial" w:eastAsia="Times New Roman" w:hAnsi="Arial" w:cs="Arial"/>
            <w:color w:val="0000FF"/>
            <w:sz w:val="24"/>
            <w:szCs w:val="24"/>
            <w:lang w:eastAsia="ru-RU"/>
          </w:rPr>
          <w:t>№ 59-ФЗ</w:t>
        </w:r>
      </w:hyperlink>
      <w:r w:rsidRPr="003A4AA9">
        <w:rPr>
          <w:rFonts w:ascii="Arial" w:eastAsia="Times New Roman" w:hAnsi="Arial" w:cs="Arial"/>
          <w:color w:val="000000"/>
          <w:sz w:val="24"/>
          <w:szCs w:val="24"/>
          <w:lang w:eastAsia="ru-RU"/>
        </w:rPr>
        <w:t> «О порядке рассмотрения обращений граждан Российской Федерации» (Собрание законодательства, 08.05.2006, № 19, статья 2060);</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областной закон от 23.12.2008 </w:t>
      </w:r>
      <w:hyperlink r:id="rId28" w:tgtFrame="_blank" w:history="1">
        <w:r w:rsidRPr="003A4AA9">
          <w:rPr>
            <w:rFonts w:ascii="Arial" w:eastAsia="Times New Roman" w:hAnsi="Arial" w:cs="Arial"/>
            <w:color w:val="0000FF"/>
            <w:sz w:val="24"/>
            <w:szCs w:val="24"/>
            <w:lang w:eastAsia="ru-RU"/>
          </w:rPr>
          <w:t>№455-ОЗ</w:t>
        </w:r>
      </w:hyperlink>
      <w:r w:rsidRPr="003A4AA9">
        <w:rPr>
          <w:rFonts w:ascii="Arial" w:eastAsia="Times New Roman" w:hAnsi="Arial" w:cs="Arial"/>
          <w:color w:val="000000"/>
          <w:sz w:val="24"/>
          <w:szCs w:val="24"/>
          <w:lang w:eastAsia="ru-RU"/>
        </w:rPr>
        <w:t> «О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в области образования, опеки и попечительства и по оказанию мер социальной поддержки» (Новгородские ведомости от 26.12.2008 №№ 98-99).</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2.6.1.(в ред. постановления Администрации от 22.03.2021 </w:t>
      </w:r>
      <w:hyperlink r:id="rId29" w:tgtFrame="_blank" w:history="1">
        <w:r w:rsidRPr="003A4AA9">
          <w:rPr>
            <w:rFonts w:ascii="Arial" w:eastAsia="Times New Roman" w:hAnsi="Arial" w:cs="Arial"/>
            <w:color w:val="0000FF"/>
            <w:sz w:val="24"/>
            <w:szCs w:val="24"/>
            <w:lang w:eastAsia="ru-RU"/>
          </w:rPr>
          <w:t>№155</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Для предоставления муниципальной услуги заявитель должен </w:t>
      </w:r>
      <w:r w:rsidRPr="003A4AA9">
        <w:rPr>
          <w:rFonts w:ascii="Arial" w:eastAsia="Times New Roman" w:hAnsi="Arial" w:cs="Arial"/>
          <w:color w:val="000000"/>
          <w:spacing w:val="-4"/>
          <w:sz w:val="24"/>
          <w:szCs w:val="24"/>
          <w:lang w:eastAsia="ru-RU"/>
        </w:rPr>
        <w:t>подать в Комитет лично, либо с использованием федеральной государственной</w:t>
      </w:r>
      <w:r w:rsidRPr="003A4AA9">
        <w:rPr>
          <w:rFonts w:ascii="Arial" w:eastAsia="Times New Roman" w:hAnsi="Arial" w:cs="Arial"/>
          <w:color w:val="000000"/>
          <w:sz w:val="24"/>
          <w:szCs w:val="24"/>
          <w:lang w:eastAsia="ru-RU"/>
        </w:rPr>
        <w:t> </w:t>
      </w:r>
      <w:r w:rsidRPr="003A4AA9">
        <w:rPr>
          <w:rFonts w:ascii="Arial" w:eastAsia="Times New Roman" w:hAnsi="Arial" w:cs="Arial"/>
          <w:color w:val="000000"/>
          <w:spacing w:val="-4"/>
          <w:sz w:val="24"/>
          <w:szCs w:val="24"/>
          <w:lang w:eastAsia="ru-RU"/>
        </w:rPr>
        <w:t>информационной системы "Единый портал государственных и муниципальных</w:t>
      </w:r>
      <w:r w:rsidRPr="003A4AA9">
        <w:rPr>
          <w:rFonts w:ascii="Arial" w:eastAsia="Times New Roman" w:hAnsi="Arial" w:cs="Arial"/>
          <w:color w:val="000000"/>
          <w:sz w:val="24"/>
          <w:szCs w:val="24"/>
          <w:lang w:eastAsia="ru-RU"/>
        </w:rPr>
        <w:t> услуг (функций)", или региональной государственной информационной системы государственных и муниципальных услуг (функций) Новгородской области, или официального сайта Комитета в информационно-телекоммуникационной сети "Интернет", либо посредством почтовой связи, либо через МФЦ, с которыми заключены соглашения о взаимодействии, следующие документы: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заявление лица, достигшего возраста 16 лет, по форме согласно приложению №2 к настоящему Административному регламенту;</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заявление родителей (законных представителей) лица, достигшего возраста 16 лет, по форме согласно приложению №3 к настоящему Административному регламенту;</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копия документа, подтверждающего невозможность получения согласия второго родителя (в случае обращения одного из родителей при отсутствии согласия второго родителя);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документ, подтверждающий наличие уважительных причин для снижения брачного возраста (справка медицинской организации или индивидуального предпринимателя, осуществляющего медицинскую деятельность, о наличии беременности; копия документа, подтверждающего призыв на военную службу (с предъявлением оригинала); документ, подтверждающий непосредственную угрозу жизни одной из сторон или иные документы)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2.6.2. В случае личного обращения в Комитет гражданин при подаче заявления должен предъявить паспорт или иной документ, удостоверяющий его личность.</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2.6.3. Ответственность за достоверность и полноту представляемых сведений и документов возлагается на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2.6.4. Копии документов заверяются в порядке, установленном законодательством Российской Федерации, либо специалистом, осуществляющим прием документов, при наличии подлинных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2.6.5.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2.6.7. Представление заявления и документов (сведений) необходимых для предоставления муниципальной услуги приравнивается к согласию заявителя с обработкой его персональных данных в целях и объеме, необходимых для назначения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2.6.8. 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2.7. .(в ред. постановления Администрации от 22.03.2021 </w:t>
      </w:r>
      <w:hyperlink r:id="rId30" w:tgtFrame="_blank" w:history="1">
        <w:r w:rsidRPr="003A4AA9">
          <w:rPr>
            <w:rFonts w:ascii="Arial" w:eastAsia="Times New Roman" w:hAnsi="Arial" w:cs="Arial"/>
            <w:color w:val="0000FF"/>
            <w:sz w:val="24"/>
            <w:szCs w:val="24"/>
            <w:lang w:eastAsia="ru-RU"/>
          </w:rPr>
          <w:t>№155</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которые заявитель вправе представить, а также способы их получения заявителями, в том числе в электронной форме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2.7.1. Документы и сведения, необходимые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и которые заявитель вправе представить:</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 копия свидетельства о рождении лица, достигшего возраста 16 лет;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 копии документов, подтверждающих перемену фамилии, имени или отчества (в случае если фамилия, имя, отчество заявителей, являющихся родителями несовершеннолетнего, не совпадают с данными родителей, указанных в свидетельстве о рождении несовершеннолетнего);</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 акт органа опеки и попечительства об установлении опеки (попечительства) в отношении подопечного несовершеннолетнего;</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 документы, подтверждающие факт отсутствия попечения единственного или обоих родителей;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5) документ, подтверждающий регистрацию по месту жительства (месту пребывания) заявителя, который находится в распоряжении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а также правоприменительные функции по федеральному государственному контролю (надзору) в указанной сфере;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6) документ, подтверждающий наличие уважительных причин для снижения брачного возраста (копия свидетельства о рождении ребенка у лиц, желающих вступить в брак; копия свидетельства об установлении отцовства).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2.7.2. В случае если документы и сведения, указанные в пункте 2.7.1 административного регламента, заявитель не представил самостоятельно, они должны быть получены органами опеки и попечительства в порядке </w:t>
      </w:r>
      <w:r w:rsidRPr="003A4AA9">
        <w:rPr>
          <w:rFonts w:ascii="Arial" w:eastAsia="Times New Roman" w:hAnsi="Arial" w:cs="Arial"/>
          <w:color w:val="000000"/>
          <w:spacing w:val="-4"/>
          <w:sz w:val="24"/>
          <w:szCs w:val="24"/>
          <w:lang w:eastAsia="ru-RU"/>
        </w:rPr>
        <w:t>межведомственного взаимодействия, за исключением случая, когда документы</w:t>
      </w:r>
      <w:r w:rsidRPr="003A4AA9">
        <w:rPr>
          <w:rFonts w:ascii="Arial" w:eastAsia="Times New Roman" w:hAnsi="Arial" w:cs="Arial"/>
          <w:color w:val="000000"/>
          <w:sz w:val="24"/>
          <w:szCs w:val="24"/>
          <w:lang w:eastAsia="ru-RU"/>
        </w:rPr>
        <w:t> и сведения непосредственно находятся в распоряжении органа опеки и попечительства.</w:t>
      </w:r>
    </w:p>
    <w:p w:rsidR="003A4AA9" w:rsidRPr="003A4AA9" w:rsidRDefault="003A4AA9" w:rsidP="003A4AA9">
      <w:pPr>
        <w:spacing w:after="0" w:line="240" w:lineRule="auto"/>
        <w:ind w:firstLine="567"/>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Специалисты органов опеки и попечительства направляют межведомственный запрос о предоставлении документов или сведений, необходимых для предоставления государственной услуги, в органы г</w:t>
      </w:r>
      <w:r w:rsidRPr="003A4AA9">
        <w:rPr>
          <w:rFonts w:ascii="Arial" w:eastAsia="Times New Roman" w:hAnsi="Arial" w:cs="Arial"/>
          <w:color w:val="000000"/>
          <w:spacing w:val="-4"/>
          <w:sz w:val="24"/>
          <w:szCs w:val="24"/>
          <w:lang w:eastAsia="ru-RU"/>
        </w:rPr>
        <w:t>осударственной власти, органы местного самоуправления и подведомственные</w:t>
      </w:r>
      <w:r w:rsidRPr="003A4AA9">
        <w:rPr>
          <w:rFonts w:ascii="Arial" w:eastAsia="Times New Roman" w:hAnsi="Arial" w:cs="Arial"/>
          <w:color w:val="000000"/>
          <w:sz w:val="24"/>
          <w:szCs w:val="24"/>
          <w:lang w:eastAsia="ru-RU"/>
        </w:rPr>
        <w:t> им организации, в распоряжении которых находятся соответствующие документы и сведения, если иное не предусмотрено федеральным законодательством</w:t>
      </w:r>
    </w:p>
    <w:p w:rsidR="003A4AA9" w:rsidRPr="003A4AA9" w:rsidRDefault="003A4AA9" w:rsidP="003A4AA9">
      <w:pPr>
        <w:spacing w:after="0" w:line="240" w:lineRule="auto"/>
        <w:ind w:firstLine="567"/>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2.8. (в ред. постановления Администрации от 24.04.2019 </w:t>
      </w:r>
      <w:hyperlink r:id="rId31" w:tgtFrame="_blank" w:history="1">
        <w:r w:rsidRPr="003A4AA9">
          <w:rPr>
            <w:rFonts w:ascii="Arial" w:eastAsia="Times New Roman" w:hAnsi="Arial" w:cs="Arial"/>
            <w:color w:val="0000FF"/>
            <w:sz w:val="24"/>
            <w:szCs w:val="24"/>
            <w:lang w:eastAsia="ru-RU"/>
          </w:rPr>
          <w:t>№ 293</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pacing w:val="-1"/>
          <w:sz w:val="24"/>
          <w:szCs w:val="24"/>
          <w:lang w:eastAsia="ru-RU"/>
        </w:rPr>
        <w:t>Указание на запрет требовать от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pacing w:val="-1"/>
          <w:sz w:val="24"/>
          <w:szCs w:val="24"/>
          <w:lang w:eastAsia="ru-RU"/>
        </w:rPr>
        <w:t>Запрещено требовать от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pacing w:val="-1"/>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pacing w:val="-1"/>
          <w:sz w:val="24"/>
          <w:szCs w:val="24"/>
          <w:lang w:eastAsia="ru-RU"/>
        </w:rPr>
        <w:t>2) представления документов и информации, </w:t>
      </w:r>
      <w:r w:rsidRPr="003A4AA9">
        <w:rPr>
          <w:rFonts w:ascii="Arial" w:eastAsia="Times New Roman" w:hAnsi="Arial" w:cs="Arial"/>
          <w:color w:val="000000"/>
          <w:sz w:val="24"/>
          <w:szCs w:val="24"/>
          <w:lang w:eastAsia="ru-RU"/>
        </w:rPr>
        <w:t>в том числе подтверждающих внесение заявителем платы за предоставление муниципальной услуги, </w:t>
      </w:r>
      <w:r w:rsidRPr="003A4AA9">
        <w:rPr>
          <w:rFonts w:ascii="Arial" w:eastAsia="Times New Roman" w:hAnsi="Arial" w:cs="Arial"/>
          <w:color w:val="000000"/>
          <w:spacing w:val="-1"/>
          <w:sz w:val="24"/>
          <w:szCs w:val="24"/>
          <w:lang w:eastAsia="ru-RU"/>
        </w:rPr>
        <w:t>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Новгородской области и муниципальными правовыми актами;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pacing w:val="-2"/>
          <w:sz w:val="24"/>
          <w:szCs w:val="24"/>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от 27.07.2010 </w:t>
      </w:r>
      <w:hyperlink r:id="rId32"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33" w:history="1">
        <w:r w:rsidRPr="003A4AA9">
          <w:rPr>
            <w:rFonts w:ascii="Arial" w:eastAsia="Times New Roman" w:hAnsi="Arial" w:cs="Arial"/>
            <w:color w:val="000000"/>
            <w:sz w:val="24"/>
            <w:szCs w:val="24"/>
            <w:u w:val="single"/>
            <w:lang w:eastAsia="ru-RU"/>
          </w:rPr>
          <w:t>частью 1.1 статьи 16</w:t>
        </w:r>
      </w:hyperlink>
      <w:r w:rsidRPr="003A4AA9">
        <w:rPr>
          <w:rFonts w:ascii="Arial" w:eastAsia="Times New Roman" w:hAnsi="Arial" w:cs="Arial"/>
          <w:color w:val="000000"/>
          <w:sz w:val="24"/>
          <w:szCs w:val="24"/>
          <w:lang w:eastAsia="ru-RU"/>
        </w:rPr>
        <w:t> Федерального закона от 27.07.2010 </w:t>
      </w:r>
      <w:hyperlink r:id="rId34"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уведомляется заявитель, а также приносятся извинения за доставленные неудобства.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Основания для отказа в приеме документов отсутствуют.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2.10. Исчерпывающий перечень оснований для приостановления или</w:t>
      </w:r>
      <w:r w:rsidRPr="003A4AA9">
        <w:rPr>
          <w:rFonts w:ascii="Arial" w:eastAsia="Times New Roman" w:hAnsi="Arial" w:cs="Arial"/>
          <w:i/>
          <w:iCs/>
          <w:color w:val="000000"/>
          <w:sz w:val="24"/>
          <w:szCs w:val="24"/>
          <w:lang w:eastAsia="ru-RU"/>
        </w:rPr>
        <w:t> </w:t>
      </w:r>
      <w:r w:rsidRPr="003A4AA9">
        <w:rPr>
          <w:rFonts w:ascii="Arial" w:eastAsia="Times New Roman" w:hAnsi="Arial" w:cs="Arial"/>
          <w:color w:val="000000"/>
          <w:sz w:val="24"/>
          <w:szCs w:val="24"/>
          <w:lang w:eastAsia="ru-RU"/>
        </w:rPr>
        <w:t>отказа в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2.10.1. Основания для приостановления предоставления муниципальной услуги отсутствуют.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2.10.2. Основаниями для отказа в предоставлении муниципальной услуги являются: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обращение с заявлением ненадлежащего лица;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несоответствие хотя бы одного из представленных документов по форме и содержанию требованиям действующего законодательства Российской Федерации, а также наличие в документах неоговоренных приписок и исправлений, серьезных повреждений, не позволяющих однозначно истолковать их содержание;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непредставление документов, указанных в пункте 2.6.1. настоящего Административного регламента;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отсутствие уважительных причин для вступления в брак лиц, достигших возраста 16 лет;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представление заявителем недостоверных сведений.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Об отказе в предоставлении муниципальной услуги в десятидневный срок со дня подачи заявления и всех необходимых документов, указанных в пункте 2.6 настоящего административного регламента, заявитель уведомляется в письменной форме посредством направления уведомления с указанием оснований отказа.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2.10.3. Граждане имеют право повторно обратиться в Комитет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2.12. (в ред. постановления Администрации от 25.06.2018 </w:t>
      </w:r>
      <w:hyperlink r:id="rId35" w:tgtFrame="_blank" w:history="1">
        <w:r w:rsidRPr="003A4AA9">
          <w:rPr>
            <w:rFonts w:ascii="Arial" w:eastAsia="Times New Roman" w:hAnsi="Arial" w:cs="Arial"/>
            <w:color w:val="0000FF"/>
            <w:sz w:val="24"/>
            <w:szCs w:val="24"/>
            <w:lang w:eastAsia="ru-RU"/>
          </w:rPr>
          <w:t>№ 327</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её взимания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Муниципальная услуга предоставляется бесплатно.</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Комитета и (или) должностного лица, МФЦ и (или) работника МФЦ, плата с заявителя не взимается.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2.14. Максимальный срок ожидания в очереди при подаче запроса о предоставлении муниципальной услуги, и при получении результата предоставления таких услуг</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2.14.1.Максимальный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2.14.2.Максимальный срок ожидания в очереди при подаче запроса о предоставлении услуги, предоставляемой организацией, участвующей в предоставлении муниципальной услуги устанавливается регламентами работы организаций, указанных в Приложении № 1 к настоящему Административному регламенту.</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2.15. Срок и порядок регистрации запроса заявителя о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2.15.1. Документы заявителя подлежат регистрации (с присвоением регистрационного номера) в соответствующем журнале или в электронной базе в день поступления.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2.15.2. Регистрация заявления о предоставлении муниципальной услуги, направленного заявителем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осуществляется в день их поступления в Комитет, либо на следующий день в случае поступления запроса заявителя о предоставлении муниципальной услуги по окончании рабочего времени органа опеки и попечительства. В случае поступления запроса заявителя о предоставлении муниципальной услуги в выходные или нерабочие праздничные дни их регистрация осуществляется в первый рабочий день органа опеки и попечительства, следующий за выходным или нерабочим праздничным днем. Заявление о предоставлении муниципальной услуги регистрируется в ведомственной системе документооборота с присвоением заявлению входящего номера и указанием даты его получения органом опеки и попечительства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информации о порядке предоставления таких услуг</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2.16.1. Кабинеты Комитета должны соответствовать 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2.16.3. Требования к размещению мест ожидания: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 места ожидания должны быть оборудованы стульями (кресельными секциями) и (или) скамьями (банкетками);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б) количество мест ожидания определяется исходя из фактической нагрузки и возможностей для их размещения в здании, но не может составлять менее 3-х мест.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2.16.4. Требования к оформлению входа в здание: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 здание, должно быть оборудовано удобной лестницей с поручнями для свободного доступа заявителей в помещение;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б) центральный вход в здание должен быть оборудован информационной табличкой (вывеской), содержащей следующую информацию:</w:t>
      </w:r>
      <w:r w:rsidRPr="003A4AA9">
        <w:rPr>
          <w:rFonts w:ascii="Arial" w:eastAsia="Times New Roman" w:hAnsi="Arial" w:cs="Arial"/>
          <w:color w:val="000000"/>
          <w:sz w:val="24"/>
          <w:szCs w:val="24"/>
          <w:lang w:eastAsia="ru-RU"/>
        </w:rPr>
        <w:br/>
        <w:t>наименование уполномоченного органа, режим работы;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вход и выход из здания оборудуются соответствующими указателями;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г) информационные таблички должны размещаться рядом с входом либо на двери входа так, чтобы их хорошо видели посетители;</w:t>
      </w:r>
      <w:r w:rsidRPr="003A4AA9">
        <w:rPr>
          <w:rFonts w:ascii="Arial" w:eastAsia="Times New Roman" w:hAnsi="Arial" w:cs="Arial"/>
          <w:color w:val="000000"/>
          <w:sz w:val="24"/>
          <w:szCs w:val="24"/>
          <w:lang w:eastAsia="ru-RU"/>
        </w:rPr>
        <w:br/>
        <w:t>д) фасад здания (строения) должен быть оборудован осветительными приборами;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е) на прилегающей территории к зданию, в котором осуществляется приём граждан, оборудуются места для парковки автотранспортных средств. Доступ заявителей к парковочным местам является бесплатным.</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2.16.6. Требования к местам приема заявителей: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муниципальной услуги; времени перерыва на обед;</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место для приема заявителя должно быть снабжено стулом, иметь место для письма и раскладки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2.16.7. С целью обеспечения конфиденциальности сведений о заявителе, одним должностным лицом одновременно ведется прием только одного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2.16.8. В здании, в котором предоставляется муниципальная услуга, создаются условия для прохода инвалидов и маломобильных групп населения.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2.17. 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2.17.1. 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2.17.2. Показателем доступности является информационная открытость порядка и правил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наличие Административного регламента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наличие информации об оказании муниципальной услуги в средствах массовой информации, общедоступных местах, на стендах в Комитете;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обеспечение предоставления муниципальной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федеральной государственной информационной системы «Единый портал государственных и муниципальных услуг (функций)»;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размещение информации о порядке предоставления муниципальной услуги на Интернет – сайте.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2.17.3. Показателями качества предоставления муниципальной услуги являются: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степень удовлетворенности заявителей качеством и доступностью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соответствие предоставляемой муниципальной услуги требованиям настоящего Административного регламента;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соблюдение сроков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количество обоснованных жалоб;</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регистрация, учет и анализ жалоб и обращений в Администрации муниципального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2.17.4. (ДОПОЛНЕН в ред. постановления Администрации от 25.06.2018 </w:t>
      </w:r>
      <w:hyperlink r:id="rId36" w:tgtFrame="_blank" w:history="1">
        <w:r w:rsidRPr="003A4AA9">
          <w:rPr>
            <w:rFonts w:ascii="Arial" w:eastAsia="Times New Roman" w:hAnsi="Arial" w:cs="Arial"/>
            <w:color w:val="0000FF"/>
            <w:sz w:val="24"/>
            <w:szCs w:val="24"/>
            <w:lang w:eastAsia="ru-RU"/>
          </w:rPr>
          <w:t>№ 327</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ходе личного приема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телефону;</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электронной почте.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2.18.1. 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2.18.2. Для получения муниципальной услуги в электронном виде заявителям предоставляется возможность направить заявление в форме электронного документа, в том числе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путем заполнения специальной интерактивной формы, которая соответствует требованиям Федерального закона от 27 июля 2010 года </w:t>
      </w:r>
      <w:hyperlink r:id="rId37"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и обеспечивает идентификацию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bookmarkStart w:id="0" w:name="sub_95"/>
      <w:r w:rsidRPr="003A4AA9">
        <w:rPr>
          <w:rFonts w:ascii="Arial" w:eastAsia="Times New Roman" w:hAnsi="Arial" w:cs="Arial"/>
          <w:color w:val="000000"/>
          <w:sz w:val="24"/>
          <w:szCs w:val="24"/>
          <w:lang w:eastAsia="ru-RU"/>
        </w:rPr>
        <w:t>2.18.3. 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мониторинг хода предоставления муниципальной услуги.</w:t>
      </w:r>
      <w:bookmarkEnd w:id="0"/>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bookmarkStart w:id="1" w:name="sub_96"/>
      <w:r w:rsidRPr="003A4AA9">
        <w:rPr>
          <w:rFonts w:ascii="Arial" w:eastAsia="Times New Roman" w:hAnsi="Arial" w:cs="Arial"/>
          <w:color w:val="000000"/>
          <w:sz w:val="24"/>
          <w:szCs w:val="24"/>
          <w:lang w:eastAsia="ru-RU"/>
        </w:rPr>
        <w:t>2.18.4. Уведомление заявителя о принятом к рассмотрению заявлении, а также о необходимости представления документов осуществляется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w:t>
      </w:r>
      <w:bookmarkEnd w:id="1"/>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2.18.5. При подаче электронного заявления может быть использована простая электронная подпись, согласно пункту 2 статьи 6 Федерального закона от 6 апреля 2011 года </w:t>
      </w:r>
      <w:hyperlink r:id="rId38" w:tgtFrame="_blank" w:history="1">
        <w:r w:rsidRPr="003A4AA9">
          <w:rPr>
            <w:rFonts w:ascii="Arial" w:eastAsia="Times New Roman" w:hAnsi="Arial" w:cs="Arial"/>
            <w:color w:val="0000FF"/>
            <w:sz w:val="24"/>
            <w:szCs w:val="24"/>
            <w:lang w:eastAsia="ru-RU"/>
          </w:rPr>
          <w:t>№ 63-ФЗ</w:t>
        </w:r>
      </w:hyperlink>
      <w:r w:rsidRPr="003A4AA9">
        <w:rPr>
          <w:rFonts w:ascii="Arial" w:eastAsia="Times New Roman" w:hAnsi="Arial" w:cs="Arial"/>
          <w:color w:val="000000"/>
          <w:sz w:val="24"/>
          <w:szCs w:val="24"/>
          <w:lang w:eastAsia="ru-RU"/>
        </w:rPr>
        <w:t> «Об электронной подписи». Простой электронной подписью является регистрация заявителя в Единой системе идентификации и аутентификации (ЕСИА). «Логин» и «пароль» выступают в качестве авторизации на Порталах подтверждающей правомочность производимых посредством сети Интернет процедур. Идентификатором простой электронной подписи является страховой номер индивидуального лицевого счета (СНИЛС) заявителя в системе обязательного пенсионного страхования.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2.18.6.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2.18.7. (ДОПОЛНЕН в ред. постановления Администрации от 25.06.2018 </w:t>
      </w:r>
      <w:hyperlink r:id="rId39" w:tgtFrame="_blank" w:history="1">
        <w:r w:rsidRPr="003A4AA9">
          <w:rPr>
            <w:rFonts w:ascii="Arial" w:eastAsia="Times New Roman" w:hAnsi="Arial" w:cs="Arial"/>
            <w:color w:val="0000FF"/>
            <w:sz w:val="24"/>
            <w:szCs w:val="24"/>
            <w:lang w:eastAsia="ru-RU"/>
          </w:rPr>
          <w:t>№ 327</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Предоставление муниципальной услуги возможно при однократном обращении заявителя в МФЦ с запросом о предоставлении нескольких государственных и (или) муниципальных услуг (далее - комплексный запрос).</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требуются составление и подписание таких заявлений заявителем.</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Одновременно с комплексным запросом заявитель подает в МФЦ документы, предусмотренные подразделом 2.6. </w:t>
      </w:r>
      <w:r w:rsidRPr="003A4AA9">
        <w:rPr>
          <w:rFonts w:ascii="Arial" w:eastAsia="Times New Roman" w:hAnsi="Arial" w:cs="Arial"/>
          <w:color w:val="000000"/>
          <w:spacing w:val="-8"/>
          <w:sz w:val="24"/>
          <w:szCs w:val="24"/>
          <w:lang w:eastAsia="ru-RU"/>
        </w:rPr>
        <w:t>Административного регламента.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Заявление и документы, предусмотренные подразделом 2.6. Административного регламента, направляются МФЦ не позднее одного рабочего дня, следующего за днем получения комплексного запроса в Комитет.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МФЦ обязан выдать заявителю все документы, полученные по результатам предоставления всех муниципальных услуг, указанных в комплексном запросе, за исключением документов, полученных МФЦ в рамках комплексного запроса в целях предоставления заявителю иных указанных в комплексном запросе муниципальных услуг. МФЦ обязан проинформировать заявителя о готовности полного комплекта документов, являющихся результатом предоставления всех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МФЦ последнего из таких документов.</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3.1. Исчерпывающий перечень административных процедур</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Организация предоставления муниципальной услуги Комитетом включает в себя следующие административные процедуры: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 прием и регистрация заявления от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 формирование и направление межведомственного запроса в органы (организации), участвующие в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 проведение обследования условий жизни лиц, желающих вступить в брак;</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 принятие решения о выдаче разрешения либо отказа в выдаче разрешения на вступление в брак лицам, достигшим возраста 16 лет.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3.2. Последовательность предоставления муниципальной услуги отражена в блок-схеме, предоставленной в Приложении № 4 к настоящему Административному регламенту.</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3.2. Прием и регистрация заявления от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xml:space="preserve">3.2.1. Основанием для начала административной процедуры является обращение заявителя в Комитет с заявлением и комплектом документов, указанных в пункте 2.6.1 настоящего Административного регламента, в том числе направление документов по почте или в электронной форме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w:t>
      </w:r>
      <w:r w:rsidRPr="003A4AA9">
        <w:rPr>
          <w:rFonts w:ascii="Arial" w:eastAsia="Times New Roman" w:hAnsi="Arial" w:cs="Arial"/>
          <w:color w:val="000000"/>
          <w:sz w:val="24"/>
          <w:szCs w:val="24"/>
          <w:lang w:eastAsia="ru-RU"/>
        </w:rPr>
        <w:lastRenderedPageBreak/>
        <w:t>области» и федеральной государственной информационной системы «Единый портал государственных и муниципальных услуг (функций)».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3.2.2. Специалист, ответственный за прием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устанавливает предмет обращения, устанавливает личность заявителя, в том числе проверяет документ, удостоверяющий личность;</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проверяет наличие всех необходимых документов и их надлежащее оформление;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заверяет копии документов в соответствии с требованиями действующего законодательства;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вносит в журнал регистрации запись о приеме заявления и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 порядковый номер записи;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 дату приема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 данные о заявителе (фамилию, имя, отчество, адрес места жительства);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проставляет в соответствующей графе заявления номер, присвоенный заявлению по журналу регистрации;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 отсутствии необходимых документов, несоответствии представленных документов требованиям, указанным в подразделе 2.6 Административного регламента, уведомляет заявителя о наличии препятствий для предоставления муниципальной услуги, объясняет ему содержание выявленных недостатков в представленных документах и предлагает принять меры по их устранению.</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3.2.3. (в ред. постановления Администрации от 13.12.2019 </w:t>
      </w:r>
      <w:hyperlink r:id="rId40" w:tgtFrame="_blank" w:history="1">
        <w:r w:rsidRPr="003A4AA9">
          <w:rPr>
            <w:rFonts w:ascii="Arial" w:eastAsia="Times New Roman" w:hAnsi="Arial" w:cs="Arial"/>
            <w:color w:val="0000FF"/>
            <w:sz w:val="24"/>
            <w:szCs w:val="24"/>
            <w:lang w:eastAsia="ru-RU"/>
          </w:rPr>
          <w:t>№ 770</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Заявление и прилагаемые к нему документы, принятые МФЦ, передаются в Комитет в электронном виде через автоматизированную информационную систему МФЦ или на бумажном носителе.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3.2.4. Передача документов на бумажном носителе осуществляется на основании реестра межведомственного взаимодействия, который составляется в 2 экземплярах и содержит дату и время передачи. Срок передачи не должен превышать 5 дней.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Передача документов в электронном виде через автоматизированную информационную систему многофункциональных центров осуществляется на следующий рабочий день после приема документов в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3.2.5. При передаче пакета документов на бумажном носителе специалист Комитета, принимающий их, проверяет в присутствии сотрудника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соответствие и количество документов с данными, указанными в расписке-уведомлении о приеме заявления и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правильность заполнения форм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отсутствие в представленных документах неоговоренных исправлений, серьезных повреждений, не позволяющих однозначно толковать их содержание;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наличие штампа соответствия копий оригиналам, подписи специалиста МФЦ, расшифровки подписи и даты заверки копии документа.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Специалист Комитета и специалист МФЦ проставляют дату, время получения документов и подпись в реестре межведомственного взаимодействия. Первый экземпляр реестра остаётся у специалиста Комитета, второй - подлежит возврату сотруднику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 передаче пакета документов в электронном виде через автоматизированную информационную систему многофункциональных центров специалист Комитета, принимающий их, проверяет: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соответствие и количество документов с данными, указанными в расписке-уведомлении о приеме заявления и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правильность заполнения форм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xml:space="preserve">3.2.6. В случае несоответствия документов на бумажном носителе требованиям настоящего Административного регламента, заявление и документы </w:t>
      </w:r>
      <w:r w:rsidRPr="003A4AA9">
        <w:rPr>
          <w:rFonts w:ascii="Arial" w:eastAsia="Times New Roman" w:hAnsi="Arial" w:cs="Arial"/>
          <w:color w:val="000000"/>
          <w:sz w:val="24"/>
          <w:szCs w:val="24"/>
          <w:lang w:eastAsia="ru-RU"/>
        </w:rPr>
        <w:lastRenderedPageBreak/>
        <w:t>не принимаются специалистом Комитета и возвращаются сотруднику МФЦ на доработку, срок которой не должен превышать 2 дней.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случае несоответствия документов в электронном виде требованиям настоящего Административного регламента, заявление и документы возвращаются через автоматизированную информационную систему многофункциональных центров в многофункциональный центр на доработку, срок которой не должен превышать 2 дней.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3.2.7. Заявление и пакет документов, направленные заявителем в форме электронных документов с использованием региональной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поступают в уполномоченный орган через информационную систему межведомственного взаимодействия «SMART ROUTE».</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Специалист Комитета,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электронной цифровой подписи и открывает электронное обращение: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 проверяет правильность заполнения электронного заявления, а также полноту указанных сведений;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 наличие документов, необходимых для предоставления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б) актуальность представленных документов в соответствии с требованиями к срокам их действия;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 проверяет соблюдение следующих требований: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 наличие четкого изображения сканированных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б) соответствие сведений, содержащихся в заявлении, сведениям, содержащимся в представленных заявителем документах;</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 распечатывает электронные документы, приложенные к заявлению посредством электронных печатных устройств, и приобщает к личному делу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 заполняет вкладыш в личное дело на предоставление муниципальной услуги, содержащий сведения о поступлении заявления и документов в электронном виде и также приобщает его к личному делу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Подлинные документы, необходимые для формирования дела, предоставляются гражданином лично, специалист уполномоченного органа назначает заявителю дату и время приема.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6) вносит в журнал регистрации обращений граждан за муниципальной услугой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или региональной государственной информационной системы «Портал государственных и муниципальных услуг (функций) Новгородской области» запись о приеме электронного заявления и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7) направляет заявителю уведомление о статусе, присвоенном заявке, путем заполнения в информационной системе интерактивных полей.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3.2.8. Результатом административной процедуры является зарегистрированное заявление и комплект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3.2.9. Время выполнения административной процедуры по приему и регистрации заявления с комплектом документов не должно превышать 1 (один) день.</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3.3. Формирование и направление межведомственного запроса в органы (организации), участвующие в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3.3.1.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подразделе 2.7. настоящего Административного регламента.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3.3.2. Для направления запросов о предоставлении документов заявитель обязан предоставить в Комитет сведения, предоставление которых необходимо в соответствии с законодательством Российской Федерации для получения этих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3.3.3. 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законодательства Российской Федерации о защите персональных данных.</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3.3.4. Результатом административной процедуры является направление запросов о предоставлении документов, необходимых для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Время выполнения административной процедуры - 3 рабочих дня со дня представления документов, предусмотренных пунктом 2.6.1 настоящего Административного регламента.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3.4. Проведение обследования условий жизни лиц, желающих вступить в брак</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3.4.1. Специалист Комитета, ответственный за предоставление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проводит обследование условий жизни лиц, желающих вступить в брак;</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результатам обследования составляет заключение.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3.4.2. Результатом административной процедуры является заключение органа опеки и попечительства об условиях жизни лиц, желающих вступить в брак.</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3.4.3. Срок выполнения административной процедуры – 10 дней со дня представления документов, предусмотренных пунктом 2.6.1. настоящего Административного регламента.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3.5. Принятие решения о выдаче разрешения либо отказа в выдаче разрешения на вступление в брак лицам, достигших возраста 16 лет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3.5.1. Основанием для начала административной процедуры является зарегистрированное заявление, получение всех документов, необходимых для предоставления муниципальной услуги и заключение органа опеки и попечительства об условиях жизни лиц, желающих вступить в брак.</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3.5.2. Специалист комитета, ответственный за предоставление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 проводит анализ представленных заявителем документов, определяет право на получение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б) готовит проект постановления Администрации муниципального района о разрешении либо уведомление об отказе (приложение № 5 к настоящему административному регламенту) в выдаче разрешения на вступление в брак лицам, достигшим возраста 16 лет, который согласовывается и подписывается в установленном порядке.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3.5.3. Выдача постановления о разрешении, либо уведомления об отказе в выдаче разрешения на вступление в брак лицам, достигшим возраста 16 лет производится лично, либо посредством почтовой связи, либо через должностных лиц МФЦ, с которым заключено соглашение о взаимодействии.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3.5.4. Результатом административной процедуры является выдача постановления Администрации Мошенского муниципального района о разрешении, либо уведомления об отказе в выдаче разрешения на вступление в брак лицам, достигшим возраста 16 лет.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3.5.5. Срок выполнения административной процедуры - 15 дней со дня представления заявления и комплекта документов, предусмотренных пунктом 2.6.1. и подразделом 2.7. Административного регламента.</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4. Порядок и формы контроля за предоставлением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4.1. (в ред. постановления Администрации от 25.06.2018 </w:t>
      </w:r>
      <w:hyperlink r:id="rId41" w:tgtFrame="_blank" w:history="1">
        <w:r w:rsidRPr="003A4AA9">
          <w:rPr>
            <w:rFonts w:ascii="Arial" w:eastAsia="Times New Roman" w:hAnsi="Arial" w:cs="Arial"/>
            <w:color w:val="0000FF"/>
            <w:sz w:val="24"/>
            <w:szCs w:val="24"/>
            <w:lang w:eastAsia="ru-RU"/>
          </w:rPr>
          <w:t>№ 327</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Порядок осуществления текущего контроля за соблюдением и исполнением специалистами Комитета, МФЦ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4.1.1. Текущий контроль осуществляется постоянно специалистами Комитета, МФЦ по каждой административной процедуре в соответствии с утвержденным Административным регламентом, а также путем проведения руководителем Комитета, МФЦ или лицом, его замещающим, проверок исполнения специалистами положений Административного регламента.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4.1.2. Для текущего контроля используются сведения, содержащиеся в разрешительных делах, реестре выданных разрешений, устной и письменной информации должностных лиц, осуществляющих регламентируемые действия.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4.1.3. О случаях и причинах нарушения сроков, содержания административных процедур и действий должностные лица немедленно информируют руководителя Комитета, МФЦ или лицо, его замещающее, а также принимают срочные меры по устранению нарушений.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Административного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4.2.2. Проверки могут быть плановыми и внеплановыми.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Плановые проверки полноты и качества предоставления муниципальной услуги проводятся не реже одного раза в год на основании планов.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Внеплановые проверки проводятся по поручению заместителя Главы администрации муниципального района, курирующего работу Комитета, или лица, его замещающего, по конкретному обращению заинтересованных лиц.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bookmarkStart w:id="2" w:name="sub_283"/>
      <w:r w:rsidRPr="003A4AA9">
        <w:rPr>
          <w:rFonts w:ascii="Arial" w:eastAsia="Times New Roman" w:hAnsi="Arial" w:cs="Arial"/>
          <w:color w:val="000000"/>
          <w:sz w:val="24"/>
          <w:szCs w:val="24"/>
          <w:lang w:eastAsia="ru-RU"/>
        </w:rPr>
        <w:t>4.3. (в ред. постановления Администрации от 25.06.2018 </w:t>
      </w:r>
      <w:bookmarkEnd w:id="2"/>
      <w:r w:rsidRPr="003A4AA9">
        <w:rPr>
          <w:rFonts w:ascii="Arial" w:eastAsia="Times New Roman" w:hAnsi="Arial" w:cs="Arial"/>
          <w:color w:val="000000"/>
          <w:sz w:val="24"/>
          <w:szCs w:val="24"/>
          <w:lang w:eastAsia="ru-RU"/>
        </w:rPr>
        <w:fldChar w:fldCharType="begin"/>
      </w:r>
      <w:r w:rsidRPr="003A4AA9">
        <w:rPr>
          <w:rFonts w:ascii="Arial" w:eastAsia="Times New Roman" w:hAnsi="Arial" w:cs="Arial"/>
          <w:color w:val="000000"/>
          <w:sz w:val="24"/>
          <w:szCs w:val="24"/>
          <w:lang w:eastAsia="ru-RU"/>
        </w:rPr>
        <w:instrText xml:space="preserve"> HYPERLINK "https://pravo-search.minjust.ru/bigs/showDocument.html?id=0CF562EB-9241-489B-99E9-3CBB4776E3D5" \t "_blank" </w:instrText>
      </w:r>
      <w:r w:rsidRPr="003A4AA9">
        <w:rPr>
          <w:rFonts w:ascii="Arial" w:eastAsia="Times New Roman" w:hAnsi="Arial" w:cs="Arial"/>
          <w:color w:val="000000"/>
          <w:sz w:val="24"/>
          <w:szCs w:val="24"/>
          <w:lang w:eastAsia="ru-RU"/>
        </w:rPr>
        <w:fldChar w:fldCharType="separate"/>
      </w:r>
      <w:r w:rsidRPr="003A4AA9">
        <w:rPr>
          <w:rFonts w:ascii="Arial" w:eastAsia="Times New Roman" w:hAnsi="Arial" w:cs="Arial"/>
          <w:color w:val="0000FF"/>
          <w:sz w:val="24"/>
          <w:szCs w:val="24"/>
          <w:lang w:eastAsia="ru-RU"/>
        </w:rPr>
        <w:t>№ 327</w:t>
      </w:r>
      <w:r w:rsidRPr="003A4AA9">
        <w:rPr>
          <w:rFonts w:ascii="Arial" w:eastAsia="Times New Roman" w:hAnsi="Arial" w:cs="Arial"/>
          <w:color w:val="000000"/>
          <w:sz w:val="24"/>
          <w:szCs w:val="24"/>
          <w:lang w:eastAsia="ru-RU"/>
        </w:rPr>
        <w:fldChar w:fldCharType="end"/>
      </w:r>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Порядок привлечения к ответственности должностных лиц Комитета, предоставляющего муниципальную услугу, МФЦ и его работников, за решения и действия (бездействие), принимаемые (осуществляемые) ими в ходе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4.3.1. Специалист несет персональную ответственность за: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соблюдение установленного порядка приема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принятие надлежащих мер по полной и всесторонней проверке представленных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соблюдение сроков рассмотрения документов, соблюдение порядка выдачи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учет выданных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своевременное формирование, ведение и надлежащее хранение документов.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4.3.2. МФЦ, работники МФЦ несут ответственность:</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 полноту передаваемых Комитету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 полноту и соответствие комплексному запросу передаваемых Комитету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 своевременную передачу Комитету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4.3.3. По результатам проведенных проверок в случае выявления нарушений прав заявителей и иных нарушений к виновным лицам применяются меры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shd w:val="clear" w:color="auto" w:fill="FFFFFF"/>
          <w:lang w:eastAsia="ru-RU"/>
        </w:rPr>
        <w:t>Граждане, их объединения и организации в случае выявления фактов нарушения порядка предоставления муниципальной услуги или ненадлежащего исполнения Административного регламента вправе обратиться с жалобой в Комитет.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Любое заинтересованное лицо может осуществлять контроль за полнотой и качеством предоставления </w:t>
      </w:r>
      <w:r w:rsidRPr="003A4AA9">
        <w:rPr>
          <w:rFonts w:ascii="Arial" w:eastAsia="Times New Roman" w:hAnsi="Arial" w:cs="Arial"/>
          <w:color w:val="000000"/>
          <w:sz w:val="24"/>
          <w:szCs w:val="24"/>
          <w:shd w:val="clear" w:color="auto" w:fill="FFFFFF"/>
          <w:lang w:eastAsia="ru-RU"/>
        </w:rPr>
        <w:t>муниципальной</w:t>
      </w:r>
      <w:r w:rsidRPr="003A4AA9">
        <w:rPr>
          <w:rFonts w:ascii="Arial" w:eastAsia="Times New Roman" w:hAnsi="Arial" w:cs="Arial"/>
          <w:color w:val="000000"/>
          <w:sz w:val="24"/>
          <w:szCs w:val="24"/>
          <w:lang w:eastAsia="ru-RU"/>
        </w:rPr>
        <w:t> услуги, обратившись к руководителю Комитета или лицу, его замещающему.</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5. Досудебный (внесудебный) порядок обжалования решений и действий (бездействия) Комитета, предоставляющего муниципальную услугу, должностного лица Комитета,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ред. постановления Администрации от 25.06.2018 </w:t>
      </w:r>
      <w:hyperlink r:id="rId42" w:tgtFrame="_blank" w:history="1">
        <w:r w:rsidRPr="003A4AA9">
          <w:rPr>
            <w:rFonts w:ascii="Arial" w:eastAsia="Times New Roman" w:hAnsi="Arial" w:cs="Arial"/>
            <w:color w:val="0000FF"/>
            <w:sz w:val="24"/>
            <w:szCs w:val="24"/>
            <w:lang w:eastAsia="ru-RU"/>
          </w:rPr>
          <w:t>№ 327</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5.1. Информация для заявителя о его праве подать жалобу на решение и (или) действие (бездействие) Комитета, предоставляющего муниципальную услугу, должностного лица Комитета, предоставляющего муниципальную услугу, либо муниципального служащего, МФЦ, работника МФЦ, а также организаций, осуществляющих функции по предоставлению муниципальных услуг, или их работников при предоставлении муниципальной услуги (далее жалоба)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A4AA9" w:rsidRPr="003A4AA9" w:rsidRDefault="003A4AA9" w:rsidP="003A4AA9">
      <w:pPr>
        <w:spacing w:after="0" w:line="240" w:lineRule="auto"/>
        <w:ind w:firstLine="567"/>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5.2. (в ред. постановления Администрации от 24.04.2019 </w:t>
      </w:r>
      <w:hyperlink r:id="rId43" w:tgtFrame="_blank" w:history="1">
        <w:r w:rsidRPr="003A4AA9">
          <w:rPr>
            <w:rFonts w:ascii="Arial" w:eastAsia="Times New Roman" w:hAnsi="Arial" w:cs="Arial"/>
            <w:color w:val="0000FF"/>
            <w:sz w:val="24"/>
            <w:szCs w:val="24"/>
            <w:lang w:eastAsia="ru-RU"/>
          </w:rPr>
          <w:t>№ 293</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Предмет жалобы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нарушение срока регистрации запроса о предоставлении муниципальной услуги, запроса, указанного в статье 15.1 Федерального закона от 27.07.2010 </w:t>
      </w:r>
      <w:hyperlink r:id="rId44"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5"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Мошенского муниципального района для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Федеральным законом от 27.07.2010 </w:t>
      </w:r>
      <w:hyperlink r:id="rId46"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отказ комитета муниципального служащего либо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27.07.2010 </w:t>
      </w:r>
      <w:hyperlink r:id="rId47"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3A4AA9">
        <w:rPr>
          <w:rFonts w:ascii="Arial" w:eastAsia="Times New Roman" w:hAnsi="Arial" w:cs="Arial"/>
          <w:color w:val="000000"/>
          <w:sz w:val="24"/>
          <w:szCs w:val="24"/>
          <w:lang w:eastAsia="ru-RU"/>
        </w:rPr>
        <w:lastRenderedPageBreak/>
        <w:t>предоставлению соответствующих муниципальных услуг в полном объеме в порядке, определенном частью 1.3 статьи 16 Федерального закона от 27.07.2010 </w:t>
      </w:r>
      <w:hyperlink r:id="rId48"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нарушение срока или порядка выдачи документов по результатам предоставления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49"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hyperlink r:id="rId50"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hyperlink r:id="rId51"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5.3. Органы и уполномоченные на рассмотрение жалобы должностные лица, которым может быть направлена жалоба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5.3.1. (в ред. постановления Администрации от 13.12.2019 </w:t>
      </w:r>
      <w:hyperlink r:id="rId52" w:tgtFrame="_blank" w:history="1">
        <w:r w:rsidRPr="003A4AA9">
          <w:rPr>
            <w:rFonts w:ascii="Arial" w:eastAsia="Times New Roman" w:hAnsi="Arial" w:cs="Arial"/>
            <w:color w:val="0000FF"/>
            <w:sz w:val="24"/>
            <w:szCs w:val="24"/>
            <w:lang w:eastAsia="ru-RU"/>
          </w:rPr>
          <w:t>№ 770</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Жалобы на специалиста Комитета, решения и действия (бездействие) которого обжалуются, подаются заместителю Главы администрации, председателю комитета образования и культуры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5.3.2. Жалобы на решения, принятые заместителем Главы администрации, председателем комитета образования при предоставлении муниципальной услуги, подаются Главе Мошенского муниципального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Новгородской области. Жалобы на решения и действия (бездействие) работников организаций, предусмотренных частью 1.1 статьи 16 Федерального закона от 27.07.2010 </w:t>
      </w:r>
      <w:hyperlink r:id="rId53"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подаются руководителям этих организаций.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5.3.4.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5.4. Порядок подачи и рассмотрения жалобы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xml:space="preserve">5.4.1. Основанием для начала процедуры досудебного (внесудебного) обжалования является поступление жалобы заявителя в Комитет, в МФЦ либо в соответствующий орган государственной власти (орган местного самоуправления) публично-правового образования, являющийся учредителем МФЦ, а также в </w:t>
      </w:r>
      <w:r w:rsidRPr="003A4AA9">
        <w:rPr>
          <w:rFonts w:ascii="Arial" w:eastAsia="Times New Roman" w:hAnsi="Arial" w:cs="Arial"/>
          <w:color w:val="000000"/>
          <w:sz w:val="24"/>
          <w:szCs w:val="24"/>
          <w:lang w:eastAsia="ru-RU"/>
        </w:rPr>
        <w:lastRenderedPageBreak/>
        <w:t>организации, предусмотренные частью 1.1 статьи 16 Федерального закона от 27.07.2010 </w:t>
      </w:r>
      <w:hyperlink r:id="rId54"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5.4.2. Жалоба на решения и действия (бездействие) Уполномоченного органа, должностного лица Уполномоченного органа, муниципального служащего, руководителя Уполномоченного органа,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5.4.3.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Федерального закона от 27.07.2010 </w:t>
      </w:r>
      <w:hyperlink r:id="rId55" w:tgtFrame="_blank" w:history="1">
        <w:r w:rsidRPr="003A4AA9">
          <w:rPr>
            <w:rFonts w:ascii="Arial" w:eastAsia="Times New Roman" w:hAnsi="Arial" w:cs="Arial"/>
            <w:color w:val="0000FF"/>
            <w:spacing w:val="-20"/>
            <w:sz w:val="24"/>
            <w:szCs w:val="24"/>
            <w:lang w:eastAsia="ru-RU"/>
          </w:rPr>
          <w:t>№ 210-ФЗ</w:t>
        </w:r>
      </w:hyperlink>
      <w:r w:rsidRPr="003A4AA9">
        <w:rPr>
          <w:rFonts w:ascii="Arial" w:eastAsia="Times New Roman" w:hAnsi="Arial" w:cs="Arial"/>
          <w:color w:val="000000"/>
          <w:spacing w:val="-20"/>
          <w:sz w:val="24"/>
          <w:szCs w:val="24"/>
          <w:lang w:eastAsia="ru-RU"/>
        </w:rPr>
        <w:t>,</w:t>
      </w:r>
      <w:r w:rsidRPr="003A4AA9">
        <w:rPr>
          <w:rFonts w:ascii="Arial" w:eastAsia="Times New Roman" w:hAnsi="Arial" w:cs="Arial"/>
          <w:color w:val="000000"/>
          <w:sz w:val="24"/>
          <w:szCs w:val="24"/>
          <w:lang w:eastAsia="ru-RU"/>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5.4.4.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5.4.5. В электронном виде жалоба может быть подана заявителем посредством:</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 региональной государственной информационной системы «Портал государственных и муниципальных услуг (функций) Новгородской области»;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 федеральной государственной информационной системы «Единый портал государственных и муниципальных услуг (функций)»;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3) федеральной государственной информационной системы «Досудебное обжалование»: https://do.gosuslugi.ru»;</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5.4.6. Жалоба должна содержать:</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наименование Комитета, специалиста Комитета либо муниципального служащего, МФЦ, его руководителя и (или) работника, организаций, предусмотренных частью 1.1 статьи 16 Федерального закона от </w:t>
      </w:r>
      <w:r w:rsidRPr="003A4AA9">
        <w:rPr>
          <w:rFonts w:ascii="Arial" w:eastAsia="Times New Roman" w:hAnsi="Arial" w:cs="Arial"/>
          <w:color w:val="000000"/>
          <w:spacing w:val="-20"/>
          <w:sz w:val="24"/>
          <w:szCs w:val="24"/>
          <w:lang w:eastAsia="ru-RU"/>
        </w:rPr>
        <w:t>27.07.2010</w:t>
      </w:r>
      <w:r w:rsidRPr="003A4AA9">
        <w:rPr>
          <w:rFonts w:ascii="Arial" w:eastAsia="Times New Roman" w:hAnsi="Arial" w:cs="Arial"/>
          <w:color w:val="000000"/>
          <w:sz w:val="24"/>
          <w:szCs w:val="24"/>
          <w:lang w:eastAsia="ru-RU"/>
        </w:rPr>
        <w:t> </w:t>
      </w:r>
      <w:hyperlink r:id="rId56" w:tgtFrame="_blank" w:history="1">
        <w:r w:rsidRPr="003A4AA9">
          <w:rPr>
            <w:rFonts w:ascii="Arial" w:eastAsia="Times New Roman" w:hAnsi="Arial" w:cs="Arial"/>
            <w:color w:val="0000FF"/>
            <w:spacing w:val="-20"/>
            <w:sz w:val="24"/>
            <w:szCs w:val="24"/>
            <w:lang w:eastAsia="ru-RU"/>
          </w:rPr>
          <w:t>№ 210-ФЗ</w:t>
        </w:r>
      </w:hyperlink>
      <w:r w:rsidRPr="003A4AA9">
        <w:rPr>
          <w:rFonts w:ascii="Arial" w:eastAsia="Times New Roman" w:hAnsi="Arial" w:cs="Arial"/>
          <w:color w:val="000000"/>
          <w:spacing w:val="-20"/>
          <w:sz w:val="24"/>
          <w:szCs w:val="24"/>
          <w:lang w:eastAsia="ru-RU"/>
        </w:rPr>
        <w:t>,</w:t>
      </w:r>
      <w:r w:rsidRPr="003A4AA9">
        <w:rPr>
          <w:rFonts w:ascii="Arial" w:eastAsia="Times New Roman" w:hAnsi="Arial" w:cs="Arial"/>
          <w:color w:val="000000"/>
          <w:sz w:val="24"/>
          <w:szCs w:val="24"/>
          <w:lang w:eastAsia="ru-RU"/>
        </w:rPr>
        <w:t> их руководителей и (или) работников, решения и действия (бездействие) которых обжалуются;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сведения об обжалуемых решениях и действиях (бездействии) Комитета, должностного лица Комитета либо муниципального служащего, МФЦ, работника МФЦ, организаций, предусмотренных частью 1.1 статьи 16 Федерального закона от 27.07.2010 </w:t>
      </w:r>
      <w:hyperlink r:id="rId57"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их работников;</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xml:space="preserve">доводы, на основании которых заявитель не согласен с решением и действием (бездействием) Комитета, специалиста Комитета либо муниципального </w:t>
      </w:r>
      <w:r w:rsidRPr="003A4AA9">
        <w:rPr>
          <w:rFonts w:ascii="Arial" w:eastAsia="Times New Roman" w:hAnsi="Arial" w:cs="Arial"/>
          <w:color w:val="000000"/>
          <w:sz w:val="24"/>
          <w:szCs w:val="24"/>
          <w:lang w:eastAsia="ru-RU"/>
        </w:rPr>
        <w:lastRenderedPageBreak/>
        <w:t>служащего, МФЦ, работника МФЦ, организаций, предусмотренных частью 1.1 статьи 16 Федерального закона от 27.07.2010 </w:t>
      </w:r>
      <w:hyperlink r:id="rId58"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их работников. Заявителем могут быть представлены документы (при наличии), подтверждающие доводы заявителя, либо их копии.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5.5. Сроки рассмотрения жалобы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Жалоба, поступившая в Комитет, в МФЦ, учредителю МФЦ, в организации, предусмотренные частью 1.1 статьи 16 Федерального закона от 27.07.2010 </w:t>
      </w:r>
      <w:hyperlink r:id="rId59"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либо вышестоящий орган (при его наличии), рассматривается в течение 15 рабочих дней со дня ее регистрации, а в случае обжалования отказа Комитета, специалиста Комитета либо муниципального служащего, МФЦ, организаций, предусмотренных частью 1.1 статьи 16 Федерального закона от 27.07.2010 </w:t>
      </w:r>
      <w:hyperlink r:id="rId60"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5.6. Результат рассмотрения жалобы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результатам рассмотрения жалобы принимается одно из следующих решений: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удовлетворении жалобы отказывается.</w:t>
      </w:r>
    </w:p>
    <w:p w:rsidR="003A4AA9" w:rsidRPr="003A4AA9" w:rsidRDefault="003A4AA9" w:rsidP="003A4AA9">
      <w:pPr>
        <w:spacing w:after="0" w:line="240" w:lineRule="auto"/>
        <w:ind w:firstLine="567"/>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5.7. (в ред. постановления Администрации от 24.04.2019 </w:t>
      </w:r>
      <w:hyperlink r:id="rId61" w:tgtFrame="_blank" w:history="1">
        <w:r w:rsidRPr="003A4AA9">
          <w:rPr>
            <w:rFonts w:ascii="Arial" w:eastAsia="Times New Roman" w:hAnsi="Arial" w:cs="Arial"/>
            <w:color w:val="0000FF"/>
            <w:sz w:val="24"/>
            <w:szCs w:val="24"/>
            <w:lang w:eastAsia="ru-RU"/>
          </w:rPr>
          <w:t>№ 293</w:t>
        </w:r>
      </w:hyperlink>
      <w:r w:rsidRPr="003A4AA9">
        <w:rPr>
          <w:rFonts w:ascii="Arial" w:eastAsia="Times New Roman" w:hAnsi="Arial" w:cs="Arial"/>
          <w:color w:val="000000"/>
          <w:sz w:val="24"/>
          <w:szCs w:val="24"/>
          <w:lang w:eastAsia="ru-RU"/>
        </w:rPr>
        <w:t>)</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Порядок информирования заявителя о результатах рассмотрения жалобы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5.7.1. Не позднее дня, следующего за днем принятия решения, указанного в подразделе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5.7.2. В случае признания жалобы подлежащей удовлетворению в ответе заявителю, указанном в пункте 5.7.1. настоящего Административного регламента, дается информация о действиях, осуществляемых органом, предоставляющим муниципальную услугу, МФЦ либо организацией, предусмотренной частью 1.1 статьи 16 Федерального закона от 27.07.2010 </w:t>
      </w:r>
      <w:hyperlink r:id="rId62"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5.7.3. В случае признания жалобы не подлежащей удовлетворению в ответе заявителю, указанном в пункте 5.7.1.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5.8. Порядок обжалования решения по жалобе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досудебном порядке могут быть обжалованы действия (бездействие) и решения вышестоящим должностным лицам.</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специалистов Комитета, муниципальных служащих – Главе муниципального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МФЦ - в уполномоченный орган, заключивший соглашение о взаимодействии с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5.9. Право заявителя на получение информации и документов, необходимых для обоснования и рассмотрения жалобы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На стадии досудебного обжалования действий (бездействия) Комитета, специалиста Комитета либо муниципального служащего, МФЦ, работника МФЦ, а также организаций, предусмотренных частью 1.1 статьи 16 Федерального закона от 27.07.2010 </w:t>
      </w:r>
      <w:hyperlink r:id="rId63" w:tgtFrame="_blank" w:history="1">
        <w:r w:rsidRPr="003A4AA9">
          <w:rPr>
            <w:rFonts w:ascii="Arial" w:eastAsia="Times New Roman" w:hAnsi="Arial" w:cs="Arial"/>
            <w:color w:val="0000FF"/>
            <w:sz w:val="24"/>
            <w:szCs w:val="24"/>
            <w:lang w:eastAsia="ru-RU"/>
          </w:rPr>
          <w:t>№ 210-ФЗ</w:t>
        </w:r>
      </w:hyperlink>
      <w:r w:rsidRPr="003A4AA9">
        <w:rPr>
          <w:rFonts w:ascii="Arial" w:eastAsia="Times New Roman" w:hAnsi="Arial" w:cs="Arial"/>
          <w:color w:val="000000"/>
          <w:sz w:val="24"/>
          <w:szCs w:val="24"/>
          <w:lang w:eastAsia="ru-RU"/>
        </w:rPr>
        <w:t>, или их работников,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5.10. Способы информирования заявителей о порядке подачи и рассмотрения жалобы</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Комитет обеспечивает:</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1) информирование заявителей о порядке обжалования решений и действий (бездействия) Комитета, его должностных лиц либо специалистов посредством размещения информации на стендах Комитета,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2) консультирование заявителей о порядке обжалования решений и действий (бездействия) Комитета, его должностных лиц либо специалистов, в том числе по телефону, электронной почте, при личном приеме.</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Приложение № 1</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 Административному регламенту</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предоставлению муниципальной услуги</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выдаче разрешения на вступление в брак,</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лицам, достигшим возраста 16 лет,</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зарегистрированным по месту жительства 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территории Мошенского района»</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Информация о местах нахождения, графике работы,</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справочных телефонах и адресах электронной почты МФЦ</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Государственное областное автономное учреждение «Многофункциональный центр предоставления государственных и муниципальных услуг»</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Отдел МФЦ Мошенского муниципального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Местонахождение: Новгородская обл., с. Мошенское, ул. 1 Мая, д.15.</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Почтовый адрес: 174450 Новгородская обл., с. Мошенское, ул. 1 Мая, д.15.</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Телефон/факс МФЦ 8(81653)61-328.</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Официальный сайт в сети Интернет: http://mfc53.novreg.ru</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Адрес электронной почты: mochenskoe@mail.ru</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График приема граждан:</w:t>
      </w:r>
    </w:p>
    <w:tbl>
      <w:tblPr>
        <w:tblW w:w="8820" w:type="dxa"/>
        <w:tblInd w:w="540" w:type="dxa"/>
        <w:tblCellMar>
          <w:left w:w="0" w:type="dxa"/>
          <w:right w:w="0" w:type="dxa"/>
        </w:tblCellMar>
        <w:tblLook w:val="04A0" w:firstRow="1" w:lastRow="0" w:firstColumn="1" w:lastColumn="0" w:noHBand="0" w:noVBand="1"/>
      </w:tblPr>
      <w:tblGrid>
        <w:gridCol w:w="1800"/>
        <w:gridCol w:w="7020"/>
      </w:tblGrid>
      <w:tr w:rsidR="003A4AA9" w:rsidRPr="003A4AA9" w:rsidTr="003A4AA9">
        <w:trPr>
          <w:trHeight w:val="20"/>
        </w:trPr>
        <w:tc>
          <w:tcPr>
            <w:tcW w:w="180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b/>
                <w:bCs/>
                <w:sz w:val="24"/>
                <w:szCs w:val="24"/>
                <w:lang w:eastAsia="ru-RU"/>
              </w:rPr>
            </w:pPr>
            <w:r w:rsidRPr="003A4AA9">
              <w:rPr>
                <w:rFonts w:ascii="Arial" w:eastAsia="Times New Roman" w:hAnsi="Arial" w:cs="Arial"/>
                <w:sz w:val="24"/>
                <w:szCs w:val="24"/>
                <w:lang w:eastAsia="ru-RU"/>
              </w:rPr>
              <w:t>понедельник</w:t>
            </w:r>
          </w:p>
        </w:tc>
        <w:tc>
          <w:tcPr>
            <w:tcW w:w="702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b/>
                <w:bCs/>
                <w:sz w:val="24"/>
                <w:szCs w:val="24"/>
                <w:lang w:eastAsia="ru-RU"/>
              </w:rPr>
            </w:pPr>
            <w:r w:rsidRPr="003A4AA9">
              <w:rPr>
                <w:rFonts w:ascii="Arial" w:eastAsia="Times New Roman" w:hAnsi="Arial" w:cs="Arial"/>
                <w:sz w:val="24"/>
                <w:szCs w:val="24"/>
                <w:lang w:eastAsia="ru-RU"/>
              </w:rPr>
              <w:t>8.30–17.30</w:t>
            </w:r>
          </w:p>
        </w:tc>
      </w:tr>
      <w:tr w:rsidR="003A4AA9" w:rsidRPr="003A4AA9" w:rsidTr="003A4AA9">
        <w:trPr>
          <w:trHeight w:val="20"/>
        </w:trPr>
        <w:tc>
          <w:tcPr>
            <w:tcW w:w="180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вторник</w:t>
            </w:r>
          </w:p>
        </w:tc>
        <w:tc>
          <w:tcPr>
            <w:tcW w:w="702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8.30–17.30</w:t>
            </w:r>
          </w:p>
        </w:tc>
      </w:tr>
      <w:tr w:rsidR="003A4AA9" w:rsidRPr="003A4AA9" w:rsidTr="003A4AA9">
        <w:trPr>
          <w:trHeight w:val="20"/>
        </w:trPr>
        <w:tc>
          <w:tcPr>
            <w:tcW w:w="180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среда</w:t>
            </w:r>
          </w:p>
        </w:tc>
        <w:tc>
          <w:tcPr>
            <w:tcW w:w="702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8.30–17.30</w:t>
            </w:r>
          </w:p>
        </w:tc>
      </w:tr>
      <w:tr w:rsidR="003A4AA9" w:rsidRPr="003A4AA9" w:rsidTr="003A4AA9">
        <w:trPr>
          <w:trHeight w:val="20"/>
        </w:trPr>
        <w:tc>
          <w:tcPr>
            <w:tcW w:w="180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четверг</w:t>
            </w:r>
          </w:p>
        </w:tc>
        <w:tc>
          <w:tcPr>
            <w:tcW w:w="702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10.00–17.30</w:t>
            </w:r>
          </w:p>
        </w:tc>
      </w:tr>
      <w:tr w:rsidR="003A4AA9" w:rsidRPr="003A4AA9" w:rsidTr="003A4AA9">
        <w:trPr>
          <w:trHeight w:val="20"/>
        </w:trPr>
        <w:tc>
          <w:tcPr>
            <w:tcW w:w="180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пятница</w:t>
            </w:r>
          </w:p>
        </w:tc>
        <w:tc>
          <w:tcPr>
            <w:tcW w:w="702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8.30–14.30</w:t>
            </w:r>
          </w:p>
        </w:tc>
      </w:tr>
      <w:tr w:rsidR="003A4AA9" w:rsidRPr="003A4AA9" w:rsidTr="003A4AA9">
        <w:trPr>
          <w:trHeight w:val="20"/>
        </w:trPr>
        <w:tc>
          <w:tcPr>
            <w:tcW w:w="180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суббота</w:t>
            </w:r>
          </w:p>
        </w:tc>
        <w:tc>
          <w:tcPr>
            <w:tcW w:w="702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9.00–15.00</w:t>
            </w:r>
          </w:p>
        </w:tc>
      </w:tr>
      <w:tr w:rsidR="003A4AA9" w:rsidRPr="003A4AA9" w:rsidTr="003A4AA9">
        <w:trPr>
          <w:trHeight w:val="20"/>
        </w:trPr>
        <w:tc>
          <w:tcPr>
            <w:tcW w:w="180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воскресенье</w:t>
            </w:r>
          </w:p>
        </w:tc>
        <w:tc>
          <w:tcPr>
            <w:tcW w:w="7020" w:type="dxa"/>
            <w:tcMar>
              <w:top w:w="0" w:type="dxa"/>
              <w:left w:w="108" w:type="dxa"/>
              <w:bottom w:w="0" w:type="dxa"/>
              <w:right w:w="108" w:type="dxa"/>
            </w:tcMar>
            <w:hideMark/>
          </w:tcPr>
          <w:p w:rsidR="003A4AA9" w:rsidRPr="003A4AA9" w:rsidRDefault="003A4AA9" w:rsidP="003A4AA9">
            <w:pPr>
              <w:spacing w:after="0" w:line="240" w:lineRule="auto"/>
              <w:rPr>
                <w:rFonts w:ascii="Arial" w:eastAsia="Times New Roman" w:hAnsi="Arial" w:cs="Arial"/>
                <w:sz w:val="24"/>
                <w:szCs w:val="24"/>
                <w:lang w:eastAsia="ru-RU"/>
              </w:rPr>
            </w:pPr>
            <w:r w:rsidRPr="003A4AA9">
              <w:rPr>
                <w:rFonts w:ascii="Arial" w:eastAsia="Times New Roman" w:hAnsi="Arial" w:cs="Arial"/>
                <w:sz w:val="24"/>
                <w:szCs w:val="24"/>
                <w:lang w:eastAsia="ru-RU"/>
              </w:rPr>
              <w:t>выходной</w:t>
            </w:r>
          </w:p>
        </w:tc>
      </w:tr>
    </w:tbl>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Время перерыва для отдыха и питания должностных лиц Отдела устанавливается правилами служебного распорядка с соблюдением графика (режима) работы с заявителями.</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Приложение № 2</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 Административному регламенту</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предоставлению муниципальной услуги</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по выдаче разрешения на вступление в брак,</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лицам, достигшим возраста 16 лет,</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зарегистрированным по месту жительства 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территории Мошенского района»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Администрацию</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Мошенского муниципального района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от________________________________________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(Ф.И.О заявителя)</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проживающего(ей) по адресу:________________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дата рождения_____________________________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 </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Паспорт: серия _____________ № 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выдан (кем) 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дата выдачи 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Телефон</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ЗАЯВЛЕНИЕ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Прошу разрешить мне вступить в брак с _______________________________</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(ФИО, дата рождения)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проживающей (им) по адресу: ________________________________________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Причина__________________________________________________________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Я, ________________________________________________________________</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(ФИО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соответствии с Федеральным законом от 27 июля 2006 г. </w:t>
      </w:r>
      <w:hyperlink r:id="rId64" w:tgtFrame="_blank" w:history="1">
        <w:r w:rsidRPr="003A4AA9">
          <w:rPr>
            <w:rFonts w:ascii="Arial" w:eastAsia="Times New Roman" w:hAnsi="Arial" w:cs="Arial"/>
            <w:color w:val="0000FF"/>
            <w:sz w:val="24"/>
            <w:szCs w:val="24"/>
            <w:lang w:eastAsia="ru-RU"/>
          </w:rPr>
          <w:t>№ 152-ФЗ</w:t>
        </w:r>
      </w:hyperlink>
      <w:r w:rsidRPr="003A4AA9">
        <w:rPr>
          <w:rFonts w:ascii="Arial" w:eastAsia="Times New Roman" w:hAnsi="Arial" w:cs="Arial"/>
          <w:color w:val="000000"/>
          <w:sz w:val="24"/>
          <w:szCs w:val="24"/>
          <w:lang w:eastAsia="ru-RU"/>
        </w:rPr>
        <w:t> "О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              «_____» ____________________ 20__ г.</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(подпись заявителя)                                                         (дата подачи заявления)</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Приложение № 3</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 Административному регламенту</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предоставлению муниципальной услуги</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выдаче разрешения на вступление в брак,</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лицам, достигшим возраста 16 лет,</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зарегистрированным по месту жительства 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территории Мошенского района»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Администрацию Мошенского</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муниципального района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от 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проживающего (ей) по адресу: 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Паспорт: серия ______ № 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выдан (кем)_____________________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lastRenderedPageBreak/>
        <w:t>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дата выдачи 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телефон ________________________</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Заявление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Я возражаю (не возражаю) ______________________________________ в отношении вступления в брак в возрасте ______ лет и ___________ месяцев моего (ей) сына (дочери, подопечного (ой)) 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__________________________________________________________________</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фамилия, имя, отчество</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с _________________________________________________________________</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фамилия, имя, отчество</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Причина согласия (возражения) 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Я, ________________________________________________________________</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фамилия, имя, отчество заявителя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соответствии с Федеральным законом от 27 июля 2006 г. </w:t>
      </w:r>
      <w:hyperlink r:id="rId65" w:tgtFrame="_blank" w:history="1">
        <w:r w:rsidRPr="003A4AA9">
          <w:rPr>
            <w:rFonts w:ascii="Arial" w:eastAsia="Times New Roman" w:hAnsi="Arial" w:cs="Arial"/>
            <w:color w:val="0000FF"/>
            <w:sz w:val="24"/>
            <w:szCs w:val="24"/>
            <w:lang w:eastAsia="ru-RU"/>
          </w:rPr>
          <w:t>№ 152-ФЗ</w:t>
        </w:r>
      </w:hyperlink>
      <w:r w:rsidRPr="003A4AA9">
        <w:rPr>
          <w:rFonts w:ascii="Arial" w:eastAsia="Times New Roman" w:hAnsi="Arial" w:cs="Arial"/>
          <w:color w:val="000000"/>
          <w:sz w:val="24"/>
          <w:szCs w:val="24"/>
          <w:lang w:eastAsia="ru-RU"/>
        </w:rPr>
        <w:t> "О персональных данных" даю согласие на обработку и использование моих персональных данных, содержащихся в настоящем заявлении и в представленных мною документах.</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                                                                                    подпись, дата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Приложение № 4</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 Административному регламенту</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предоставлению муниципальной услуги</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выдаче разрешения на вступление в брак,</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лицам, достигшим возраста 16 лет,</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зарегистрированным по месту жительства 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территории Мошенского района»</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aps/>
          <w:color w:val="000000"/>
          <w:sz w:val="24"/>
          <w:szCs w:val="24"/>
          <w:lang w:eastAsia="ru-RU"/>
        </w:rPr>
        <w:t>Блок-схема</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предоставления муниципальной услуги</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«Выдача разрешения на регистрацию брака лицам,</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достигшим возраста 16 лет»</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Не приводится</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Приложение № 5</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к Административному регламенту</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предоставлению муниципальной услуги</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по выдаче разрешения на вступление в брак,</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лицам, достигшим возраста 16 лет,</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зарегистрированным по месту жительства 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территории Мошенского района»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Бланк Администрации</w:t>
      </w:r>
    </w:p>
    <w:p w:rsidR="003A4AA9" w:rsidRPr="003A4AA9" w:rsidRDefault="003A4AA9" w:rsidP="003A4AA9">
      <w:pPr>
        <w:spacing w:after="0" w:line="240" w:lineRule="auto"/>
        <w:ind w:firstLine="567"/>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муниципального района</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(адрес заявителя)</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w:t>
      </w:r>
    </w:p>
    <w:p w:rsidR="003A4AA9" w:rsidRPr="003A4AA9" w:rsidRDefault="003A4AA9" w:rsidP="003A4AA9">
      <w:pPr>
        <w:spacing w:after="0" w:line="240" w:lineRule="auto"/>
        <w:ind w:firstLine="567"/>
        <w:jc w:val="right"/>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(место жительства заявителя)</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lastRenderedPageBreak/>
        <w:t>УВЕДОМЛЕНИЕ</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об отказе в оказании муниципальной услуги по выдаче разрешения на вступление в брак лицам, достигших возраста 16 лет, зарегистрированным</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b/>
          <w:bCs/>
          <w:color w:val="000000"/>
          <w:sz w:val="24"/>
          <w:szCs w:val="24"/>
          <w:lang w:eastAsia="ru-RU"/>
        </w:rPr>
        <w:t>по месту жительства на территории Мошенского района</w:t>
      </w:r>
    </w:p>
    <w:p w:rsidR="003A4AA9" w:rsidRPr="003A4AA9" w:rsidRDefault="003A4AA9" w:rsidP="003A4AA9">
      <w:pPr>
        <w:spacing w:after="0" w:line="240" w:lineRule="auto"/>
        <w:ind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Уважаемый (ая) 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В ответ на Ваше заявление, рег. № ______ от «___»_________ 20___г. об оказании муниципальной услуги по выдаче разрешения на вступление в брак лицам, достигших возраста 16 лет, зарегистрированным по месту жительства на территории Мошенского района, уведомляем Вас о ____________________________________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__________________________________________________________________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Причина отказа: ____________________________________________________</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Решение Администрации об отказе в предоставлении муниципальной услуги может быть обжаловано в досудебном и в судебном порядке.</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Заместитель Главы администрации: _____________ _____________________</w:t>
      </w:r>
    </w:p>
    <w:p w:rsidR="003A4AA9" w:rsidRPr="003A4AA9" w:rsidRDefault="003A4AA9" w:rsidP="003A4AA9">
      <w:pPr>
        <w:spacing w:after="0" w:line="240" w:lineRule="auto"/>
        <w:ind w:left="3399" w:firstLine="567"/>
        <w:jc w:val="center"/>
        <w:rPr>
          <w:rFonts w:ascii="Arial" w:eastAsia="Times New Roman" w:hAnsi="Arial" w:cs="Arial"/>
          <w:color w:val="000000"/>
          <w:sz w:val="24"/>
          <w:szCs w:val="24"/>
          <w:lang w:eastAsia="ru-RU"/>
        </w:rPr>
      </w:pPr>
      <w:r w:rsidRPr="003A4AA9">
        <w:rPr>
          <w:rFonts w:ascii="Arial" w:eastAsia="Times New Roman" w:hAnsi="Arial" w:cs="Arial"/>
          <w:color w:val="000000"/>
          <w:sz w:val="20"/>
          <w:szCs w:val="20"/>
          <w:lang w:eastAsia="ru-RU"/>
        </w:rPr>
        <w:t>(подпись) (инициалы, фамилия должностного лица)</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Ф.И.О. исполнителя,</w:t>
      </w:r>
    </w:p>
    <w:p w:rsidR="003A4AA9" w:rsidRPr="003A4AA9" w:rsidRDefault="003A4AA9" w:rsidP="003A4AA9">
      <w:pPr>
        <w:spacing w:after="0" w:line="240" w:lineRule="auto"/>
        <w:ind w:firstLine="567"/>
        <w:jc w:val="both"/>
        <w:rPr>
          <w:rFonts w:ascii="Arial" w:eastAsia="Times New Roman" w:hAnsi="Arial" w:cs="Arial"/>
          <w:color w:val="000000"/>
          <w:sz w:val="24"/>
          <w:szCs w:val="24"/>
          <w:lang w:eastAsia="ru-RU"/>
        </w:rPr>
      </w:pPr>
      <w:r w:rsidRPr="003A4AA9">
        <w:rPr>
          <w:rFonts w:ascii="Arial" w:eastAsia="Times New Roman" w:hAnsi="Arial" w:cs="Arial"/>
          <w:color w:val="000000"/>
          <w:sz w:val="24"/>
          <w:szCs w:val="24"/>
          <w:lang w:eastAsia="ru-RU"/>
        </w:rPr>
        <w:t>Телефон</w:t>
      </w:r>
    </w:p>
    <w:p w:rsidR="0066571F" w:rsidRDefault="0066571F">
      <w:bookmarkStart w:id="3" w:name="_GoBack"/>
      <w:bookmarkEnd w:id="3"/>
    </w:p>
    <w:sectPr w:rsidR="006657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AA9"/>
    <w:rsid w:val="003A4AA9"/>
    <w:rsid w:val="0066571F"/>
    <w:rsid w:val="00866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58262-24E7-4A04-85C7-13925CC80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3A4AA9"/>
  </w:style>
  <w:style w:type="paragraph" w:styleId="a3">
    <w:name w:val="Normal (Web)"/>
    <w:basedOn w:val="a"/>
    <w:uiPriority w:val="99"/>
    <w:semiHidden/>
    <w:unhideWhenUsed/>
    <w:rsid w:val="003A4A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A4AA9"/>
    <w:rPr>
      <w:color w:val="0000FF"/>
      <w:u w:val="single"/>
    </w:rPr>
  </w:style>
  <w:style w:type="character" w:styleId="a5">
    <w:name w:val="FollowedHyperlink"/>
    <w:basedOn w:val="a0"/>
    <w:uiPriority w:val="99"/>
    <w:semiHidden/>
    <w:unhideWhenUsed/>
    <w:rsid w:val="003A4AA9"/>
    <w:rPr>
      <w:color w:val="800080"/>
      <w:u w:val="single"/>
    </w:rPr>
  </w:style>
  <w:style w:type="character" w:customStyle="1" w:styleId="hyperlink">
    <w:name w:val="hyperlink"/>
    <w:basedOn w:val="a0"/>
    <w:rsid w:val="003A4AA9"/>
  </w:style>
  <w:style w:type="paragraph" w:customStyle="1" w:styleId="table0">
    <w:name w:val="table0"/>
    <w:basedOn w:val="a"/>
    <w:rsid w:val="003A4A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3A4AA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2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F3F3E619-BF9B-4F02-8F78-358EC807A2B1" TargetMode="External"/><Relationship Id="rId18" Type="http://schemas.openxmlformats.org/officeDocument/2006/relationships/hyperlink" Target="https://pravo-search.minjust.ru/bigs/showDocument.html?id=0CF562EB-9241-489B-99E9-3CBB4776E3D5" TargetMode="External"/><Relationship Id="rId26" Type="http://schemas.openxmlformats.org/officeDocument/2006/relationships/hyperlink" Target="https://pravo-search.minjust.ru/bigs/showDocument.html?id=0A02E7AB-81DC-427B-9BB7-ABFB1E14BDF3" TargetMode="External"/><Relationship Id="rId39" Type="http://schemas.openxmlformats.org/officeDocument/2006/relationships/hyperlink" Target="https://pravo-search.minjust.ru/bigs/showDocument.html?id=0CF562EB-9241-489B-99E9-3CBB4776E3D5" TargetMode="External"/><Relationship Id="rId21" Type="http://schemas.openxmlformats.org/officeDocument/2006/relationships/hyperlink" Target="https://pravo-search.minjust.ru/bigs/showDocument.html?id=F3F3E619-BF9B-4F02-8F78-358EC807A2B1" TargetMode="External"/><Relationship Id="rId34" Type="http://schemas.openxmlformats.org/officeDocument/2006/relationships/hyperlink" Target="https://pravo-search.minjust.ru/bigs/showDocument.html?id=BBA0BFB1-06C7-4E50-A8D3-FE1045784BF1" TargetMode="External"/><Relationship Id="rId42" Type="http://schemas.openxmlformats.org/officeDocument/2006/relationships/hyperlink" Target="https://pravo-search.minjust.ru/bigs/showDocument.html?id=0CF562EB-9241-489B-99E9-3CBB4776E3D5" TargetMode="External"/><Relationship Id="rId47" Type="http://schemas.openxmlformats.org/officeDocument/2006/relationships/hyperlink" Target="https://pravo-search.minjust.ru/bigs/showDocument.html?id=BBA0BFB1-06C7-4E50-A8D3-FE1045784BF1" TargetMode="External"/><Relationship Id="rId50" Type="http://schemas.openxmlformats.org/officeDocument/2006/relationships/hyperlink" Target="https://pravo-search.minjust.ru/bigs/showDocument.html?id=BBA0BFB1-06C7-4E50-A8D3-FE1045784BF1" TargetMode="External"/><Relationship Id="rId55" Type="http://schemas.openxmlformats.org/officeDocument/2006/relationships/hyperlink" Target="https://pravo-search.minjust.ru/bigs/showDocument.html?id=BBA0BFB1-06C7-4E50-A8D3-FE1045784BF1" TargetMode="External"/><Relationship Id="rId63" Type="http://schemas.openxmlformats.org/officeDocument/2006/relationships/hyperlink" Target="https://pravo-search.minjust.ru/bigs/showDocument.html?id=BBA0BFB1-06C7-4E50-A8D3-FE1045784BF1" TargetMode="External"/><Relationship Id="rId7" Type="http://schemas.openxmlformats.org/officeDocument/2006/relationships/hyperlink" Target="https://pravo-search.minjust.ru/bigs/showDocument.html?id=D3A1FA2D-61BF-4F98-BE60-80F5A993BF8E" TargetMode="External"/><Relationship Id="rId2" Type="http://schemas.openxmlformats.org/officeDocument/2006/relationships/settings" Target="settings.xml"/><Relationship Id="rId16" Type="http://schemas.openxmlformats.org/officeDocument/2006/relationships/hyperlink" Target="https://pravo-search.minjust.ru/bigs/showDocument.html?id=0CF562EB-9241-489B-99E9-3CBB4776E3D5" TargetMode="External"/><Relationship Id="rId29" Type="http://schemas.openxmlformats.org/officeDocument/2006/relationships/hyperlink" Target="https://pravo-search.minjust.ru/bigs/showDocument.html?id=D3A1FA2D-61BF-4F98-BE60-80F5A993BF8E" TargetMode="External"/><Relationship Id="rId1" Type="http://schemas.openxmlformats.org/officeDocument/2006/relationships/styles" Target="styles.xml"/><Relationship Id="rId6" Type="http://schemas.openxmlformats.org/officeDocument/2006/relationships/hyperlink" Target="https://pravo-search.minjust.ru/bigs/showDocument.html?id=F3F3E619-BF9B-4F02-8F78-358EC807A2B1" TargetMode="External"/><Relationship Id="rId11" Type="http://schemas.openxmlformats.org/officeDocument/2006/relationships/hyperlink" Target="https://pravo-search.minjust.ru/bigs/showDocument.html?id=0CF562EB-9241-489B-99E9-3CBB4776E3D5" TargetMode="External"/><Relationship Id="rId24" Type="http://schemas.openxmlformats.org/officeDocument/2006/relationships/hyperlink" Target="https://pravo-search.minjust.ru/bigs/showDocument.html?id=656CEE45-50CB-409A-9C88-CBDFC78BF854"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hyperlink" Target="https://pravo-search.minjust.ru/bigs/showDocument.html?id=BBA0BFB1-06C7-4E50-A8D3-FE1045784BF1" TargetMode="External"/><Relationship Id="rId40" Type="http://schemas.openxmlformats.org/officeDocument/2006/relationships/hyperlink" Target="https://pravo-search.minjust.ru/bigs/showDocument.html?id=F3F3E619-BF9B-4F02-8F78-358EC807A2B1" TargetMode="External"/><Relationship Id="rId45" Type="http://schemas.openxmlformats.org/officeDocument/2006/relationships/hyperlink" Target="https://pravo-search.minjust.ru/bigs/showDocument.html?id=BBA0BFB1-06C7-4E50-A8D3-FE1045784BF1" TargetMode="External"/><Relationship Id="rId53" Type="http://schemas.openxmlformats.org/officeDocument/2006/relationships/hyperlink" Target="https://pravo-search.minjust.ru/bigs/showDocument.html?id=BBA0BFB1-06C7-4E50-A8D3-FE1045784BF1" TargetMode="External"/><Relationship Id="rId58" Type="http://schemas.openxmlformats.org/officeDocument/2006/relationships/hyperlink" Target="https://pravo-search.minjust.ru/bigs/showDocument.html?id=BBA0BFB1-06C7-4E50-A8D3-FE1045784BF1" TargetMode="External"/><Relationship Id="rId66" Type="http://schemas.openxmlformats.org/officeDocument/2006/relationships/fontTable" Target="fontTable.xml"/><Relationship Id="rId5" Type="http://schemas.openxmlformats.org/officeDocument/2006/relationships/hyperlink" Target="https://pravo-search.minjust.ru/bigs/showDocument.html?id=EE4A9EC0-20C6-4D6A-87E3-15FAC143828F" TargetMode="External"/><Relationship Id="rId15" Type="http://schemas.openxmlformats.org/officeDocument/2006/relationships/hyperlink" Target="https://pravo-search.minjust.ru/bigs/showDocument.html?id=F3F3E619-BF9B-4F02-8F78-358EC807A2B1" TargetMode="External"/><Relationship Id="rId23" Type="http://schemas.openxmlformats.org/officeDocument/2006/relationships/hyperlink" Target="https://pravo-search.minjust.ru/bigs/showDocument.html?id=7368A0BF-8291-4BFE-A615-D42BEDBA5478" TargetMode="External"/><Relationship Id="rId28" Type="http://schemas.openxmlformats.org/officeDocument/2006/relationships/hyperlink" Target="https://pravo-search.minjust.ru/bigs/showDocument.html?id=0F0A8406-6233-48A2-9FDD-52B5A7C50B3F" TargetMode="External"/><Relationship Id="rId36" Type="http://schemas.openxmlformats.org/officeDocument/2006/relationships/hyperlink" Target="https://pravo-search.minjust.ru/bigs/showDocument.html?id=0CF562EB-9241-489B-99E9-3CBB4776E3D5" TargetMode="External"/><Relationship Id="rId49" Type="http://schemas.openxmlformats.org/officeDocument/2006/relationships/hyperlink" Target="https://pravo-search.minjust.ru/bigs/showDocument.html?id=BBA0BFB1-06C7-4E50-A8D3-FE1045784BF1" TargetMode="External"/><Relationship Id="rId57" Type="http://schemas.openxmlformats.org/officeDocument/2006/relationships/hyperlink" Target="https://pravo-search.minjust.ru/bigs/showDocument.html?id=BBA0BFB1-06C7-4E50-A8D3-FE1045784BF1" TargetMode="External"/><Relationship Id="rId61" Type="http://schemas.openxmlformats.org/officeDocument/2006/relationships/hyperlink" Target="https://pravo-search.minjust.ru/bigs/showDocument.html?id=EE4A9EC0-20C6-4D6A-87E3-15FAC143828F" TargetMode="External"/><Relationship Id="rId10" Type="http://schemas.openxmlformats.org/officeDocument/2006/relationships/hyperlink" Target="https://pravo-search.minjust.ru/bigs/showDocument.html?id=DB42FA6D-C4FE-40F6-AF1A-E8E360963C4D" TargetMode="External"/><Relationship Id="rId19" Type="http://schemas.openxmlformats.org/officeDocument/2006/relationships/hyperlink" Target="https://pravo-search.minjust.ru/bigs/showDocument.html?id=F3F3E619-BF9B-4F02-8F78-358EC807A2B1" TargetMode="External"/><Relationship Id="rId31" Type="http://schemas.openxmlformats.org/officeDocument/2006/relationships/hyperlink" Target="https://pravo-search.minjust.ru/bigs/showDocument.html?id=EE4A9EC0-20C6-4D6A-87E3-15FAC143828F" TargetMode="External"/><Relationship Id="rId44" Type="http://schemas.openxmlformats.org/officeDocument/2006/relationships/hyperlink" Target="https://pravo-search.minjust.ru/bigs/showDocument.html?id=BBA0BFB1-06C7-4E50-A8D3-FE1045784BF1" TargetMode="External"/><Relationship Id="rId52" Type="http://schemas.openxmlformats.org/officeDocument/2006/relationships/hyperlink" Target="https://pravo-search.minjust.ru/bigs/showDocument.html?id=F3F3E619-BF9B-4F02-8F78-358EC807A2B1" TargetMode="External"/><Relationship Id="rId60" Type="http://schemas.openxmlformats.org/officeDocument/2006/relationships/hyperlink" Target="https://pravo-search.minjust.ru/bigs/showDocument.html?id=BBA0BFB1-06C7-4E50-A8D3-FE1045784BF1" TargetMode="External"/><Relationship Id="rId65" Type="http://schemas.openxmlformats.org/officeDocument/2006/relationships/hyperlink" Target="https://pravo-search.minjust.ru/bigs/showDocument.html?id=0A02E7AB-81DC-427B-9BB7-ABFB1E14BDF3" TargetMode="External"/><Relationship Id="rId4" Type="http://schemas.openxmlformats.org/officeDocument/2006/relationships/hyperlink" Target="https://pravo-search.minjust.ru/bigs/showDocument.html?id=0CF562EB-9241-489B-99E9-3CBB4776E3D5" TargetMode="External"/><Relationship Id="rId9" Type="http://schemas.openxmlformats.org/officeDocument/2006/relationships/hyperlink" Target="https://pravo-search.minjust.ru/bigs/showDocument.html?id=3840865C-A352-431D-B72D-7520D0EC8AA9" TargetMode="External"/><Relationship Id="rId14" Type="http://schemas.openxmlformats.org/officeDocument/2006/relationships/hyperlink" Target="https://pravo-search.minjust.ru/bigs/showDocument.html?id=D3A1FA2D-61BF-4F98-BE60-80F5A993BF8E" TargetMode="External"/><Relationship Id="rId22" Type="http://schemas.openxmlformats.org/officeDocument/2006/relationships/hyperlink" Target="https://pravo-search.minjust.ru/bigs/showDocument.html?id=63D77A7C-196B-40AD-BFE9-C9EDF20A9C93" TargetMode="External"/><Relationship Id="rId27" Type="http://schemas.openxmlformats.org/officeDocument/2006/relationships/hyperlink" Target="https://pravo-search.minjust.ru/bigs/showDocument.html?id=4F48675C-2DC2-4B7B-8F43-C7D17AB9072F" TargetMode="External"/><Relationship Id="rId30" Type="http://schemas.openxmlformats.org/officeDocument/2006/relationships/hyperlink" Target="https://pravo-search.minjust.ru/bigs/showDocument.html?id=D3A1FA2D-61BF-4F98-BE60-80F5A993BF8E" TargetMode="External"/><Relationship Id="rId35" Type="http://schemas.openxmlformats.org/officeDocument/2006/relationships/hyperlink" Target="https://pravo-search.minjust.ru/bigs/showDocument.html?id=0CF562EB-9241-489B-99E9-3CBB4776E3D5" TargetMode="External"/><Relationship Id="rId43" Type="http://schemas.openxmlformats.org/officeDocument/2006/relationships/hyperlink" Target="https://pravo-search.minjust.ru/bigs/showDocument.html?id=EE4A9EC0-20C6-4D6A-87E3-15FAC143828F" TargetMode="External"/><Relationship Id="rId48" Type="http://schemas.openxmlformats.org/officeDocument/2006/relationships/hyperlink" Target="https://pravo-search.minjust.ru/bigs/showDocument.html?id=BBA0BFB1-06C7-4E50-A8D3-FE1045784BF1" TargetMode="External"/><Relationship Id="rId56" Type="http://schemas.openxmlformats.org/officeDocument/2006/relationships/hyperlink" Target="https://pravo-search.minjust.ru/bigs/showDocument.html?id=BBA0BFB1-06C7-4E50-A8D3-FE1045784BF1" TargetMode="External"/><Relationship Id="rId64" Type="http://schemas.openxmlformats.org/officeDocument/2006/relationships/hyperlink" Target="https://pravo-search.minjust.ru/bigs/showDocument.html?id=0A02E7AB-81DC-427B-9BB7-ABFB1E14BDF3" TargetMode="External"/><Relationship Id="rId8" Type="http://schemas.openxmlformats.org/officeDocument/2006/relationships/hyperlink" Target="https://pravo-search.minjust.ru/bigs/showDocument.html?id=BBA0BFB1-06C7-4E50-A8D3-FE1045784BF1" TargetMode="External"/><Relationship Id="rId51" Type="http://schemas.openxmlformats.org/officeDocument/2006/relationships/hyperlink" Target="https://pravo-search.minjust.ru/bigs/showDocument.html?id=BBA0BFB1-06C7-4E50-A8D3-FE1045784BF1"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EE4A9EC0-20C6-4D6A-87E3-15FAC143828F" TargetMode="External"/><Relationship Id="rId17" Type="http://schemas.openxmlformats.org/officeDocument/2006/relationships/hyperlink" Target="https://pravo-search.minjust.ru/bigs/showDocument.html?id=BBA0BFB1-06C7-4E50-A8D3-FE1045784BF1"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pravo.minjust.ru/" TargetMode="External"/><Relationship Id="rId38" Type="http://schemas.openxmlformats.org/officeDocument/2006/relationships/hyperlink" Target="https://pravo-search.minjust.ru/bigs/showDocument.html?id=03CF0FB8-17D5-46F6-A5EC-D1642676534B" TargetMode="External"/><Relationship Id="rId46" Type="http://schemas.openxmlformats.org/officeDocument/2006/relationships/hyperlink" Target="https://pravo-search.minjust.ru/bigs/showDocument.html?id=BBA0BFB1-06C7-4E50-A8D3-FE1045784BF1" TargetMode="External"/><Relationship Id="rId59" Type="http://schemas.openxmlformats.org/officeDocument/2006/relationships/hyperlink" Target="https://pravo-search.minjust.ru/bigs/showDocument.html?id=BBA0BFB1-06C7-4E50-A8D3-FE1045784BF1" TargetMode="External"/><Relationship Id="rId67" Type="http://schemas.openxmlformats.org/officeDocument/2006/relationships/theme" Target="theme/theme1.xml"/><Relationship Id="rId20" Type="http://schemas.openxmlformats.org/officeDocument/2006/relationships/hyperlink" Target="https://pravo-search.minjust.ru/bigs/showDocument.html?id=BEDB8D87-FB71-47D6-A08B-7000CAA8861A" TargetMode="External"/><Relationship Id="rId41" Type="http://schemas.openxmlformats.org/officeDocument/2006/relationships/hyperlink" Target="https://pravo-search.minjust.ru/bigs/showDocument.html?id=0CF562EB-9241-489B-99E9-3CBB4776E3D5" TargetMode="External"/><Relationship Id="rId54" Type="http://schemas.openxmlformats.org/officeDocument/2006/relationships/hyperlink" Target="https://pravo-search.minjust.ru/bigs/showDocument.html?id=BBA0BFB1-06C7-4E50-A8D3-FE1045784BF1" TargetMode="External"/><Relationship Id="rId62"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12814</Words>
  <Characters>73042</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Андрианова Г.А.</dc:creator>
  <cp:keywords/>
  <dc:description/>
  <cp:lastModifiedBy>Андрианова Г.А.</cp:lastModifiedBy>
  <cp:revision>1</cp:revision>
  <dcterms:created xsi:type="dcterms:W3CDTF">2025-01-21T06:11:00Z</dcterms:created>
  <dcterms:modified xsi:type="dcterms:W3CDTF">2025-01-21T06:12:00Z</dcterms:modified>
</cp:coreProperties>
</file>