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r w:rsidRPr="00296236">
        <w:rPr>
          <w:rFonts w:ascii="Times New Roman" w:hAnsi="Times New Roman"/>
        </w:rPr>
        <w:t>проект</w:t>
      </w:r>
    </w:p>
    <w:p w:rsidR="00347B64" w:rsidRDefault="00347B64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8611ED" w:rsidRPr="00516505" w:rsidRDefault="008611ED" w:rsidP="00185389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по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67DC" w:rsidRPr="00516505">
              <w:rPr>
                <w:b/>
                <w:sz w:val="28"/>
                <w:szCs w:val="28"/>
                <w:lang w:eastAsia="en-US"/>
              </w:rPr>
              <w:t>«</w:t>
            </w:r>
            <w:r w:rsidR="00516505" w:rsidRPr="00516505">
              <w:rPr>
                <w:rFonts w:eastAsia="SimSun" w:cs="Mangal"/>
                <w:b/>
                <w:bCs/>
                <w:kern w:val="1"/>
                <w:sz w:val="28"/>
                <w:szCs w:val="28"/>
                <w:lang w:eastAsia="zh-CN" w:bidi="hi-IN"/>
              </w:rPr>
              <w:t>Предварительное согласование предоставле</w:t>
            </w:r>
            <w:r w:rsidR="00516505" w:rsidRPr="00516505">
              <w:rPr>
                <w:rFonts w:eastAsia="SimSun" w:cs="Mangal"/>
                <w:b/>
                <w:bCs/>
                <w:kern w:val="1"/>
                <w:sz w:val="28"/>
                <w:szCs w:val="28"/>
                <w:lang w:eastAsia="zh-CN" w:bidi="hi-IN"/>
              </w:rPr>
              <w:softHyphen/>
              <w:t>ния земельного участка</w:t>
            </w:r>
            <w:r w:rsidR="00D567DC" w:rsidRPr="00516505">
              <w:rPr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347B64" w:rsidRPr="00296236" w:rsidRDefault="00347B64" w:rsidP="00185389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8611ED" w:rsidRDefault="0019411D" w:rsidP="002D3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>ставлению муниципальной услуги «</w:t>
      </w:r>
      <w:r w:rsidR="00516505" w:rsidRPr="00BA1C8E">
        <w:rPr>
          <w:rFonts w:eastAsia="SimSun" w:cs="Mangal"/>
          <w:bCs/>
          <w:kern w:val="1"/>
          <w:sz w:val="28"/>
          <w:szCs w:val="28"/>
          <w:lang w:eastAsia="zh-CN" w:bidi="hi-IN"/>
        </w:rPr>
        <w:t>Предварительное согласование предоставле</w:t>
      </w:r>
      <w:r w:rsidR="00516505">
        <w:rPr>
          <w:rFonts w:eastAsia="SimSun" w:cs="Mangal"/>
          <w:bCs/>
          <w:kern w:val="1"/>
          <w:sz w:val="28"/>
          <w:szCs w:val="28"/>
          <w:lang w:eastAsia="zh-CN" w:bidi="hi-IN"/>
        </w:rPr>
        <w:softHyphen/>
      </w:r>
      <w:r w:rsidR="00516505" w:rsidRPr="00BA1C8E">
        <w:rPr>
          <w:rFonts w:eastAsia="SimSun" w:cs="Mangal"/>
          <w:bCs/>
          <w:kern w:val="1"/>
          <w:sz w:val="28"/>
          <w:szCs w:val="28"/>
          <w:lang w:eastAsia="zh-CN" w:bidi="hi-IN"/>
        </w:rPr>
        <w:t>ния земельного участка</w:t>
      </w:r>
      <w:r>
        <w:rPr>
          <w:iCs/>
          <w:sz w:val="28"/>
          <w:szCs w:val="28"/>
        </w:rPr>
        <w:t>»</w:t>
      </w:r>
      <w:r w:rsidR="008611ED" w:rsidRPr="00296236">
        <w:rPr>
          <w:sz w:val="28"/>
          <w:szCs w:val="28"/>
        </w:rPr>
        <w:t xml:space="preserve">, утвержденный постановлением Администрации 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516505">
        <w:rPr>
          <w:sz w:val="28"/>
          <w:szCs w:val="28"/>
        </w:rPr>
        <w:t>08</w:t>
      </w:r>
      <w:r w:rsidR="00347B6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47B6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47B64">
        <w:rPr>
          <w:sz w:val="28"/>
          <w:szCs w:val="28"/>
        </w:rPr>
        <w:t xml:space="preserve"> № </w:t>
      </w:r>
      <w:r w:rsidR="00516505">
        <w:rPr>
          <w:sz w:val="28"/>
          <w:szCs w:val="28"/>
        </w:rPr>
        <w:t>507</w:t>
      </w:r>
      <w:r w:rsidR="008611ED" w:rsidRPr="00296236">
        <w:rPr>
          <w:sz w:val="28"/>
          <w:szCs w:val="28"/>
        </w:rPr>
        <w:t>:</w:t>
      </w:r>
    </w:p>
    <w:p w:rsidR="00DB0F43" w:rsidRDefault="00DB0F43" w:rsidP="002D3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516505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516505">
        <w:rPr>
          <w:sz w:val="28"/>
          <w:szCs w:val="28"/>
        </w:rPr>
        <w:t>раздел 2.3</w:t>
      </w:r>
      <w:r>
        <w:rPr>
          <w:sz w:val="28"/>
          <w:szCs w:val="28"/>
        </w:rPr>
        <w:t xml:space="preserve"> пункт</w:t>
      </w:r>
      <w:r w:rsidR="0051650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16505">
        <w:rPr>
          <w:sz w:val="28"/>
          <w:szCs w:val="28"/>
        </w:rPr>
        <w:t xml:space="preserve">2.3.4 </w:t>
      </w:r>
      <w:r>
        <w:rPr>
          <w:sz w:val="28"/>
          <w:szCs w:val="28"/>
        </w:rPr>
        <w:t>в редакции:</w:t>
      </w:r>
    </w:p>
    <w:p w:rsidR="00685282" w:rsidRDefault="00685282" w:rsidP="00E65B89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«</w:t>
      </w:r>
      <w:r w:rsidR="00516505" w:rsidRPr="009C3AEF">
        <w:rPr>
          <w:iCs/>
          <w:color w:val="000000" w:themeColor="text1"/>
          <w:sz w:val="28"/>
          <w:szCs w:val="28"/>
        </w:rPr>
        <w:t>2.3.4.</w:t>
      </w:r>
      <w:r w:rsidR="00E11603" w:rsidRPr="009C3AEF">
        <w:rPr>
          <w:iCs/>
          <w:color w:val="000000" w:themeColor="text1"/>
          <w:sz w:val="28"/>
          <w:szCs w:val="28"/>
        </w:rPr>
        <w:t xml:space="preserve"> </w:t>
      </w:r>
      <w:r w:rsidR="00E11603" w:rsidRPr="009C3AEF">
        <w:rPr>
          <w:rFonts w:eastAsiaTheme="minorHAnsi"/>
          <w:sz w:val="28"/>
          <w:szCs w:val="28"/>
          <w:lang w:eastAsia="en-US"/>
        </w:rPr>
        <w:t xml:space="preserve">Срок действия решения о предварительном согласовании предоставления земельного участка составляет один год. В случае, </w:t>
      </w:r>
      <w:r w:rsidR="009C3AEF" w:rsidRPr="009C3AEF">
        <w:rPr>
          <w:rFonts w:eastAsiaTheme="minorHAnsi"/>
          <w:sz w:val="28"/>
          <w:szCs w:val="28"/>
          <w:lang w:eastAsia="en-US"/>
        </w:rPr>
        <w:t>когда решение о предварительном согласовании предоставления земельного участка, который предстоит образовать, содержит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</w:t>
      </w:r>
      <w:r w:rsidR="00E11603" w:rsidRPr="009C3AEF">
        <w:rPr>
          <w:rFonts w:eastAsiaTheme="minorHAnsi"/>
          <w:sz w:val="28"/>
          <w:szCs w:val="28"/>
          <w:lang w:eastAsia="en-US"/>
        </w:rPr>
        <w:t>, срок действия так</w:t>
      </w:r>
      <w:r w:rsidR="009C3AEF" w:rsidRPr="009C3AEF">
        <w:rPr>
          <w:rFonts w:eastAsiaTheme="minorHAnsi"/>
          <w:sz w:val="28"/>
          <w:szCs w:val="28"/>
          <w:lang w:eastAsia="en-US"/>
        </w:rPr>
        <w:t>ого решения составляет два года</w:t>
      </w:r>
      <w:r w:rsidRPr="009C3AEF">
        <w:rPr>
          <w:bCs/>
          <w:color w:val="000000" w:themeColor="text1"/>
          <w:sz w:val="28"/>
          <w:szCs w:val="28"/>
        </w:rPr>
        <w:t>».</w:t>
      </w:r>
    </w:p>
    <w:p w:rsidR="00655A7E" w:rsidRPr="009C3AEF" w:rsidRDefault="00655A7E" w:rsidP="00655A7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bookmarkStart w:id="0" w:name="_GoBack"/>
      <w:r>
        <w:rPr>
          <w:bCs/>
          <w:color w:val="000000" w:themeColor="text1"/>
          <w:sz w:val="28"/>
          <w:szCs w:val="28"/>
        </w:rPr>
        <w:t>1.2. В разделе 2 пункт 2.5.</w:t>
      </w:r>
      <w:r w:rsidRPr="00655A7E">
        <w:rPr>
          <w:b/>
          <w:sz w:val="28"/>
          <w:szCs w:val="28"/>
        </w:rPr>
        <w:t xml:space="preserve"> </w:t>
      </w:r>
      <w:r w:rsidRPr="00655A7E">
        <w:rPr>
          <w:sz w:val="28"/>
          <w:szCs w:val="28"/>
        </w:rPr>
        <w:t>«</w:t>
      </w:r>
      <w:r w:rsidRPr="00655A7E">
        <w:rPr>
          <w:sz w:val="28"/>
          <w:szCs w:val="28"/>
        </w:rPr>
        <w:t>Нормативные правовые акты, регулирующие предоставление муниципальной услуги</w:t>
      </w:r>
      <w:r w:rsidRPr="00655A7E">
        <w:rPr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исключить</w:t>
      </w:r>
      <w:r w:rsidR="00EE3E12">
        <w:rPr>
          <w:bCs/>
          <w:color w:val="000000" w:themeColor="text1"/>
          <w:sz w:val="28"/>
          <w:szCs w:val="28"/>
        </w:rPr>
        <w:t>.</w:t>
      </w:r>
    </w:p>
    <w:bookmarkEnd w:id="0"/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655A7E">
        <w:rPr>
          <w:sz w:val="28"/>
          <w:szCs w:val="28"/>
        </w:rPr>
        <w:t>2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042712">
        <w:rPr>
          <w:sz w:val="28"/>
          <w:szCs w:val="28"/>
        </w:rPr>
        <w:t xml:space="preserve">«IV. Порядок и формы </w:t>
      </w:r>
      <w:proofErr w:type="gramStart"/>
      <w:r w:rsidRPr="00042712">
        <w:rPr>
          <w:sz w:val="28"/>
          <w:szCs w:val="28"/>
        </w:rPr>
        <w:t>контроля за</w:t>
      </w:r>
      <w:proofErr w:type="gramEnd"/>
      <w:r w:rsidRPr="00042712">
        <w:rPr>
          <w:sz w:val="28"/>
          <w:szCs w:val="28"/>
        </w:rPr>
        <w:t xml:space="preserve"> предоставлением муниципаль</w:t>
      </w:r>
      <w:r w:rsidRPr="00042712">
        <w:rPr>
          <w:sz w:val="28"/>
          <w:szCs w:val="28"/>
        </w:rPr>
        <w:softHyphen/>
        <w:t>ной услуги»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55A7E">
        <w:rPr>
          <w:sz w:val="28"/>
          <w:szCs w:val="28"/>
        </w:rPr>
        <w:t>4</w:t>
      </w:r>
      <w:r>
        <w:rPr>
          <w:sz w:val="28"/>
          <w:szCs w:val="28"/>
        </w:rPr>
        <w:t>. Раздел «</w:t>
      </w:r>
      <w:r w:rsidRPr="00042712">
        <w:rPr>
          <w:sz w:val="28"/>
          <w:szCs w:val="28"/>
        </w:rPr>
        <w:t xml:space="preserve">V. Досудебный (внесудебный) порядок обжалования  решений и действий (бездействия)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042712">
        <w:rPr>
          <w:bCs/>
          <w:sz w:val="28"/>
          <w:szCs w:val="28"/>
        </w:rPr>
        <w:t>МФЦ, работ</w:t>
      </w:r>
      <w:r w:rsidRPr="00042712">
        <w:rPr>
          <w:bCs/>
          <w:sz w:val="28"/>
          <w:szCs w:val="28"/>
        </w:rPr>
        <w:softHyphen/>
        <w:t xml:space="preserve">ника МФЦ, а также организаций, осуществляющих </w:t>
      </w:r>
      <w:r w:rsidRPr="00042712">
        <w:rPr>
          <w:bCs/>
          <w:sz w:val="28"/>
          <w:szCs w:val="28"/>
        </w:rPr>
        <w:lastRenderedPageBreak/>
        <w:t>функции по предо</w:t>
      </w:r>
      <w:r w:rsidRPr="00042712">
        <w:rPr>
          <w:bCs/>
          <w:sz w:val="28"/>
          <w:szCs w:val="28"/>
        </w:rPr>
        <w:softHyphen/>
        <w:t>ставлению муниципальных услуг, или их работников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 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2353F6">
        <w:rPr>
          <w:sz w:val="28"/>
          <w:szCs w:val="28"/>
        </w:rPr>
        <w:t>округа Новгородской области</w:t>
      </w:r>
      <w:r w:rsidR="002353F6" w:rsidRPr="001D1D68">
        <w:rPr>
          <w:sz w:val="28"/>
          <w:szCs w:val="28"/>
        </w:rPr>
        <w:t>»</w:t>
      </w:r>
      <w:r w:rsidR="000221BE">
        <w:rPr>
          <w:sz w:val="28"/>
          <w:szCs w:val="28"/>
        </w:rPr>
        <w:t xml:space="preserve"> </w:t>
      </w:r>
      <w:r w:rsidR="002353F6" w:rsidRPr="00E7293D">
        <w:rPr>
          <w:sz w:val="28"/>
        </w:rPr>
        <w:t>и разместить на официальном сайте Администрации Мошенского муниципального округа Новгородской области в информационно-телекоммуникационной сети «Интернет».</w:t>
      </w:r>
    </w:p>
    <w:p w:rsidR="008611ED" w:rsidRPr="00296236" w:rsidRDefault="008611ED" w:rsidP="00F24FE7">
      <w:pPr>
        <w:spacing w:line="360" w:lineRule="atLeast"/>
        <w:ind w:firstLine="709"/>
        <w:jc w:val="both"/>
        <w:rPr>
          <w:sz w:val="28"/>
          <w:szCs w:val="28"/>
        </w:rPr>
      </w:pP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C01D6" w:rsidRPr="00296236">
        <w:rPr>
          <w:b/>
          <w:sz w:val="28"/>
          <w:szCs w:val="24"/>
        </w:rPr>
        <w:t>Павлова</w:t>
      </w: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</w:p>
    <w:p w:rsidR="003C01D6" w:rsidRPr="00296236" w:rsidRDefault="003C01D6" w:rsidP="008611ED">
      <w:pPr>
        <w:spacing w:line="280" w:lineRule="exact"/>
        <w:jc w:val="both"/>
        <w:rPr>
          <w:b/>
          <w:color w:val="000000" w:themeColor="text1"/>
          <w:sz w:val="28"/>
          <w:szCs w:val="24"/>
        </w:rPr>
      </w:pPr>
    </w:p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Проект подготовил и завизировал</w:t>
      </w:r>
    </w:p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Главный специалист                                                           С.Е. Кузьмина</w:t>
      </w:r>
    </w:p>
    <w:p w:rsidR="00185389" w:rsidRDefault="007D0A3B" w:rsidP="007D0A3B">
      <w:pPr>
        <w:tabs>
          <w:tab w:val="left" w:pos="6760"/>
        </w:tabs>
        <w:spacing w:line="280" w:lineRule="exact"/>
        <w:rPr>
          <w:sz w:val="28"/>
        </w:rPr>
      </w:pPr>
      <w:r>
        <w:rPr>
          <w:sz w:val="28"/>
        </w:rPr>
        <w:tab/>
      </w:r>
      <w:r w:rsidR="009C3AEF">
        <w:rPr>
          <w:sz w:val="28"/>
        </w:rPr>
        <w:t>22</w:t>
      </w:r>
      <w:r>
        <w:rPr>
          <w:sz w:val="28"/>
        </w:rPr>
        <w:t>.</w:t>
      </w:r>
      <w:r w:rsidR="007B64C2">
        <w:rPr>
          <w:sz w:val="28"/>
        </w:rPr>
        <w:t>0</w:t>
      </w:r>
      <w:r w:rsidR="009C3AEF">
        <w:rPr>
          <w:sz w:val="28"/>
        </w:rPr>
        <w:t>5</w:t>
      </w:r>
      <w:r>
        <w:rPr>
          <w:sz w:val="28"/>
        </w:rPr>
        <w:t>.202</w:t>
      </w:r>
      <w:r w:rsidR="007B64C2">
        <w:rPr>
          <w:sz w:val="28"/>
        </w:rPr>
        <w:t>5</w:t>
      </w:r>
    </w:p>
    <w:p w:rsidR="00296236" w:rsidRDefault="00296236" w:rsidP="00296236">
      <w:pPr>
        <w:tabs>
          <w:tab w:val="left" w:pos="6800"/>
        </w:tabs>
        <w:spacing w:line="280" w:lineRule="exact"/>
        <w:rPr>
          <w:sz w:val="28"/>
          <w:szCs w:val="28"/>
        </w:rPr>
      </w:pPr>
      <w:r>
        <w:rPr>
          <w:sz w:val="28"/>
        </w:rPr>
        <w:t>Лист согласования прилагается</w:t>
      </w:r>
    </w:p>
    <w:p w:rsidR="00296236" w:rsidRDefault="00296236" w:rsidP="00296236">
      <w:pPr>
        <w:rPr>
          <w:sz w:val="28"/>
          <w:szCs w:val="24"/>
        </w:rPr>
      </w:pPr>
    </w:p>
    <w:p w:rsidR="00D619C6" w:rsidRDefault="00D619C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353F6" w:rsidRDefault="002353F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353F6" w:rsidRDefault="002353F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D0A3B" w:rsidRDefault="007D0A3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707BC" w:rsidRDefault="0067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707BC" w:rsidRDefault="0067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D0A3B" w:rsidRDefault="007D0A3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Pr="00296236" w:rsidRDefault="00296236" w:rsidP="0029623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</w:t>
            </w:r>
            <w:r w:rsidRPr="00296236">
              <w:rPr>
                <w:sz w:val="28"/>
                <w:szCs w:val="28"/>
                <w:lang w:eastAsia="en-US"/>
              </w:rPr>
              <w:t>«О внесении изменений в административный регламент</w:t>
            </w:r>
          </w:p>
          <w:p w:rsidR="00296236" w:rsidRDefault="00296236" w:rsidP="0029623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Pr="00296236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1B07BC" w:rsidRPr="00BA1C8E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t xml:space="preserve"> Предварительное согласование предоставле</w:t>
            </w:r>
            <w:r w:rsidR="001B07BC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softHyphen/>
            </w:r>
            <w:r w:rsidR="001B07BC" w:rsidRPr="00BA1C8E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t>ния земельного участка</w:t>
            </w:r>
            <w:r w:rsidR="001B07BC" w:rsidRPr="0029623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96236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6B3A0A" w:rsidP="006B01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  <w:p w:rsidR="00063772" w:rsidRPr="00134B34" w:rsidRDefault="00063772" w:rsidP="006B01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7D0A3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КУМИ </w:t>
            </w:r>
          </w:p>
          <w:p w:rsidR="00063772" w:rsidRPr="00134B34" w:rsidRDefault="001B07BC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063772" w:rsidP="006B01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296236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B07BC" w:rsidRPr="00BA1C8E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t>Предварительное согласование предоставле</w:t>
            </w:r>
            <w:r w:rsidR="001B07BC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softHyphen/>
            </w:r>
            <w:r w:rsidR="001B07BC" w:rsidRPr="00BA1C8E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t>ния земельного участка</w:t>
            </w:r>
            <w:r w:rsidRPr="00E5544E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(заголовок к тексту)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0637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r w:rsidRPr="00296236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С.Е. Кузьмина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4" w:type="dxa"/>
            <w:hideMark/>
          </w:tcPr>
          <w:p w:rsidR="00296236" w:rsidRPr="00296236" w:rsidRDefault="001B07BC" w:rsidP="001B07BC">
            <w:pPr>
              <w:pStyle w:val="a6"/>
              <w:spacing w:line="240" w:lineRule="exact"/>
              <w:ind w:right="3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96236" w:rsidRPr="00296236">
              <w:rPr>
                <w:rFonts w:ascii="Times New Roman" w:hAnsi="Times New Roman" w:cs="Times New Roman"/>
              </w:rPr>
              <w:t>.</w:t>
            </w:r>
            <w:r w:rsidR="007B64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296236" w:rsidRPr="00296236">
              <w:rPr>
                <w:rFonts w:ascii="Times New Roman" w:hAnsi="Times New Roman" w:cs="Times New Roman"/>
              </w:rPr>
              <w:t>.20</w:t>
            </w:r>
            <w:r w:rsidR="00296236">
              <w:rPr>
                <w:rFonts w:ascii="Times New Roman" w:hAnsi="Times New Roman" w:cs="Times New Roman"/>
              </w:rPr>
              <w:t>2</w:t>
            </w:r>
            <w:r w:rsidR="007B64C2">
              <w:rPr>
                <w:rFonts w:ascii="Times New Roman" w:hAnsi="Times New Roman" w:cs="Times New Roman"/>
              </w:rPr>
              <w:t>5</w:t>
            </w: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8445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43" w:rsidRDefault="00ED2F43" w:rsidP="00E74371">
      <w:r>
        <w:separator/>
      </w:r>
    </w:p>
  </w:endnote>
  <w:endnote w:type="continuationSeparator" w:id="0">
    <w:p w:rsidR="00ED2F43" w:rsidRDefault="00ED2F43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43" w:rsidRDefault="00ED2F43" w:rsidP="00E74371">
      <w:r>
        <w:separator/>
      </w:r>
    </w:p>
  </w:footnote>
  <w:footnote w:type="continuationSeparator" w:id="0">
    <w:p w:rsidR="00ED2F43" w:rsidRDefault="00ED2F43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221BE"/>
    <w:rsid w:val="00042712"/>
    <w:rsid w:val="000558DD"/>
    <w:rsid w:val="00063772"/>
    <w:rsid w:val="000679E4"/>
    <w:rsid w:val="000D033A"/>
    <w:rsid w:val="00100678"/>
    <w:rsid w:val="00103C8E"/>
    <w:rsid w:val="001138AE"/>
    <w:rsid w:val="00117613"/>
    <w:rsid w:val="0012468C"/>
    <w:rsid w:val="00162C09"/>
    <w:rsid w:val="001802D6"/>
    <w:rsid w:val="00185389"/>
    <w:rsid w:val="001913A0"/>
    <w:rsid w:val="00192938"/>
    <w:rsid w:val="0019411D"/>
    <w:rsid w:val="001B07BC"/>
    <w:rsid w:val="001B7DE7"/>
    <w:rsid w:val="001E6C81"/>
    <w:rsid w:val="002030D2"/>
    <w:rsid w:val="002339AE"/>
    <w:rsid w:val="002353F6"/>
    <w:rsid w:val="0029312D"/>
    <w:rsid w:val="002950D1"/>
    <w:rsid w:val="00296236"/>
    <w:rsid w:val="002A217F"/>
    <w:rsid w:val="002C0BCC"/>
    <w:rsid w:val="002D31BC"/>
    <w:rsid w:val="002F1F58"/>
    <w:rsid w:val="0032260A"/>
    <w:rsid w:val="00347B64"/>
    <w:rsid w:val="0037564B"/>
    <w:rsid w:val="003C01D6"/>
    <w:rsid w:val="00405A26"/>
    <w:rsid w:val="00411B96"/>
    <w:rsid w:val="005111A7"/>
    <w:rsid w:val="00516505"/>
    <w:rsid w:val="00517ECE"/>
    <w:rsid w:val="00570E35"/>
    <w:rsid w:val="005B4E96"/>
    <w:rsid w:val="005D0F0C"/>
    <w:rsid w:val="005F3A78"/>
    <w:rsid w:val="00606E04"/>
    <w:rsid w:val="0060786E"/>
    <w:rsid w:val="00635279"/>
    <w:rsid w:val="00655A7E"/>
    <w:rsid w:val="0066694E"/>
    <w:rsid w:val="006707BC"/>
    <w:rsid w:val="00685282"/>
    <w:rsid w:val="006B3A0A"/>
    <w:rsid w:val="007046FC"/>
    <w:rsid w:val="007933D6"/>
    <w:rsid w:val="007B64C2"/>
    <w:rsid w:val="007D0A3B"/>
    <w:rsid w:val="008213CE"/>
    <w:rsid w:val="00821E2C"/>
    <w:rsid w:val="00844514"/>
    <w:rsid w:val="008611ED"/>
    <w:rsid w:val="00882BA9"/>
    <w:rsid w:val="008966DC"/>
    <w:rsid w:val="008B1446"/>
    <w:rsid w:val="008B3206"/>
    <w:rsid w:val="008D2E74"/>
    <w:rsid w:val="008E0786"/>
    <w:rsid w:val="00987221"/>
    <w:rsid w:val="009977CF"/>
    <w:rsid w:val="009A3CB7"/>
    <w:rsid w:val="009B6592"/>
    <w:rsid w:val="009C043F"/>
    <w:rsid w:val="009C3AEF"/>
    <w:rsid w:val="00A00D50"/>
    <w:rsid w:val="00A71061"/>
    <w:rsid w:val="00A85274"/>
    <w:rsid w:val="00A9573A"/>
    <w:rsid w:val="00AA4E96"/>
    <w:rsid w:val="00B1196D"/>
    <w:rsid w:val="00B235C0"/>
    <w:rsid w:val="00B27A88"/>
    <w:rsid w:val="00B4235B"/>
    <w:rsid w:val="00B43E7A"/>
    <w:rsid w:val="00C17EE5"/>
    <w:rsid w:val="00C53405"/>
    <w:rsid w:val="00C85E7E"/>
    <w:rsid w:val="00CD4978"/>
    <w:rsid w:val="00CF6AD3"/>
    <w:rsid w:val="00D03DE1"/>
    <w:rsid w:val="00D51499"/>
    <w:rsid w:val="00D567DC"/>
    <w:rsid w:val="00D619C6"/>
    <w:rsid w:val="00D72818"/>
    <w:rsid w:val="00D9690D"/>
    <w:rsid w:val="00D976F9"/>
    <w:rsid w:val="00DB0F43"/>
    <w:rsid w:val="00E11603"/>
    <w:rsid w:val="00E65B89"/>
    <w:rsid w:val="00E74371"/>
    <w:rsid w:val="00EA541C"/>
    <w:rsid w:val="00ED2F43"/>
    <w:rsid w:val="00ED3EEB"/>
    <w:rsid w:val="00EE3E12"/>
    <w:rsid w:val="00F24FE7"/>
    <w:rsid w:val="00F25F6A"/>
    <w:rsid w:val="00F46083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Шустрова Н.</cp:lastModifiedBy>
  <cp:revision>5</cp:revision>
  <cp:lastPrinted>2025-05-23T11:22:00Z</cp:lastPrinted>
  <dcterms:created xsi:type="dcterms:W3CDTF">2025-05-22T07:13:00Z</dcterms:created>
  <dcterms:modified xsi:type="dcterms:W3CDTF">2025-05-23T11:22:00Z</dcterms:modified>
</cp:coreProperties>
</file>