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7B" w:rsidRPr="000836A4" w:rsidRDefault="00F13221" w:rsidP="00ED167B">
      <w:pPr>
        <w:tabs>
          <w:tab w:val="left" w:pos="7033"/>
        </w:tabs>
        <w:jc w:val="center"/>
        <w:rPr>
          <w:sz w:val="28"/>
        </w:rPr>
      </w:pPr>
      <w:bookmarkStart w:id="0" w:name="_GoBack"/>
      <w:bookmarkEnd w:id="0"/>
      <w:r>
        <w:rPr>
          <w:rFonts w:ascii="Courier New" w:hAnsi="Courier New"/>
          <w:noProof/>
        </w:rPr>
        <w:drawing>
          <wp:inline distT="0" distB="0" distL="0" distR="0">
            <wp:extent cx="7429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Default="00C650F1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 w:rsidRPr="008E5617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</w:t>
            </w:r>
            <w:r w:rsidRPr="008E561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 w:rsidRPr="00A445EE">
              <w:rPr>
                <w:b/>
                <w:sz w:val="28"/>
              </w:rPr>
              <w:t>тверж</w:t>
            </w:r>
            <w:r>
              <w:rPr>
                <w:b/>
                <w:sz w:val="28"/>
              </w:rPr>
              <w:t>дении</w:t>
            </w:r>
            <w:r w:rsidRPr="00A445E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 землепользовании и застройки</w:t>
            </w:r>
            <w:r w:rsidRPr="00A445EE">
              <w:rPr>
                <w:b/>
                <w:sz w:val="28"/>
              </w:rPr>
              <w:t xml:space="preserve"> Мошенского муниципального округа Новгородской области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C650F1" w:rsidRDefault="00C650F1" w:rsidP="00B91E50">
      <w:pPr>
        <w:jc w:val="center"/>
        <w:rPr>
          <w:sz w:val="28"/>
        </w:rPr>
      </w:pPr>
      <w:r>
        <w:rPr>
          <w:sz w:val="28"/>
        </w:rPr>
        <w:t>22 мая 2024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C650F1" w:rsidRDefault="00C650F1" w:rsidP="00C650F1">
      <w:pPr>
        <w:ind w:firstLine="709"/>
        <w:jc w:val="both"/>
        <w:rPr>
          <w:sz w:val="28"/>
        </w:rPr>
      </w:pPr>
      <w:r w:rsidRPr="00A445EE">
        <w:rPr>
          <w:sz w:val="28"/>
          <w:szCs w:val="28"/>
        </w:rPr>
        <w:t xml:space="preserve">В целях обеспечения градостроительной, инвестиционной и иной хозяйственной деятельности на территории Мошенского </w:t>
      </w:r>
      <w:r>
        <w:rPr>
          <w:sz w:val="28"/>
          <w:szCs w:val="28"/>
        </w:rPr>
        <w:t>муниципального округа Новгородской области</w:t>
      </w:r>
      <w:r w:rsidRPr="00A445EE">
        <w:rPr>
          <w:sz w:val="28"/>
          <w:szCs w:val="28"/>
        </w:rPr>
        <w:t xml:space="preserve">, руководствуясь статьей </w:t>
      </w:r>
      <w:r>
        <w:rPr>
          <w:sz w:val="28"/>
          <w:szCs w:val="28"/>
        </w:rPr>
        <w:t>32</w:t>
      </w:r>
      <w:r w:rsidRPr="00A445EE">
        <w:rPr>
          <w:sz w:val="28"/>
          <w:szCs w:val="28"/>
        </w:rPr>
        <w:t xml:space="preserve"> Градостроительного кодекса Российской Федерации, статьей 14 Федерального закона от 06</w:t>
      </w:r>
      <w:r>
        <w:rPr>
          <w:sz w:val="28"/>
          <w:szCs w:val="28"/>
        </w:rPr>
        <w:t xml:space="preserve"> октября </w:t>
      </w:r>
      <w:r w:rsidRPr="00A445EE">
        <w:rPr>
          <w:sz w:val="28"/>
          <w:szCs w:val="28"/>
        </w:rPr>
        <w:t xml:space="preserve">2003 года №131-Ф3 «Об общих принципах организации местного самоуправления в Российской Федерации», с учетом заключения о результатах </w:t>
      </w:r>
      <w:r>
        <w:rPr>
          <w:sz w:val="28"/>
          <w:szCs w:val="28"/>
        </w:rPr>
        <w:t>общественных обсуждений</w:t>
      </w:r>
      <w:r w:rsidRPr="00A445EE">
        <w:rPr>
          <w:sz w:val="28"/>
          <w:szCs w:val="28"/>
        </w:rPr>
        <w:t xml:space="preserve"> по проекту </w:t>
      </w:r>
      <w:r w:rsidRPr="00D45053">
        <w:rPr>
          <w:sz w:val="28"/>
          <w:szCs w:val="28"/>
        </w:rPr>
        <w:t>Правил землепользовании и за</w:t>
      </w:r>
      <w:r>
        <w:rPr>
          <w:sz w:val="28"/>
          <w:szCs w:val="28"/>
        </w:rPr>
        <w:t>стройки Мошенского муниципально</w:t>
      </w:r>
      <w:r w:rsidRPr="00D45053">
        <w:rPr>
          <w:sz w:val="28"/>
          <w:szCs w:val="28"/>
        </w:rPr>
        <w:t>го округа Новгородской области</w:t>
      </w:r>
      <w:r w:rsidRPr="00A445EE">
        <w:rPr>
          <w:sz w:val="28"/>
          <w:szCs w:val="28"/>
        </w:rPr>
        <w:t>.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C650F1" w:rsidRDefault="00C650F1" w:rsidP="00ED167B">
      <w:pPr>
        <w:jc w:val="both"/>
        <w:rPr>
          <w:b/>
          <w:sz w:val="28"/>
        </w:rPr>
      </w:pPr>
    </w:p>
    <w:p w:rsidR="00C650F1" w:rsidRPr="00AB02EE" w:rsidRDefault="00C650F1" w:rsidP="00C65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</w:t>
      </w:r>
      <w:r w:rsidRPr="00D45053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D45053">
        <w:rPr>
          <w:sz w:val="28"/>
          <w:szCs w:val="28"/>
        </w:rPr>
        <w:t xml:space="preserve"> землепользовани</w:t>
      </w:r>
      <w:r>
        <w:rPr>
          <w:sz w:val="28"/>
          <w:szCs w:val="28"/>
        </w:rPr>
        <w:t>я</w:t>
      </w:r>
      <w:r w:rsidRPr="00D45053">
        <w:rPr>
          <w:sz w:val="28"/>
          <w:szCs w:val="28"/>
        </w:rPr>
        <w:t xml:space="preserve"> и за</w:t>
      </w:r>
      <w:r>
        <w:rPr>
          <w:sz w:val="28"/>
          <w:szCs w:val="28"/>
        </w:rPr>
        <w:t>стройки Мошенского муниципально</w:t>
      </w:r>
      <w:r w:rsidRPr="00D45053">
        <w:rPr>
          <w:sz w:val="28"/>
          <w:szCs w:val="28"/>
        </w:rPr>
        <w:t>го округа Новгородской области</w:t>
      </w:r>
      <w:r w:rsidRPr="00A445EE">
        <w:rPr>
          <w:sz w:val="28"/>
          <w:szCs w:val="28"/>
        </w:rPr>
        <w:t>.</w:t>
      </w:r>
    </w:p>
    <w:p w:rsidR="00C650F1" w:rsidRPr="0093794E" w:rsidRDefault="00C650F1" w:rsidP="00C65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</w:t>
      </w:r>
      <w:r w:rsidRPr="0093794E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со дня опубликования.</w:t>
      </w:r>
    </w:p>
    <w:p w:rsidR="00C650F1" w:rsidRPr="00A445EE" w:rsidRDefault="00C650F1" w:rsidP="00C650F1">
      <w:pPr>
        <w:pStyle w:val="21"/>
        <w:ind w:firstLine="709"/>
        <w:rPr>
          <w:szCs w:val="28"/>
          <w:lang w:val="ru-RU"/>
        </w:rPr>
      </w:pPr>
      <w:r>
        <w:rPr>
          <w:szCs w:val="28"/>
          <w:lang w:val="ru-RU"/>
        </w:rPr>
        <w:t>3</w:t>
      </w:r>
      <w:r w:rsidRPr="00380C1F">
        <w:rPr>
          <w:szCs w:val="28"/>
        </w:rPr>
        <w:t>.</w:t>
      </w:r>
      <w:r w:rsidRPr="00E26955">
        <w:t xml:space="preserve"> </w:t>
      </w:r>
      <w:r w:rsidRPr="00E26955">
        <w:rPr>
          <w:szCs w:val="28"/>
        </w:rPr>
        <w:t xml:space="preserve">Опубликовать решение в бюллетене </w:t>
      </w:r>
      <w:r>
        <w:rPr>
          <w:szCs w:val="28"/>
          <w:lang w:val="ru-RU"/>
        </w:rPr>
        <w:t>«</w:t>
      </w:r>
      <w:r w:rsidRPr="00E26955">
        <w:rPr>
          <w:szCs w:val="28"/>
        </w:rPr>
        <w:t xml:space="preserve">Официальный вестник Мошенского муниципального </w:t>
      </w:r>
      <w:r>
        <w:rPr>
          <w:szCs w:val="28"/>
          <w:lang w:val="ru-RU"/>
        </w:rPr>
        <w:t>округа»</w:t>
      </w:r>
      <w:r w:rsidRPr="008E5617">
        <w:t xml:space="preserve"> </w:t>
      </w:r>
      <w:r w:rsidRPr="008E5617">
        <w:rPr>
          <w:szCs w:val="28"/>
        </w:rPr>
        <w:t xml:space="preserve">и </w:t>
      </w:r>
      <w:r>
        <w:rPr>
          <w:szCs w:val="28"/>
          <w:lang w:val="ru-RU"/>
        </w:rPr>
        <w:t>разместить на официальном сайте Мошенского муниципального округа Новгородской области в сети «Интернет».</w:t>
      </w:r>
    </w:p>
    <w:p w:rsidR="005F3159" w:rsidRDefault="005F3159" w:rsidP="00ED167B">
      <w:pPr>
        <w:jc w:val="both"/>
        <w:rPr>
          <w:b/>
          <w:sz w:val="28"/>
        </w:rPr>
      </w:pP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EE4BD8">
      <w:pPr>
        <w:jc w:val="both"/>
        <w:rPr>
          <w:sz w:val="28"/>
          <w:szCs w:val="28"/>
        </w:rPr>
      </w:pPr>
    </w:p>
    <w:sectPr w:rsidR="003805BF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F1" w:rsidRDefault="00C650F1">
      <w:r>
        <w:separator/>
      </w:r>
    </w:p>
  </w:endnote>
  <w:endnote w:type="continuationSeparator" w:id="0">
    <w:p w:rsidR="00C650F1" w:rsidRDefault="00C6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F1" w:rsidRDefault="00C650F1">
    <w:pPr>
      <w:pStyle w:val="a3"/>
    </w:pPr>
    <w:r>
      <w:t>№136</w:t>
    </w:r>
  </w:p>
  <w:p w:rsidR="00C650F1" w:rsidRDefault="00C650F1">
    <w:pPr>
      <w:pStyle w:val="a3"/>
    </w:pPr>
    <w:r>
      <w:t>от 22 мая 2024 года</w:t>
    </w:r>
  </w:p>
  <w:p w:rsidR="00C650F1" w:rsidRDefault="00C650F1">
    <w:pPr>
      <w:pStyle w:val="a3"/>
    </w:pPr>
    <w:r>
      <w:t>с. Мошенское</w:t>
    </w:r>
  </w:p>
  <w:p w:rsidR="00C650F1" w:rsidRDefault="00C650F1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F1" w:rsidRDefault="00C650F1">
      <w:r>
        <w:separator/>
      </w:r>
    </w:p>
  </w:footnote>
  <w:footnote w:type="continuationSeparator" w:id="0">
    <w:p w:rsidR="00C650F1" w:rsidRDefault="00C6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0F1" w:rsidRDefault="00C650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4BD8">
      <w:rPr>
        <w:noProof/>
      </w:rPr>
      <w:t>2</w:t>
    </w:r>
    <w:r>
      <w:fldChar w:fldCharType="end"/>
    </w:r>
  </w:p>
  <w:p w:rsidR="00C650F1" w:rsidRDefault="00C650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2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3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4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5">
    <w:nsid w:val="097916FB"/>
    <w:multiLevelType w:val="hybridMultilevel"/>
    <w:tmpl w:val="A460A408"/>
    <w:lvl w:ilvl="0" w:tplc="5CA4549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7">
    <w:nsid w:val="1C701E39"/>
    <w:multiLevelType w:val="hybridMultilevel"/>
    <w:tmpl w:val="9D0C4958"/>
    <w:lvl w:ilvl="0" w:tplc="9DE6EA22">
      <w:start w:val="8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21207B91"/>
    <w:multiLevelType w:val="hybridMultilevel"/>
    <w:tmpl w:val="83CC8E8C"/>
    <w:lvl w:ilvl="0" w:tplc="A2041C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215F6F5B"/>
    <w:multiLevelType w:val="hybridMultilevel"/>
    <w:tmpl w:val="5AFCC810"/>
    <w:lvl w:ilvl="0" w:tplc="C57CCB28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EE5F73"/>
    <w:multiLevelType w:val="hybridMultilevel"/>
    <w:tmpl w:val="EE4A1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F34C4C"/>
    <w:multiLevelType w:val="hybridMultilevel"/>
    <w:tmpl w:val="A75C1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3">
    <w:nsid w:val="3CE267B2"/>
    <w:multiLevelType w:val="hybridMultilevel"/>
    <w:tmpl w:val="A3B611F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4">
    <w:nsid w:val="53D021D5"/>
    <w:multiLevelType w:val="hybridMultilevel"/>
    <w:tmpl w:val="8AB01E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F3CE5"/>
    <w:multiLevelType w:val="hybridMultilevel"/>
    <w:tmpl w:val="AF5AB708"/>
    <w:lvl w:ilvl="0" w:tplc="0419001B">
      <w:start w:val="1"/>
      <w:numFmt w:val="low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E075320"/>
    <w:multiLevelType w:val="hybridMultilevel"/>
    <w:tmpl w:val="D108C75C"/>
    <w:lvl w:ilvl="0" w:tplc="B0180A88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7">
    <w:nsid w:val="7F926661"/>
    <w:multiLevelType w:val="hybridMultilevel"/>
    <w:tmpl w:val="D2A83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16"/>
  </w:num>
  <w:num w:numId="14">
    <w:abstractNumId w:val="14"/>
  </w:num>
  <w:num w:numId="15">
    <w:abstractNumId w:val="17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650F1"/>
    <w:rsid w:val="00C72D66"/>
    <w:rsid w:val="00CC5FF9"/>
    <w:rsid w:val="00ED167B"/>
    <w:rsid w:val="00EE3693"/>
    <w:rsid w:val="00EE4BD8"/>
    <w:rsid w:val="00F13221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600C1B1-397E-4BC9-BF32-0FCC69E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7B"/>
  </w:style>
  <w:style w:type="paragraph" w:styleId="1">
    <w:name w:val="heading 1"/>
    <w:basedOn w:val="a"/>
    <w:link w:val="10"/>
    <w:uiPriority w:val="9"/>
    <w:qFormat/>
    <w:rsid w:val="00C650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0F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0F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0F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0F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0F1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0F1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0F1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0F1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167B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91E50"/>
  </w:style>
  <w:style w:type="table" w:styleId="a7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FF42C6"/>
    <w:rPr>
      <w:color w:val="0000FF"/>
      <w:u w:val="single"/>
    </w:rPr>
  </w:style>
  <w:style w:type="character" w:styleId="a9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C650F1"/>
    <w:pPr>
      <w:ind w:firstLine="993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C650F1"/>
    <w:rPr>
      <w:sz w:val="28"/>
      <w:lang w:val="x-none" w:eastAsia="x-none"/>
    </w:rPr>
  </w:style>
  <w:style w:type="character" w:customStyle="1" w:styleId="10">
    <w:name w:val="Заголовок 1 Знак"/>
    <w:link w:val="1"/>
    <w:uiPriority w:val="9"/>
    <w:rsid w:val="00C650F1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C650F1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semiHidden/>
    <w:rsid w:val="00C650F1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C650F1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C650F1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C650F1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C650F1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C650F1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C650F1"/>
    <w:rPr>
      <w:rFonts w:ascii="Cambria" w:hAnsi="Cambria"/>
      <w:i/>
      <w:iCs/>
      <w:color w:val="404040"/>
      <w:lang w:eastAsia="en-US"/>
    </w:rPr>
  </w:style>
  <w:style w:type="paragraph" w:styleId="aa">
    <w:name w:val="Normal (Web)"/>
    <w:basedOn w:val="a"/>
    <w:uiPriority w:val="99"/>
    <w:unhideWhenUsed/>
    <w:rsid w:val="00C650F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C650F1"/>
  </w:style>
  <w:style w:type="paragraph" w:customStyle="1" w:styleId="ConsNormal">
    <w:name w:val="ConsNormal"/>
    <w:link w:val="ConsNormal0"/>
    <w:rsid w:val="00C650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"/>
    <w:basedOn w:val="a"/>
    <w:link w:val="ac"/>
    <w:rsid w:val="00C650F1"/>
    <w:pPr>
      <w:suppressAutoHyphens/>
      <w:jc w:val="both"/>
    </w:pPr>
    <w:rPr>
      <w:sz w:val="28"/>
      <w:lang w:eastAsia="ar-SA"/>
    </w:rPr>
  </w:style>
  <w:style w:type="character" w:customStyle="1" w:styleId="ac">
    <w:name w:val="Основной текст Знак"/>
    <w:link w:val="ab"/>
    <w:rsid w:val="00C650F1"/>
    <w:rPr>
      <w:sz w:val="28"/>
      <w:lang w:eastAsia="ar-SA"/>
    </w:rPr>
  </w:style>
  <w:style w:type="paragraph" w:customStyle="1" w:styleId="FR2">
    <w:name w:val="FR2"/>
    <w:rsid w:val="00C650F1"/>
    <w:pPr>
      <w:widowControl w:val="0"/>
      <w:suppressAutoHyphens/>
      <w:autoSpaceDE w:val="0"/>
      <w:spacing w:line="252" w:lineRule="auto"/>
      <w:ind w:firstLine="160"/>
      <w:jc w:val="both"/>
    </w:pPr>
    <w:rPr>
      <w:rFonts w:eastAsia="Arial"/>
      <w:sz w:val="18"/>
      <w:szCs w:val="18"/>
      <w:lang w:eastAsia="ar-SA"/>
    </w:rPr>
  </w:style>
  <w:style w:type="paragraph" w:styleId="ad">
    <w:name w:val="Title"/>
    <w:basedOn w:val="a"/>
    <w:next w:val="ae"/>
    <w:link w:val="af"/>
    <w:qFormat/>
    <w:rsid w:val="00C650F1"/>
    <w:pPr>
      <w:widowControl w:val="0"/>
      <w:suppressAutoHyphens/>
      <w:autoSpaceDE w:val="0"/>
      <w:spacing w:line="252" w:lineRule="auto"/>
      <w:jc w:val="center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af">
    <w:name w:val="Название Знак"/>
    <w:link w:val="ad"/>
    <w:rsid w:val="00C650F1"/>
    <w:rPr>
      <w:rFonts w:ascii="Arial" w:hAnsi="Arial" w:cs="Arial"/>
      <w:b/>
      <w:bCs/>
      <w:sz w:val="24"/>
      <w:szCs w:val="24"/>
      <w:lang w:eastAsia="ar-SA"/>
    </w:rPr>
  </w:style>
  <w:style w:type="paragraph" w:styleId="ae">
    <w:name w:val="Subtitle"/>
    <w:basedOn w:val="a"/>
    <w:next w:val="ab"/>
    <w:link w:val="af0"/>
    <w:qFormat/>
    <w:rsid w:val="00C650F1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f0">
    <w:name w:val="Подзаголовок Знак"/>
    <w:link w:val="ae"/>
    <w:rsid w:val="00C650F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C650F1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1">
    <w:name w:val="toc 1"/>
    <w:basedOn w:val="a"/>
    <w:next w:val="a"/>
    <w:uiPriority w:val="39"/>
    <w:rsid w:val="00C650F1"/>
    <w:pPr>
      <w:widowControl w:val="0"/>
      <w:tabs>
        <w:tab w:val="right" w:leader="dot" w:pos="10206"/>
      </w:tabs>
      <w:suppressAutoHyphens/>
      <w:autoSpaceDE w:val="0"/>
      <w:spacing w:line="360" w:lineRule="auto"/>
      <w:jc w:val="both"/>
    </w:pPr>
    <w:rPr>
      <w:rFonts w:ascii="Arial" w:hAnsi="Arial" w:cs="Arial"/>
      <w:szCs w:val="28"/>
      <w:lang w:eastAsia="ar-SA"/>
    </w:rPr>
  </w:style>
  <w:style w:type="paragraph" w:customStyle="1" w:styleId="ConsPlusTitle">
    <w:name w:val="ConsPlusTitle"/>
    <w:rsid w:val="00C650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Обычный 1"/>
    <w:basedOn w:val="a"/>
    <w:rsid w:val="00C650F1"/>
    <w:pPr>
      <w:spacing w:before="120" w:after="120"/>
      <w:ind w:firstLine="567"/>
      <w:jc w:val="both"/>
    </w:pPr>
    <w:rPr>
      <w:sz w:val="24"/>
      <w:szCs w:val="24"/>
      <w:lang w:eastAsia="zh-CN"/>
    </w:rPr>
  </w:style>
  <w:style w:type="character" w:customStyle="1" w:styleId="ConsNormal0">
    <w:name w:val="ConsNormal Знак"/>
    <w:link w:val="ConsNormal"/>
    <w:locked/>
    <w:rsid w:val="00C650F1"/>
    <w:rPr>
      <w:rFonts w:ascii="Arial" w:eastAsia="Arial" w:hAnsi="Arial" w:cs="Arial"/>
      <w:lang w:eastAsia="ar-SA"/>
    </w:rPr>
  </w:style>
  <w:style w:type="paragraph" w:customStyle="1" w:styleId="Web1">
    <w:name w:val="Обычный (Web)1"/>
    <w:basedOn w:val="a"/>
    <w:rsid w:val="00C650F1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1">
    <w:name w:val="No Spacing"/>
    <w:link w:val="af2"/>
    <w:uiPriority w:val="1"/>
    <w:qFormat/>
    <w:rsid w:val="00C650F1"/>
    <w:rPr>
      <w:rFonts w:ascii="Calibri" w:hAnsi="Calibri"/>
      <w:sz w:val="22"/>
      <w:szCs w:val="22"/>
    </w:rPr>
  </w:style>
  <w:style w:type="paragraph" w:customStyle="1" w:styleId="af3">
    <w:name w:val="Таблица_Текст слева"/>
    <w:basedOn w:val="a"/>
    <w:link w:val="af4"/>
    <w:rsid w:val="00C650F1"/>
    <w:rPr>
      <w:sz w:val="22"/>
      <w:szCs w:val="22"/>
      <w:lang w:eastAsia="zh-CN"/>
    </w:rPr>
  </w:style>
  <w:style w:type="character" w:customStyle="1" w:styleId="af4">
    <w:name w:val="Таблица_Текст слева Знак"/>
    <w:link w:val="af3"/>
    <w:rsid w:val="00C650F1"/>
    <w:rPr>
      <w:sz w:val="22"/>
      <w:szCs w:val="22"/>
      <w:lang w:eastAsia="zh-CN"/>
    </w:rPr>
  </w:style>
  <w:style w:type="paragraph" w:customStyle="1" w:styleId="af5">
    <w:name w:val="Таблица_Текст по центру + полужирный"/>
    <w:basedOn w:val="a"/>
    <w:next w:val="12"/>
    <w:rsid w:val="00C650F1"/>
    <w:pPr>
      <w:jc w:val="center"/>
    </w:pPr>
    <w:rPr>
      <w:b/>
      <w:bCs/>
      <w:sz w:val="22"/>
      <w:lang w:eastAsia="zh-CN"/>
    </w:rPr>
  </w:style>
  <w:style w:type="paragraph" w:customStyle="1" w:styleId="af6">
    <w:name w:val="Таблица_Текст слева + полужирный"/>
    <w:basedOn w:val="af3"/>
    <w:next w:val="12"/>
    <w:rsid w:val="00C650F1"/>
    <w:rPr>
      <w:b/>
      <w:bCs/>
    </w:rPr>
  </w:style>
  <w:style w:type="paragraph" w:customStyle="1" w:styleId="s1">
    <w:name w:val="s_1"/>
    <w:basedOn w:val="a"/>
    <w:rsid w:val="00C650F1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Без интервала Знак"/>
    <w:link w:val="af1"/>
    <w:uiPriority w:val="1"/>
    <w:rsid w:val="00C650F1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C650F1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310">
    <w:name w:val="Заголовок 3_1"/>
    <w:basedOn w:val="3"/>
    <w:next w:val="a"/>
    <w:rsid w:val="00C650F1"/>
    <w:pPr>
      <w:keepLines w:val="0"/>
      <w:spacing w:before="240" w:after="120" w:line="240" w:lineRule="auto"/>
    </w:pPr>
    <w:rPr>
      <w:rFonts w:ascii="Times New Roman" w:hAnsi="Times New Roman"/>
      <w:color w:val="auto"/>
      <w:sz w:val="24"/>
      <w:szCs w:val="26"/>
      <w:lang w:eastAsia="zh-CN"/>
    </w:rPr>
  </w:style>
  <w:style w:type="paragraph" w:customStyle="1" w:styleId="pboth">
    <w:name w:val="pboth"/>
    <w:basedOn w:val="a"/>
    <w:rsid w:val="00C650F1"/>
    <w:pPr>
      <w:spacing w:before="100" w:beforeAutospacing="1" w:after="100" w:afterAutospacing="1"/>
    </w:pPr>
    <w:rPr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C650F1"/>
    <w:pPr>
      <w:tabs>
        <w:tab w:val="right" w:leader="dot" w:pos="10206"/>
      </w:tabs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C650F1"/>
    <w:pPr>
      <w:tabs>
        <w:tab w:val="right" w:leader="dot" w:pos="10206"/>
      </w:tabs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C650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Светлана Бойцова</cp:lastModifiedBy>
  <cp:revision>2</cp:revision>
  <cp:lastPrinted>2007-11-09T05:43:00Z</cp:lastPrinted>
  <dcterms:created xsi:type="dcterms:W3CDTF">2024-05-28T06:47:00Z</dcterms:created>
  <dcterms:modified xsi:type="dcterms:W3CDTF">2024-05-28T06:47:00Z</dcterms:modified>
</cp:coreProperties>
</file>