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12F67" w:rsidRDefault="00F12F67" w:rsidP="00F12F67">
            <w:pPr>
              <w:ind w:firstLine="567"/>
              <w:jc w:val="center"/>
              <w:rPr>
                <w:b/>
                <w:sz w:val="28"/>
              </w:rPr>
            </w:pPr>
            <w:r w:rsidRPr="008E5617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б</w:t>
            </w:r>
            <w:r w:rsidRPr="008E561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</w:t>
            </w:r>
            <w:r w:rsidRPr="00A445EE">
              <w:rPr>
                <w:b/>
                <w:sz w:val="28"/>
              </w:rPr>
              <w:t>тверж</w:t>
            </w:r>
            <w:r>
              <w:rPr>
                <w:b/>
                <w:sz w:val="28"/>
              </w:rPr>
              <w:t>дении</w:t>
            </w:r>
            <w:r w:rsidRPr="00A445E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</w:t>
            </w:r>
            <w:r w:rsidRPr="00793C28">
              <w:rPr>
                <w:b/>
                <w:sz w:val="28"/>
              </w:rPr>
              <w:t>естны</w:t>
            </w:r>
            <w:r>
              <w:rPr>
                <w:b/>
                <w:sz w:val="28"/>
              </w:rPr>
              <w:t>х</w:t>
            </w:r>
            <w:r w:rsidRPr="00793C28">
              <w:rPr>
                <w:b/>
                <w:sz w:val="28"/>
              </w:rPr>
              <w:t xml:space="preserve"> норматив</w:t>
            </w:r>
            <w:r>
              <w:rPr>
                <w:b/>
                <w:sz w:val="28"/>
              </w:rPr>
              <w:t>ов</w:t>
            </w:r>
            <w:r w:rsidRPr="00793C28">
              <w:rPr>
                <w:b/>
                <w:sz w:val="28"/>
              </w:rPr>
              <w:t xml:space="preserve"> </w:t>
            </w:r>
            <w:proofErr w:type="gramStart"/>
            <w:r w:rsidRPr="00793C28">
              <w:rPr>
                <w:b/>
                <w:sz w:val="28"/>
              </w:rPr>
              <w:t>градостроительного</w:t>
            </w:r>
            <w:proofErr w:type="gramEnd"/>
          </w:p>
          <w:p w:rsidR="00F12F67" w:rsidRDefault="00F12F67" w:rsidP="00F12F67">
            <w:pPr>
              <w:ind w:firstLine="567"/>
              <w:jc w:val="center"/>
              <w:rPr>
                <w:b/>
                <w:sz w:val="28"/>
              </w:rPr>
            </w:pPr>
            <w:r w:rsidRPr="00793C28">
              <w:rPr>
                <w:b/>
                <w:sz w:val="28"/>
              </w:rPr>
              <w:t xml:space="preserve"> прое</w:t>
            </w:r>
            <w:r w:rsidRPr="00793C28">
              <w:rPr>
                <w:b/>
                <w:sz w:val="28"/>
              </w:rPr>
              <w:t>к</w:t>
            </w:r>
            <w:r w:rsidRPr="00793C28">
              <w:rPr>
                <w:b/>
                <w:sz w:val="28"/>
              </w:rPr>
              <w:t>тирования</w:t>
            </w:r>
            <w:r>
              <w:rPr>
                <w:b/>
                <w:sz w:val="28"/>
              </w:rPr>
              <w:t xml:space="preserve"> </w:t>
            </w:r>
            <w:r w:rsidRPr="00793C28">
              <w:rPr>
                <w:b/>
                <w:sz w:val="28"/>
              </w:rPr>
              <w:t xml:space="preserve">Мошенского муниципального округа </w:t>
            </w:r>
          </w:p>
          <w:p w:rsidR="00ED167B" w:rsidRDefault="00F12F67" w:rsidP="00F12F67">
            <w:pPr>
              <w:tabs>
                <w:tab w:val="left" w:pos="1985"/>
              </w:tabs>
              <w:jc w:val="center"/>
              <w:rPr>
                <w:b/>
                <w:sz w:val="28"/>
              </w:rPr>
            </w:pPr>
            <w:r w:rsidRPr="00793C28">
              <w:rPr>
                <w:b/>
                <w:sz w:val="28"/>
              </w:rPr>
              <w:t>Новгородской области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F12F67" w:rsidRDefault="00F12F67" w:rsidP="00B91E50">
      <w:pPr>
        <w:jc w:val="center"/>
        <w:rPr>
          <w:sz w:val="28"/>
        </w:rPr>
      </w:pPr>
      <w:r>
        <w:rPr>
          <w:sz w:val="28"/>
        </w:rPr>
        <w:t>22 мая 2024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F12F67" w:rsidRDefault="00F12F67" w:rsidP="00F12F67">
      <w:pPr>
        <w:ind w:firstLine="709"/>
        <w:jc w:val="both"/>
        <w:rPr>
          <w:sz w:val="28"/>
        </w:rPr>
      </w:pPr>
      <w:proofErr w:type="gramStart"/>
      <w:r w:rsidRPr="00A445EE">
        <w:rPr>
          <w:sz w:val="28"/>
          <w:szCs w:val="28"/>
        </w:rPr>
        <w:t>В целях обеспечения градостроительной, инвестиционной и иной хозя</w:t>
      </w:r>
      <w:r w:rsidRPr="00A445EE">
        <w:rPr>
          <w:sz w:val="28"/>
          <w:szCs w:val="28"/>
        </w:rPr>
        <w:t>й</w:t>
      </w:r>
      <w:r w:rsidRPr="00A445EE">
        <w:rPr>
          <w:sz w:val="28"/>
          <w:szCs w:val="28"/>
        </w:rPr>
        <w:t xml:space="preserve">ственной деятельности на территории Мошенского </w:t>
      </w:r>
      <w:r>
        <w:rPr>
          <w:sz w:val="28"/>
          <w:szCs w:val="28"/>
        </w:rPr>
        <w:t>муниципального округа Новгородской области</w:t>
      </w:r>
      <w:r w:rsidRPr="00A445EE">
        <w:rPr>
          <w:sz w:val="28"/>
          <w:szCs w:val="28"/>
        </w:rPr>
        <w:t xml:space="preserve">, руководствуясь статьей </w:t>
      </w:r>
      <w:r>
        <w:rPr>
          <w:sz w:val="28"/>
          <w:szCs w:val="28"/>
        </w:rPr>
        <w:t>29.4</w:t>
      </w:r>
      <w:r w:rsidRPr="00A445EE">
        <w:rPr>
          <w:sz w:val="28"/>
          <w:szCs w:val="28"/>
        </w:rPr>
        <w:t xml:space="preserve"> Градостроительного коде</w:t>
      </w:r>
      <w:r w:rsidRPr="00A445EE">
        <w:rPr>
          <w:sz w:val="28"/>
          <w:szCs w:val="28"/>
        </w:rPr>
        <w:t>к</w:t>
      </w:r>
      <w:r w:rsidRPr="00A445EE">
        <w:rPr>
          <w:sz w:val="28"/>
          <w:szCs w:val="28"/>
        </w:rPr>
        <w:t>са Российской Федерации, статьей 14 Федерального закона от 06</w:t>
      </w:r>
      <w:r>
        <w:rPr>
          <w:sz w:val="28"/>
          <w:szCs w:val="28"/>
        </w:rPr>
        <w:t xml:space="preserve"> октября             </w:t>
      </w:r>
      <w:r w:rsidRPr="00A445EE">
        <w:rPr>
          <w:sz w:val="28"/>
          <w:szCs w:val="28"/>
        </w:rPr>
        <w:t>2003 года №131-Ф3 «Об общих принципах организации местного самоуправл</w:t>
      </w:r>
      <w:r w:rsidRPr="00A445EE">
        <w:rPr>
          <w:sz w:val="28"/>
          <w:szCs w:val="28"/>
        </w:rPr>
        <w:t>е</w:t>
      </w:r>
      <w:r w:rsidRPr="00A445EE">
        <w:rPr>
          <w:sz w:val="28"/>
          <w:szCs w:val="28"/>
        </w:rPr>
        <w:t xml:space="preserve">ния в Российской Федерации», с учетом заключения о результатах </w:t>
      </w:r>
      <w:r>
        <w:rPr>
          <w:sz w:val="28"/>
          <w:szCs w:val="28"/>
        </w:rPr>
        <w:t>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обсуждений</w:t>
      </w:r>
      <w:r w:rsidRPr="00A445EE">
        <w:rPr>
          <w:sz w:val="28"/>
          <w:szCs w:val="28"/>
        </w:rPr>
        <w:t xml:space="preserve"> по проекту </w:t>
      </w:r>
      <w:r w:rsidRPr="00D45053">
        <w:rPr>
          <w:sz w:val="28"/>
          <w:szCs w:val="28"/>
        </w:rPr>
        <w:t>Правил землепользовании и за</w:t>
      </w:r>
      <w:r>
        <w:rPr>
          <w:sz w:val="28"/>
          <w:szCs w:val="28"/>
        </w:rPr>
        <w:t>стройки Мошенск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</w:t>
      </w:r>
      <w:r w:rsidRPr="00D45053">
        <w:rPr>
          <w:sz w:val="28"/>
          <w:szCs w:val="28"/>
        </w:rPr>
        <w:t>го округа Новгородской области</w:t>
      </w:r>
      <w:proofErr w:type="gramEnd"/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F12F67" w:rsidRDefault="00F12F67" w:rsidP="00ED167B">
      <w:pPr>
        <w:jc w:val="both"/>
        <w:rPr>
          <w:b/>
          <w:sz w:val="28"/>
        </w:rPr>
      </w:pPr>
    </w:p>
    <w:p w:rsidR="00F12F67" w:rsidRDefault="00F12F67" w:rsidP="00F12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м</w:t>
      </w:r>
      <w:r w:rsidRPr="00793C28">
        <w:rPr>
          <w:sz w:val="28"/>
          <w:szCs w:val="28"/>
        </w:rPr>
        <w:t>естные нормативы</w:t>
      </w:r>
      <w:r>
        <w:rPr>
          <w:sz w:val="28"/>
          <w:szCs w:val="28"/>
        </w:rPr>
        <w:t xml:space="preserve"> </w:t>
      </w:r>
      <w:r w:rsidRPr="00793C28">
        <w:rPr>
          <w:sz w:val="28"/>
          <w:szCs w:val="28"/>
        </w:rPr>
        <w:t>градостроительного пр</w:t>
      </w:r>
      <w:r w:rsidRPr="00793C28">
        <w:rPr>
          <w:sz w:val="28"/>
          <w:szCs w:val="28"/>
        </w:rPr>
        <w:t>о</w:t>
      </w:r>
      <w:r w:rsidRPr="00793C28">
        <w:rPr>
          <w:sz w:val="28"/>
          <w:szCs w:val="28"/>
        </w:rPr>
        <w:t>ектирования</w:t>
      </w:r>
      <w:r>
        <w:rPr>
          <w:sz w:val="28"/>
          <w:szCs w:val="28"/>
        </w:rPr>
        <w:t xml:space="preserve"> </w:t>
      </w:r>
      <w:r w:rsidRPr="00793C28">
        <w:rPr>
          <w:sz w:val="28"/>
          <w:szCs w:val="28"/>
        </w:rPr>
        <w:t>Мошенского муниципального округа</w:t>
      </w:r>
      <w:r>
        <w:rPr>
          <w:sz w:val="28"/>
          <w:szCs w:val="28"/>
        </w:rPr>
        <w:t xml:space="preserve"> Новгородской области</w:t>
      </w:r>
      <w:r w:rsidRPr="00A445EE">
        <w:rPr>
          <w:sz w:val="28"/>
          <w:szCs w:val="28"/>
        </w:rPr>
        <w:t>.</w:t>
      </w:r>
    </w:p>
    <w:p w:rsidR="00F12F67" w:rsidRPr="00AB02EE" w:rsidRDefault="00F12F67" w:rsidP="00F12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93C28">
        <w:rPr>
          <w:sz w:val="28"/>
          <w:szCs w:val="28"/>
        </w:rPr>
        <w:t xml:space="preserve">Признать утратившим силу решение </w:t>
      </w:r>
      <w:r>
        <w:rPr>
          <w:sz w:val="28"/>
          <w:szCs w:val="28"/>
        </w:rPr>
        <w:t>Д</w:t>
      </w:r>
      <w:r w:rsidRPr="00793C28">
        <w:rPr>
          <w:sz w:val="28"/>
          <w:szCs w:val="28"/>
        </w:rPr>
        <w:t>ум</w:t>
      </w:r>
      <w:r>
        <w:rPr>
          <w:sz w:val="28"/>
          <w:szCs w:val="28"/>
        </w:rPr>
        <w:t>ы</w:t>
      </w:r>
      <w:r w:rsidRPr="00793C28">
        <w:rPr>
          <w:sz w:val="28"/>
          <w:szCs w:val="28"/>
        </w:rPr>
        <w:t xml:space="preserve"> Мошенского муниципал</w:t>
      </w:r>
      <w:r w:rsidRPr="00793C28">
        <w:rPr>
          <w:sz w:val="28"/>
          <w:szCs w:val="28"/>
        </w:rPr>
        <w:t>ь</w:t>
      </w:r>
      <w:r w:rsidRPr="00793C28">
        <w:rPr>
          <w:sz w:val="28"/>
          <w:szCs w:val="28"/>
        </w:rPr>
        <w:t>ного района</w:t>
      </w:r>
      <w:r>
        <w:rPr>
          <w:sz w:val="28"/>
          <w:szCs w:val="28"/>
        </w:rPr>
        <w:t xml:space="preserve"> </w:t>
      </w:r>
      <w:r w:rsidRPr="00793C28">
        <w:rPr>
          <w:sz w:val="28"/>
          <w:szCs w:val="28"/>
        </w:rPr>
        <w:t>от 25.07.2017 № 218 «Об утверждении нормативов градостро</w:t>
      </w:r>
      <w:r w:rsidRPr="00793C28">
        <w:rPr>
          <w:sz w:val="28"/>
          <w:szCs w:val="28"/>
        </w:rPr>
        <w:t>и</w:t>
      </w:r>
      <w:r w:rsidRPr="00793C28">
        <w:rPr>
          <w:sz w:val="28"/>
          <w:szCs w:val="28"/>
        </w:rPr>
        <w:t>тельного проектирования</w:t>
      </w:r>
      <w:r>
        <w:rPr>
          <w:sz w:val="28"/>
          <w:szCs w:val="28"/>
        </w:rPr>
        <w:t xml:space="preserve"> </w:t>
      </w:r>
      <w:r w:rsidRPr="00793C28">
        <w:rPr>
          <w:sz w:val="28"/>
          <w:szCs w:val="28"/>
        </w:rPr>
        <w:t>Мошенского муниципального ра</w:t>
      </w:r>
      <w:r w:rsidRPr="00793C28">
        <w:rPr>
          <w:sz w:val="28"/>
          <w:szCs w:val="28"/>
        </w:rPr>
        <w:t>й</w:t>
      </w:r>
      <w:r w:rsidRPr="00793C28">
        <w:rPr>
          <w:sz w:val="28"/>
          <w:szCs w:val="28"/>
        </w:rPr>
        <w:t>она».</w:t>
      </w:r>
    </w:p>
    <w:p w:rsidR="00F12F67" w:rsidRPr="0093794E" w:rsidRDefault="00F12F67" w:rsidP="00F12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</w:t>
      </w:r>
      <w:r w:rsidRPr="0093794E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>в силу со дня опубликования.</w:t>
      </w:r>
    </w:p>
    <w:p w:rsidR="00F12F67" w:rsidRPr="00A445EE" w:rsidRDefault="00F12F67" w:rsidP="00F12F67">
      <w:pPr>
        <w:pStyle w:val="21"/>
        <w:ind w:firstLine="709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380C1F">
        <w:rPr>
          <w:szCs w:val="28"/>
        </w:rPr>
        <w:t>.</w:t>
      </w:r>
      <w:r w:rsidRPr="00E26955">
        <w:t xml:space="preserve"> </w:t>
      </w:r>
      <w:r w:rsidRPr="00E26955">
        <w:rPr>
          <w:szCs w:val="28"/>
        </w:rPr>
        <w:t xml:space="preserve">Опубликовать решение в бюллетене </w:t>
      </w:r>
      <w:r>
        <w:rPr>
          <w:szCs w:val="28"/>
          <w:lang w:val="ru-RU"/>
        </w:rPr>
        <w:t>«</w:t>
      </w:r>
      <w:r w:rsidRPr="00E26955">
        <w:rPr>
          <w:szCs w:val="28"/>
        </w:rPr>
        <w:t xml:space="preserve">Официальный вестник Мошенского муниципального </w:t>
      </w:r>
      <w:r>
        <w:rPr>
          <w:szCs w:val="28"/>
          <w:lang w:val="ru-RU"/>
        </w:rPr>
        <w:t>округа»</w:t>
      </w:r>
      <w:r w:rsidRPr="008E5617">
        <w:t xml:space="preserve"> </w:t>
      </w:r>
      <w:r w:rsidRPr="008E5617">
        <w:rPr>
          <w:szCs w:val="28"/>
        </w:rPr>
        <w:t xml:space="preserve">и </w:t>
      </w:r>
      <w:r>
        <w:rPr>
          <w:szCs w:val="28"/>
          <w:lang w:val="ru-RU"/>
        </w:rPr>
        <w:t>разместить на официальном сайте Мошенского муниципального округа Новгородской области в сети «Интернет».</w:t>
      </w:r>
    </w:p>
    <w:p w:rsidR="00B91E50" w:rsidRPr="00F42CA2" w:rsidRDefault="00B91E50" w:rsidP="00B91E50">
      <w:pPr>
        <w:ind w:firstLine="851"/>
        <w:jc w:val="both"/>
        <w:rPr>
          <w:sz w:val="28"/>
          <w:szCs w:val="28"/>
        </w:rPr>
      </w:pPr>
    </w:p>
    <w:tbl>
      <w:tblPr>
        <w:tblW w:w="9930" w:type="dxa"/>
        <w:tblInd w:w="-180" w:type="dxa"/>
        <w:tblLook w:val="01E0" w:firstRow="1" w:lastRow="1" w:firstColumn="1" w:lastColumn="1" w:noHBand="0" w:noVBand="0"/>
      </w:tblPr>
      <w:tblGrid>
        <w:gridCol w:w="180"/>
        <w:gridCol w:w="4608"/>
        <w:gridCol w:w="603"/>
        <w:gridCol w:w="4320"/>
        <w:gridCol w:w="219"/>
      </w:tblGrid>
      <w:tr w:rsidR="00B91E50" w:rsidRPr="003C3E6E" w:rsidTr="00F12F67">
        <w:trPr>
          <w:gridBefore w:val="1"/>
          <w:gridAfter w:val="1"/>
          <w:wBefore w:w="180" w:type="dxa"/>
          <w:wAfter w:w="219" w:type="dxa"/>
        </w:trPr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  <w:tr w:rsidR="00F12F67" w:rsidTr="00F12F67">
        <w:tblPrEx>
          <w:tblBorders>
            <w:top w:val="double" w:sz="12" w:space="0" w:color="800000"/>
            <w:left w:val="double" w:sz="12" w:space="0" w:color="800000"/>
            <w:bottom w:val="double" w:sz="12" w:space="0" w:color="800000"/>
            <w:right w:val="double" w:sz="12" w:space="0" w:color="800000"/>
          </w:tblBorders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9930" w:type="dxa"/>
            <w:gridSpan w:val="5"/>
          </w:tcPr>
          <w:p w:rsidR="00F12F67" w:rsidRPr="0093148C" w:rsidRDefault="00F12F67" w:rsidP="00F12F67">
            <w:pPr>
              <w:tabs>
                <w:tab w:val="left" w:pos="645"/>
              </w:tabs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F12F67" w:rsidTr="00F12F67">
        <w:tblPrEx>
          <w:tblBorders>
            <w:top w:val="double" w:sz="12" w:space="0" w:color="800000"/>
            <w:left w:val="double" w:sz="12" w:space="0" w:color="800000"/>
            <w:bottom w:val="double" w:sz="12" w:space="0" w:color="800000"/>
            <w:right w:val="double" w:sz="12" w:space="0" w:color="800000"/>
          </w:tblBorders>
          <w:tblLook w:val="0000" w:firstRow="0" w:lastRow="0" w:firstColumn="0" w:lastColumn="0" w:noHBand="0" w:noVBand="0"/>
        </w:tblPrEx>
        <w:trPr>
          <w:trHeight w:val="4297"/>
        </w:trPr>
        <w:tc>
          <w:tcPr>
            <w:tcW w:w="9930" w:type="dxa"/>
            <w:gridSpan w:val="5"/>
          </w:tcPr>
          <w:p w:rsidR="00F12F67" w:rsidRDefault="00F12F67" w:rsidP="00F12F6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Утверждены</w:t>
            </w:r>
          </w:p>
          <w:p w:rsidR="00F12F67" w:rsidRDefault="00F12F67" w:rsidP="00F12F6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решением Думы Мошенского</w:t>
            </w:r>
          </w:p>
          <w:p w:rsidR="00F12F67" w:rsidRDefault="00F12F67" w:rsidP="00F12F6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</w:t>
            </w:r>
          </w:p>
          <w:p w:rsidR="00F12F67" w:rsidRDefault="00F12F67" w:rsidP="00F12F6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Новгородской области </w:t>
            </w:r>
          </w:p>
          <w:p w:rsidR="00F12F67" w:rsidRPr="004D3413" w:rsidRDefault="00F12F67" w:rsidP="00F12F67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22.05.2024 №137</w:t>
            </w:r>
          </w:p>
        </w:tc>
      </w:tr>
      <w:tr w:rsidR="00F12F67" w:rsidTr="00F12F67">
        <w:tblPrEx>
          <w:tblBorders>
            <w:top w:val="double" w:sz="12" w:space="0" w:color="800000"/>
            <w:left w:val="double" w:sz="12" w:space="0" w:color="800000"/>
            <w:bottom w:val="double" w:sz="12" w:space="0" w:color="800000"/>
            <w:right w:val="double" w:sz="12" w:space="0" w:color="800000"/>
          </w:tblBorders>
          <w:tblLook w:val="0000" w:firstRow="0" w:lastRow="0" w:firstColumn="0" w:lastColumn="0" w:noHBand="0" w:noVBand="0"/>
        </w:tblPrEx>
        <w:trPr>
          <w:trHeight w:val="5202"/>
        </w:trPr>
        <w:tc>
          <w:tcPr>
            <w:tcW w:w="9930" w:type="dxa"/>
            <w:gridSpan w:val="5"/>
            <w:vAlign w:val="center"/>
          </w:tcPr>
          <w:p w:rsidR="00F12F67" w:rsidRDefault="00F12F67" w:rsidP="00F12F67">
            <w:pPr>
              <w:snapToGrid w:val="0"/>
              <w:spacing w:line="36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Местные нормативы</w:t>
            </w:r>
          </w:p>
          <w:p w:rsidR="00F12F67" w:rsidRDefault="00F12F67" w:rsidP="00F12F67">
            <w:pPr>
              <w:spacing w:line="36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градостроительного проектирования</w:t>
            </w:r>
          </w:p>
          <w:p w:rsidR="00F12F67" w:rsidRPr="00170237" w:rsidRDefault="00F12F67" w:rsidP="00F12F67">
            <w:pPr>
              <w:jc w:val="center"/>
              <w:rPr>
                <w:b/>
                <w:sz w:val="48"/>
                <w:szCs w:val="48"/>
              </w:rPr>
            </w:pPr>
            <w:r w:rsidRPr="00170237">
              <w:rPr>
                <w:b/>
                <w:sz w:val="48"/>
                <w:szCs w:val="48"/>
              </w:rPr>
              <w:t>Мошенского муниципального округа</w:t>
            </w:r>
          </w:p>
        </w:tc>
      </w:tr>
      <w:tr w:rsidR="00F12F67" w:rsidTr="00F12F67">
        <w:tblPrEx>
          <w:tblBorders>
            <w:top w:val="double" w:sz="12" w:space="0" w:color="800000"/>
            <w:left w:val="double" w:sz="12" w:space="0" w:color="800000"/>
            <w:bottom w:val="double" w:sz="12" w:space="0" w:color="800000"/>
            <w:right w:val="double" w:sz="12" w:space="0" w:color="800000"/>
          </w:tblBorders>
          <w:tblLook w:val="0000" w:firstRow="0" w:lastRow="0" w:firstColumn="0" w:lastColumn="0" w:noHBand="0" w:noVBand="0"/>
        </w:tblPrEx>
        <w:trPr>
          <w:trHeight w:val="4496"/>
        </w:trPr>
        <w:tc>
          <w:tcPr>
            <w:tcW w:w="9930" w:type="dxa"/>
            <w:gridSpan w:val="5"/>
            <w:vAlign w:val="bottom"/>
          </w:tcPr>
          <w:p w:rsidR="00F12F67" w:rsidRDefault="00F12F67" w:rsidP="00F12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</w:tr>
    </w:tbl>
    <w:p w:rsidR="00F12F67" w:rsidRDefault="00F12F67" w:rsidP="00F12F67">
      <w:pPr>
        <w:shd w:val="clear" w:color="auto" w:fill="FFFFFF"/>
        <w:rPr>
          <w:b/>
          <w:bCs/>
          <w:color w:val="000000"/>
        </w:rPr>
      </w:pPr>
    </w:p>
    <w:p w:rsidR="00F12F67" w:rsidRDefault="00F12F67" w:rsidP="00F12F67">
      <w:pPr>
        <w:shd w:val="clear" w:color="auto" w:fill="FFFFFF"/>
        <w:rPr>
          <w:b/>
          <w:bCs/>
          <w:color w:val="000000"/>
        </w:rPr>
      </w:pPr>
      <w:r w:rsidRPr="008F04F2">
        <w:rPr>
          <w:b/>
          <w:bCs/>
          <w:color w:val="000000"/>
        </w:rPr>
        <w:t> СОДЕРЖАНИЕ</w:t>
      </w:r>
    </w:p>
    <w:p w:rsidR="00F12F67" w:rsidRDefault="00F12F67" w:rsidP="00F12F67">
      <w:pPr>
        <w:shd w:val="clear" w:color="auto" w:fill="FFFFFF"/>
        <w:rPr>
          <w:b/>
          <w:bCs/>
          <w:color w:val="00000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539"/>
      </w:tblGrid>
      <w:tr w:rsidR="00F12F67" w:rsidRPr="008F04F2" w:rsidTr="00F12F67">
        <w:tc>
          <w:tcPr>
            <w:tcW w:w="7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F67" w:rsidRPr="008F04F2" w:rsidRDefault="00F12F67" w:rsidP="00F12F67">
            <w:r w:rsidRPr="008F04F2">
              <w:rPr>
                <w:b/>
                <w:bCs/>
              </w:rPr>
              <w:t>Наименование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F67" w:rsidRPr="008F04F2" w:rsidRDefault="00F12F67" w:rsidP="00F12F67">
            <w:r w:rsidRPr="008F04F2">
              <w:rPr>
                <w:b/>
                <w:bCs/>
              </w:rPr>
              <w:t> </w:t>
            </w:r>
          </w:p>
        </w:tc>
      </w:tr>
      <w:tr w:rsidR="00F12F67" w:rsidRPr="008F04F2" w:rsidTr="00F12F67">
        <w:tc>
          <w:tcPr>
            <w:tcW w:w="7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r w:rsidRPr="008F04F2">
              <w:t>ОСНОВНАЯ ЧАСТЬ</w:t>
            </w:r>
          </w:p>
          <w:p w:rsidR="00F12F67" w:rsidRPr="008F04F2" w:rsidRDefault="00F12F67" w:rsidP="00F12F67">
            <w:pPr>
              <w:jc w:val="both"/>
            </w:pPr>
            <w:r w:rsidRPr="008F04F2">
              <w:t xml:space="preserve">Расчетные показатели минимально допустимого уровня обеспеченности объектами местного значения населения </w:t>
            </w:r>
            <w:r>
              <w:t xml:space="preserve">Мошенского муниципального округа </w:t>
            </w:r>
            <w:r w:rsidRPr="008F04F2">
              <w:t>и расчетные пок</w:t>
            </w:r>
            <w:r w:rsidRPr="008F04F2">
              <w:t>а</w:t>
            </w:r>
            <w:r w:rsidRPr="008F04F2">
              <w:t xml:space="preserve">затели максимально допустимого уровня территориальной доступности таких объектов для населения </w:t>
            </w:r>
            <w:r>
              <w:t>Мошенского муниципального округа</w:t>
            </w:r>
            <w:r w:rsidRPr="00942462">
              <w:rPr>
                <w:color w:val="FF0000"/>
              </w:rPr>
              <w:t xml:space="preserve">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F67" w:rsidRPr="008F04F2" w:rsidRDefault="00F12F67" w:rsidP="00F12F67">
            <w:r w:rsidRPr="008F04F2">
              <w:t>Часть 1</w:t>
            </w:r>
          </w:p>
        </w:tc>
      </w:tr>
      <w:tr w:rsidR="00F12F67" w:rsidRPr="008F04F2" w:rsidTr="00F12F67">
        <w:tc>
          <w:tcPr>
            <w:tcW w:w="7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r w:rsidRPr="008F04F2">
              <w:t>МАТЕРИАЛЫ ПО ОБОСНОВАНИЮ РАСЧЕТНЫХ ПОКАЗАТЕЛЕЙ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F67" w:rsidRPr="008F04F2" w:rsidRDefault="00F12F67" w:rsidP="00F12F67">
            <w:r w:rsidRPr="008F04F2">
              <w:t>Часть 2</w:t>
            </w:r>
          </w:p>
        </w:tc>
      </w:tr>
      <w:tr w:rsidR="00F12F67" w:rsidRPr="008F04F2" w:rsidTr="00F12F67">
        <w:tc>
          <w:tcPr>
            <w:tcW w:w="7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r w:rsidRPr="008F04F2">
              <w:t>ПРАВИЛА И ОБЛАСТЬ ПРИМЕНЕНИЯ РАСЧЕТНЫХ ПОКАЗАТЕЛЕЙ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F67" w:rsidRPr="008F04F2" w:rsidRDefault="00F12F67" w:rsidP="00F12F67">
            <w:r w:rsidRPr="008F04F2">
              <w:t>Часть 3</w:t>
            </w:r>
          </w:p>
        </w:tc>
      </w:tr>
    </w:tbl>
    <w:p w:rsidR="00F12F67" w:rsidRPr="008F04F2" w:rsidRDefault="00F12F67" w:rsidP="00F12F67">
      <w:pPr>
        <w:shd w:val="clear" w:color="auto" w:fill="FFFFFF"/>
        <w:rPr>
          <w:color w:val="000000"/>
        </w:rPr>
      </w:pPr>
    </w:p>
    <w:p w:rsidR="00F12F67" w:rsidRPr="00986D64" w:rsidRDefault="00F12F67" w:rsidP="00F12F67">
      <w:pPr>
        <w:shd w:val="clear" w:color="auto" w:fill="FFFFFF"/>
        <w:jc w:val="both"/>
        <w:rPr>
          <w:lang w:eastAsia="en-US"/>
        </w:rPr>
      </w:pPr>
      <w:r w:rsidRPr="008F04F2">
        <w:rPr>
          <w:b/>
          <w:bCs/>
          <w:color w:val="000000"/>
        </w:rPr>
        <w:t> </w:t>
      </w:r>
      <w:r>
        <w:rPr>
          <w:b/>
          <w:bCs/>
          <w:color w:val="000000"/>
        </w:rPr>
        <w:tab/>
      </w:r>
      <w:r>
        <w:t xml:space="preserve">Приложение 1. </w:t>
      </w:r>
      <w:r w:rsidRPr="00986D64">
        <w:rPr>
          <w:lang w:eastAsia="en-US"/>
        </w:rPr>
        <w:t>Перечень нормативных правовых актов Российской Федерации и Новгородской обл</w:t>
      </w:r>
      <w:r w:rsidRPr="00986D64">
        <w:rPr>
          <w:lang w:eastAsia="en-US"/>
        </w:rPr>
        <w:t>а</w:t>
      </w:r>
      <w:r w:rsidRPr="00986D64">
        <w:rPr>
          <w:lang w:eastAsia="en-US"/>
        </w:rPr>
        <w:t>сти, используемых при разработке мест</w:t>
      </w:r>
      <w:r w:rsidRPr="00986D64">
        <w:t xml:space="preserve">ных нормативов </w:t>
      </w:r>
      <w:r w:rsidRPr="00986D64">
        <w:rPr>
          <w:lang w:eastAsia="en-US"/>
        </w:rPr>
        <w:t>градостроительного проектирования</w:t>
      </w:r>
      <w:r>
        <w:rPr>
          <w:lang w:eastAsia="en-US"/>
        </w:rPr>
        <w:t>.</w:t>
      </w:r>
      <w:r w:rsidRPr="00986D64">
        <w:rPr>
          <w:lang w:eastAsia="en-US"/>
        </w:rPr>
        <w:t xml:space="preserve"> </w:t>
      </w:r>
    </w:p>
    <w:p w:rsidR="00F12F67" w:rsidRDefault="00F12F67" w:rsidP="00F12F67">
      <w:pPr>
        <w:jc w:val="center"/>
        <w:rPr>
          <w:rFonts w:eastAsia="Calibri"/>
          <w:b/>
          <w:lang w:eastAsia="en-US"/>
        </w:rPr>
      </w:pPr>
      <w:r>
        <w:br w:type="page"/>
      </w:r>
      <w:bookmarkStart w:id="0" w:name="_Toc49163561"/>
      <w:r w:rsidRPr="004F406B">
        <w:rPr>
          <w:rFonts w:eastAsia="Calibri"/>
          <w:b/>
          <w:lang w:eastAsia="en-US"/>
        </w:rPr>
        <w:lastRenderedPageBreak/>
        <w:t>ВВЕДЕНИЕ</w:t>
      </w:r>
      <w:bookmarkEnd w:id="0"/>
    </w:p>
    <w:p w:rsidR="00F12F67" w:rsidRPr="0099125B" w:rsidRDefault="00F12F67" w:rsidP="00F12F67">
      <w:pPr>
        <w:ind w:firstLine="567"/>
        <w:jc w:val="both"/>
      </w:pPr>
      <w:r w:rsidRPr="0099125B">
        <w:t xml:space="preserve">1. Данные нормативы являются местными нормативами градостроительного проектирования </w:t>
      </w:r>
      <w:r>
        <w:t>Мошенск</w:t>
      </w:r>
      <w:r>
        <w:t>о</w:t>
      </w:r>
      <w:r>
        <w:t>го муниципального округа</w:t>
      </w:r>
      <w:r w:rsidRPr="0099125B">
        <w:t xml:space="preserve"> и входят в систему нормативных правовых актов, регламентирующих градостро</w:t>
      </w:r>
      <w:r w:rsidRPr="0099125B">
        <w:t>и</w:t>
      </w:r>
      <w:r w:rsidRPr="0099125B">
        <w:t>тельную деятельность на территории Новгородской  области.</w:t>
      </w:r>
    </w:p>
    <w:p w:rsidR="00F12F67" w:rsidRPr="0099125B" w:rsidRDefault="00F12F67" w:rsidP="00F12F67">
      <w:pPr>
        <w:ind w:firstLine="567"/>
        <w:jc w:val="both"/>
      </w:pPr>
      <w:r w:rsidRPr="0099125B">
        <w:t xml:space="preserve">2. Нормативы содержат расчетные количественные показатели и качественные характеристики </w:t>
      </w:r>
      <w:proofErr w:type="gramStart"/>
      <w:r w:rsidRPr="0099125B">
        <w:t>обесп</w:t>
      </w:r>
      <w:r w:rsidRPr="0099125B">
        <w:t>е</w:t>
      </w:r>
      <w:r w:rsidRPr="0099125B">
        <w:t>чения благоприятных условий жизнедеятельности населения поселения</w:t>
      </w:r>
      <w:proofErr w:type="gramEnd"/>
      <w:r w:rsidRPr="0099125B">
        <w:t>.</w:t>
      </w:r>
    </w:p>
    <w:p w:rsidR="00F12F67" w:rsidRPr="0099125B" w:rsidRDefault="00F12F67" w:rsidP="00F12F67">
      <w:pPr>
        <w:ind w:firstLine="567"/>
        <w:jc w:val="both"/>
      </w:pPr>
      <w:r w:rsidRPr="0099125B">
        <w:t>3. Нормативы устанавливают обязательные требования для всех субъектов градостроительных отнош</w:t>
      </w:r>
      <w:r w:rsidRPr="0099125B">
        <w:t>е</w:t>
      </w:r>
      <w:r w:rsidRPr="0099125B">
        <w:t>ний при размещении объектов капитального строительства в поселении.</w:t>
      </w:r>
    </w:p>
    <w:p w:rsidR="00F12F67" w:rsidRPr="0099125B" w:rsidRDefault="00F12F67" w:rsidP="00F12F67">
      <w:pPr>
        <w:ind w:firstLine="567"/>
        <w:jc w:val="both"/>
      </w:pPr>
      <w:r w:rsidRPr="0099125B">
        <w:t xml:space="preserve">4. </w:t>
      </w:r>
      <w:proofErr w:type="gramStart"/>
      <w:r w:rsidRPr="0099125B">
        <w:t>Нормативы определяются особенностями пространственной организации и функционального назнач</w:t>
      </w:r>
      <w:r w:rsidRPr="0099125B">
        <w:t>е</w:t>
      </w:r>
      <w:r w:rsidRPr="0099125B">
        <w:t>ния территорий поселения, которые характеризуются историческими традициями организации расселения населения и размещения мест приложения труда, планируемыми приоритетными преобразованиями в пр</w:t>
      </w:r>
      <w:r w:rsidRPr="0099125B">
        <w:t>о</w:t>
      </w:r>
      <w:r w:rsidRPr="0099125B">
        <w:t>странственной организации поселения, планируемыми инфраструктурными изменениями, требованиями сохр</w:t>
      </w:r>
      <w:r w:rsidRPr="0099125B">
        <w:t>а</w:t>
      </w:r>
      <w:r w:rsidRPr="0099125B">
        <w:t xml:space="preserve">нения и приумножения историко-культурного и природного наследия, а также особенностями населённых пунктов поселения, которые характеризуются типом населённого пункта - </w:t>
      </w:r>
      <w:r w:rsidRPr="0036280B">
        <w:t>городского или сельского населённ</w:t>
      </w:r>
      <w:r w:rsidRPr="0036280B">
        <w:t>о</w:t>
      </w:r>
      <w:r w:rsidRPr="0036280B">
        <w:t>го</w:t>
      </w:r>
      <w:r w:rsidRPr="0099125B">
        <w:t xml:space="preserve"> пункта, численностью их населения и</w:t>
      </w:r>
      <w:proofErr w:type="gramEnd"/>
      <w:r w:rsidRPr="0099125B">
        <w:t xml:space="preserve"> типом застройки.</w:t>
      </w:r>
    </w:p>
    <w:p w:rsidR="00F12F67" w:rsidRPr="0099125B" w:rsidRDefault="00F12F67" w:rsidP="00F12F67">
      <w:pPr>
        <w:ind w:firstLine="567"/>
        <w:jc w:val="both"/>
      </w:pPr>
      <w:r w:rsidRPr="0099125B">
        <w:t>5. Нормативы направлены на обеспечение:</w:t>
      </w:r>
    </w:p>
    <w:p w:rsidR="00F12F67" w:rsidRPr="0099125B" w:rsidRDefault="00F12F67" w:rsidP="00F12F67">
      <w:pPr>
        <w:ind w:firstLine="567"/>
        <w:jc w:val="both"/>
      </w:pPr>
      <w:r w:rsidRPr="0099125B">
        <w:t xml:space="preserve">      повышения качества жизни населения поселения;</w:t>
      </w:r>
    </w:p>
    <w:p w:rsidR="00F12F67" w:rsidRPr="0099125B" w:rsidRDefault="00F12F67" w:rsidP="00F12F67">
      <w:pPr>
        <w:ind w:firstLine="567"/>
        <w:jc w:val="both"/>
      </w:pPr>
      <w:r w:rsidRPr="0099125B">
        <w:t xml:space="preserve">      повышения эффективности использования территорий поселений, на основе рационального зонир</w:t>
      </w:r>
      <w:r w:rsidRPr="0099125B">
        <w:t>о</w:t>
      </w:r>
      <w:r w:rsidRPr="0099125B">
        <w:t xml:space="preserve">вания,      </w:t>
      </w:r>
    </w:p>
    <w:p w:rsidR="00F12F67" w:rsidRPr="0099125B" w:rsidRDefault="00F12F67" w:rsidP="00F12F67">
      <w:pPr>
        <w:ind w:firstLine="567"/>
        <w:jc w:val="both"/>
      </w:pPr>
      <w:r w:rsidRPr="0099125B">
        <w:t xml:space="preserve">     ограничения негативного воздействия хозяйственной и иной деятельности на окружающую среду.</w:t>
      </w:r>
    </w:p>
    <w:p w:rsidR="00F12F67" w:rsidRPr="0099125B" w:rsidRDefault="00F12F67" w:rsidP="00F12F67">
      <w:pPr>
        <w:tabs>
          <w:tab w:val="left" w:pos="567"/>
        </w:tabs>
        <w:ind w:firstLine="567"/>
        <w:jc w:val="both"/>
      </w:pPr>
      <w:r w:rsidRPr="0099125B">
        <w:t>6.Местные нормативы градостроительного проектирования</w:t>
      </w:r>
      <w:r>
        <w:t>, содержащие расчетные показатели</w:t>
      </w:r>
      <w:r w:rsidRPr="0099125B">
        <w:t xml:space="preserve"> обесп</w:t>
      </w:r>
      <w:r w:rsidRPr="0099125B">
        <w:t>е</w:t>
      </w:r>
      <w:r w:rsidRPr="0099125B">
        <w:t>чения благоприятных условий жизнедеятельности населения</w:t>
      </w:r>
      <w:r>
        <w:t>,</w:t>
      </w:r>
      <w:r w:rsidRPr="0099125B">
        <w:t xml:space="preserve"> применяются при подготовке документов терр</w:t>
      </w:r>
      <w:r w:rsidRPr="0099125B">
        <w:t>и</w:t>
      </w:r>
      <w:r w:rsidRPr="0099125B">
        <w:t>ториального планирования (генеральн</w:t>
      </w:r>
      <w:r>
        <w:t>ого</w:t>
      </w:r>
      <w:r w:rsidRPr="0099125B">
        <w:t xml:space="preserve"> план</w:t>
      </w:r>
      <w:r>
        <w:t>а</w:t>
      </w:r>
      <w:r w:rsidRPr="0099125B">
        <w:t>) поселени</w:t>
      </w:r>
      <w:r>
        <w:t>я</w:t>
      </w:r>
      <w:r w:rsidRPr="0099125B">
        <w:t>, правил землепользования и застройки</w:t>
      </w:r>
      <w:r>
        <w:t xml:space="preserve"> поселения</w:t>
      </w:r>
      <w:r w:rsidRPr="0099125B">
        <w:t>, документации по планировке территории.</w:t>
      </w:r>
    </w:p>
    <w:p w:rsidR="00F12F67" w:rsidRPr="0099125B" w:rsidRDefault="00F12F67" w:rsidP="00F12F67">
      <w:pPr>
        <w:autoSpaceDE w:val="0"/>
        <w:autoSpaceDN w:val="0"/>
        <w:adjustRightInd w:val="0"/>
        <w:ind w:firstLine="567"/>
        <w:jc w:val="both"/>
      </w:pPr>
      <w:r w:rsidRPr="0099125B">
        <w:t>7.Расчетные показатели интенсивности использования территорий различного назначения и потребности в территориях применяются при подготовке документов территориального планирования поселени</w:t>
      </w:r>
      <w:r>
        <w:t>я.</w:t>
      </w:r>
    </w:p>
    <w:p w:rsidR="00F12F67" w:rsidRPr="0099125B" w:rsidRDefault="00F12F67" w:rsidP="00F12F67">
      <w:pPr>
        <w:autoSpaceDE w:val="0"/>
        <w:autoSpaceDN w:val="0"/>
        <w:adjustRightInd w:val="0"/>
        <w:ind w:firstLine="567"/>
        <w:jc w:val="both"/>
      </w:pPr>
      <w:r w:rsidRPr="0099125B">
        <w:t>8.Расчетные показатели размеров земельных участков для размещения объектов капитального стро</w:t>
      </w:r>
      <w:r w:rsidRPr="0099125B">
        <w:t>и</w:t>
      </w:r>
      <w:r w:rsidRPr="0099125B">
        <w:t xml:space="preserve">тельства, необходимых для государственных и муниципальных нужд, </w:t>
      </w:r>
      <w:proofErr w:type="gramStart"/>
      <w:r w:rsidRPr="0099125B">
        <w:t>включая размеры земельных участков для размещения применяются при подготовке</w:t>
      </w:r>
      <w:proofErr w:type="gramEnd"/>
      <w:r w:rsidRPr="0099125B">
        <w:t xml:space="preserve"> документов территориального планирования поселени</w:t>
      </w:r>
      <w:r>
        <w:t>я</w:t>
      </w:r>
      <w:r w:rsidRPr="0099125B">
        <w:t>, правил землепользования и застройки поселения, документации по планировке территории.</w:t>
      </w:r>
    </w:p>
    <w:p w:rsidR="00F12F67" w:rsidRPr="0099125B" w:rsidRDefault="00F12F67" w:rsidP="00F12F67">
      <w:pPr>
        <w:autoSpaceDE w:val="0"/>
        <w:autoSpaceDN w:val="0"/>
        <w:adjustRightInd w:val="0"/>
        <w:ind w:firstLine="567"/>
        <w:jc w:val="both"/>
      </w:pPr>
      <w:r w:rsidRPr="0099125B">
        <w:t>9.Расчетные показатели доступности объектов социального, транспортного обслуживания путем уст</w:t>
      </w:r>
      <w:r w:rsidRPr="0099125B">
        <w:t>а</w:t>
      </w:r>
      <w:r w:rsidRPr="0099125B">
        <w:t>новления расстояний до соответствующих объектов различных типов и применительно к различным планир</w:t>
      </w:r>
      <w:r w:rsidRPr="0099125B">
        <w:t>о</w:t>
      </w:r>
      <w:r w:rsidRPr="0099125B">
        <w:t>вочным и иным условиям применяются при подготовке документов территориального планирования посел</w:t>
      </w:r>
      <w:r w:rsidRPr="0099125B">
        <w:t>е</w:t>
      </w:r>
      <w:r w:rsidRPr="0099125B">
        <w:t>ни</w:t>
      </w:r>
      <w:r>
        <w:t>я</w:t>
      </w:r>
      <w:r w:rsidRPr="0099125B">
        <w:t>, документации по планировке территории.</w:t>
      </w:r>
    </w:p>
    <w:p w:rsidR="00F12F67" w:rsidRPr="0099125B" w:rsidRDefault="00F12F67" w:rsidP="00F12F67">
      <w:pPr>
        <w:autoSpaceDE w:val="0"/>
        <w:autoSpaceDN w:val="0"/>
        <w:adjustRightInd w:val="0"/>
        <w:ind w:firstLine="567"/>
        <w:jc w:val="both"/>
      </w:pPr>
      <w:r w:rsidRPr="0099125B">
        <w:t>10.Расчетные показатели расстояний между проектируемыми улицами, проездами, площадками, здани</w:t>
      </w:r>
      <w:r w:rsidRPr="0099125B">
        <w:t>я</w:t>
      </w:r>
      <w:r w:rsidRPr="0099125B">
        <w:t>ми, строениями,  сооружениями различных типов и при различных планировочных условиях применяются при подготовке документов территориального планирования поселений, документации по планировке территории.</w:t>
      </w: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Default="00F12F67" w:rsidP="00F12F67">
      <w:pPr>
        <w:pStyle w:val="af7"/>
        <w:spacing w:before="240"/>
        <w:jc w:val="left"/>
        <w:rPr>
          <w:b/>
          <w:lang w:val="ru-RU"/>
        </w:rPr>
      </w:pPr>
    </w:p>
    <w:p w:rsidR="00F12F67" w:rsidRPr="008A14FE" w:rsidRDefault="00F12F67" w:rsidP="00F12F67">
      <w:pPr>
        <w:pStyle w:val="af7"/>
        <w:spacing w:before="240"/>
        <w:jc w:val="left"/>
        <w:rPr>
          <w:b/>
          <w:lang w:val="ru-RU"/>
        </w:rPr>
      </w:pPr>
      <w:r>
        <w:rPr>
          <w:b/>
          <w:lang w:val="ru-RU"/>
        </w:rPr>
        <w:lastRenderedPageBreak/>
        <w:t>П</w:t>
      </w:r>
      <w:r w:rsidRPr="008A14FE">
        <w:rPr>
          <w:b/>
          <w:lang w:val="ru-RU"/>
        </w:rPr>
        <w:t>еречень используемых сокращений</w:t>
      </w:r>
    </w:p>
    <w:p w:rsidR="00F12F67" w:rsidRPr="00DA17E2" w:rsidRDefault="00F12F67" w:rsidP="00F12F67">
      <w:pPr>
        <w:pStyle w:val="af7"/>
        <w:spacing w:after="120"/>
        <w:rPr>
          <w:lang w:val="ru-RU"/>
        </w:rPr>
      </w:pPr>
      <w:r w:rsidRPr="00DA17E2">
        <w:rPr>
          <w:lang w:val="ru-RU"/>
        </w:rPr>
        <w:t xml:space="preserve">В МНГП </w:t>
      </w:r>
      <w:r w:rsidRPr="00170237">
        <w:rPr>
          <w:lang w:val="ru-RU" w:eastAsia="ru-RU"/>
        </w:rPr>
        <w:t>Мошенского муниципального округа</w:t>
      </w:r>
      <w:r w:rsidRPr="00DA17E2">
        <w:rPr>
          <w:lang w:val="ru-RU"/>
        </w:rPr>
        <w:t xml:space="preserve"> применяются следующие сокращения:</w:t>
      </w:r>
    </w:p>
    <w:tbl>
      <w:tblPr>
        <w:tblW w:w="488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2335"/>
        <w:gridCol w:w="7299"/>
      </w:tblGrid>
      <w:tr w:rsidR="00F12F67" w:rsidRPr="00DA17E2" w:rsidTr="00F12F67">
        <w:tc>
          <w:tcPr>
            <w:tcW w:w="5000" w:type="pct"/>
            <w:gridSpan w:val="2"/>
            <w:shd w:val="clear" w:color="auto" w:fill="D9D9D9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bookmarkStart w:id="1" w:name="Par46"/>
            <w:bookmarkEnd w:id="1"/>
            <w:r w:rsidRPr="00DA17E2">
              <w:rPr>
                <w:b/>
                <w:i/>
              </w:rPr>
              <w:t>Сокращения слов и словосочетаний</w:t>
            </w:r>
          </w:p>
        </w:tc>
      </w:tr>
      <w:tr w:rsidR="00F12F67" w:rsidRPr="00DA17E2" w:rsidTr="00F12F67">
        <w:tc>
          <w:tcPr>
            <w:tcW w:w="1212" w:type="pct"/>
            <w:shd w:val="clear" w:color="auto" w:fill="D9D9D9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A17E2">
              <w:rPr>
                <w:b/>
                <w:i/>
              </w:rPr>
              <w:t>Сокращение</w:t>
            </w:r>
          </w:p>
        </w:tc>
        <w:tc>
          <w:tcPr>
            <w:tcW w:w="3788" w:type="pct"/>
            <w:shd w:val="clear" w:color="auto" w:fill="D9D9D9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A17E2">
              <w:rPr>
                <w:b/>
                <w:i/>
              </w:rPr>
              <w:t>Слово/словосочетание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гг.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годы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ГП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городское поселение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др.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другие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DA17E2">
              <w:rPr>
                <w:bCs/>
              </w:rPr>
              <w:t>МНГП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Местные нормативы градостроительного проектирования</w:t>
            </w:r>
          </w:p>
        </w:tc>
      </w:tr>
      <w:tr w:rsidR="00F12F67" w:rsidRPr="00DA17E2" w:rsidTr="00F12F67">
        <w:trPr>
          <w:trHeight w:val="113"/>
        </w:trPr>
        <w:tc>
          <w:tcPr>
            <w:tcW w:w="1212" w:type="pct"/>
            <w:shd w:val="clear" w:color="auto" w:fill="F2F2F2"/>
          </w:tcPr>
          <w:p w:rsidR="00F12F67" w:rsidRPr="00170237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170237">
              <w:rPr>
                <w:bCs/>
              </w:rPr>
              <w:t xml:space="preserve">МНГП </w:t>
            </w:r>
            <w:r>
              <w:rPr>
                <w:bCs/>
              </w:rPr>
              <w:t xml:space="preserve"> </w:t>
            </w:r>
            <w:r w:rsidRPr="00170237">
              <w:t>Мошенского муниципального округа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 xml:space="preserve">Местные нормативы градостроительного проектирования </w:t>
            </w:r>
            <w:r w:rsidRPr="00170237">
              <w:t>Мошенского муниц</w:t>
            </w:r>
            <w:r w:rsidRPr="00170237">
              <w:t>и</w:t>
            </w:r>
            <w:r w:rsidRPr="00170237">
              <w:t>пального округа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п.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пункт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DA17E2">
              <w:t>пп</w:t>
            </w:r>
            <w:proofErr w:type="spellEnd"/>
            <w:r w:rsidRPr="00DA17E2">
              <w:t>.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подпункт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СП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сельское поселение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ТКО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твердые коммунальные отходы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ст.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статья</w:t>
            </w:r>
          </w:p>
        </w:tc>
      </w:tr>
      <w:tr w:rsidR="00F12F67" w:rsidRPr="00DA17E2" w:rsidTr="00F12F67">
        <w:trPr>
          <w:trHeight w:val="40"/>
        </w:trPr>
        <w:tc>
          <w:tcPr>
            <w:tcW w:w="5000" w:type="pct"/>
            <w:gridSpan w:val="2"/>
            <w:shd w:val="clear" w:color="auto" w:fill="D9D9D9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A17E2">
              <w:rPr>
                <w:b/>
                <w:i/>
              </w:rPr>
              <w:t>Сокращения единиц измерений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D9D9D9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A17E2">
              <w:rPr>
                <w:b/>
                <w:i/>
              </w:rPr>
              <w:t>Обозначение</w:t>
            </w:r>
          </w:p>
        </w:tc>
        <w:tc>
          <w:tcPr>
            <w:tcW w:w="3788" w:type="pct"/>
            <w:shd w:val="clear" w:color="auto" w:fill="D9D9D9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</w:rPr>
            </w:pPr>
            <w:r w:rsidRPr="00DA17E2">
              <w:rPr>
                <w:b/>
                <w:i/>
              </w:rPr>
              <w:t>Наименование единицы измерения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га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гектар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ertAlign w:val="superscript"/>
              </w:rPr>
            </w:pPr>
            <w:proofErr w:type="spellStart"/>
            <w:r w:rsidRPr="00DA17E2">
              <w:t>кв</w:t>
            </w:r>
            <w:proofErr w:type="gramStart"/>
            <w:r w:rsidRPr="00DA17E2">
              <w:t>.к</w:t>
            </w:r>
            <w:proofErr w:type="gramEnd"/>
            <w:r w:rsidRPr="00DA17E2">
              <w:t>м</w:t>
            </w:r>
            <w:proofErr w:type="spellEnd"/>
            <w:r w:rsidRPr="00DA17E2">
              <w:t>, км</w:t>
            </w:r>
            <w:r w:rsidRPr="00DA17E2">
              <w:rPr>
                <w:vertAlign w:val="superscript"/>
              </w:rPr>
              <w:t>2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квадратный километр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ertAlign w:val="superscript"/>
              </w:rPr>
            </w:pPr>
            <w:r w:rsidRPr="00DA17E2">
              <w:t>кв.м, м</w:t>
            </w:r>
            <w:proofErr w:type="gramStart"/>
            <w:r w:rsidRPr="00DA17E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квадратный метр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кв.м/тыс. чел.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квадратных метров на тысячу человек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км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километр</w:t>
            </w:r>
          </w:p>
        </w:tc>
      </w:tr>
      <w:tr w:rsidR="00F12F67" w:rsidRPr="00DA17E2" w:rsidTr="00F12F67">
        <w:trPr>
          <w:trHeight w:val="36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vertAlign w:val="superscript"/>
              </w:rPr>
            </w:pPr>
            <w:r w:rsidRPr="00DA17E2">
              <w:t>куб. м, м</w:t>
            </w:r>
            <w:r w:rsidRPr="00DA17E2">
              <w:rPr>
                <w:vertAlign w:val="superscript"/>
              </w:rPr>
              <w:t>3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кубический метр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м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метр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мин.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минуты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тыс. кв.м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тысяча квадратных метров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bookmarkStart w:id="2" w:name="OLE_LINK61"/>
            <w:r w:rsidRPr="00DA17E2">
              <w:t>тыс. чел.</w:t>
            </w:r>
            <w:bookmarkEnd w:id="2"/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тысяча человек</w:t>
            </w:r>
          </w:p>
        </w:tc>
      </w:tr>
      <w:tr w:rsidR="00F12F67" w:rsidRPr="00DA17E2" w:rsidTr="00F12F67">
        <w:trPr>
          <w:trHeight w:val="40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чел.</w:t>
            </w:r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человек</w:t>
            </w:r>
          </w:p>
        </w:tc>
      </w:tr>
      <w:tr w:rsidR="00F12F67" w:rsidRPr="00DA17E2" w:rsidTr="00F12F67">
        <w:trPr>
          <w:trHeight w:val="36"/>
        </w:trPr>
        <w:tc>
          <w:tcPr>
            <w:tcW w:w="1212" w:type="pct"/>
            <w:shd w:val="clear" w:color="auto" w:fill="F2F2F2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bookmarkStart w:id="3" w:name="OLE_LINK62"/>
            <w:r w:rsidRPr="00DA17E2">
              <w:t>чел./</w:t>
            </w:r>
            <w:proofErr w:type="gramStart"/>
            <w:r w:rsidRPr="00DA17E2">
              <w:t>га</w:t>
            </w:r>
            <w:bookmarkEnd w:id="3"/>
            <w:proofErr w:type="gramEnd"/>
          </w:p>
        </w:tc>
        <w:tc>
          <w:tcPr>
            <w:tcW w:w="3788" w:type="pct"/>
          </w:tcPr>
          <w:p w:rsidR="00F12F67" w:rsidRPr="00DA17E2" w:rsidRDefault="00F12F67" w:rsidP="00F12F6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DA17E2">
              <w:t>человек на гектар</w:t>
            </w:r>
          </w:p>
        </w:tc>
      </w:tr>
    </w:tbl>
    <w:p w:rsidR="00F12F67" w:rsidRDefault="00F12F67" w:rsidP="00F12F67"/>
    <w:p w:rsidR="00F12F67" w:rsidRPr="00510A65" w:rsidRDefault="00F12F67" w:rsidP="00F12F67">
      <w:pPr>
        <w:shd w:val="clear" w:color="auto" w:fill="FFFFFF"/>
        <w:rPr>
          <w:rFonts w:eastAsia="Calibri"/>
          <w:b/>
          <w:lang w:eastAsia="en-US"/>
        </w:rPr>
      </w:pPr>
      <w:r w:rsidRPr="00510A65">
        <w:rPr>
          <w:b/>
          <w:color w:val="000000"/>
        </w:rPr>
        <w:t>Основная часть.</w:t>
      </w:r>
      <w:r>
        <w:rPr>
          <w:b/>
          <w:color w:val="000000"/>
        </w:rPr>
        <w:t xml:space="preserve"> </w:t>
      </w:r>
      <w:r>
        <w:rPr>
          <w:rStyle w:val="af8"/>
          <w:b/>
          <w:bCs/>
          <w:i w:val="0"/>
          <w:color w:val="000000"/>
        </w:rPr>
        <w:t xml:space="preserve">Часть. </w:t>
      </w:r>
      <w:r w:rsidRPr="00510A65">
        <w:rPr>
          <w:rStyle w:val="af8"/>
          <w:b/>
          <w:bCs/>
          <w:i w:val="0"/>
          <w:color w:val="000000"/>
        </w:rPr>
        <w:t>1</w:t>
      </w:r>
      <w:r w:rsidRPr="00510A65">
        <w:rPr>
          <w:b/>
          <w:color w:val="000000"/>
        </w:rPr>
        <w:t>   </w:t>
      </w:r>
    </w:p>
    <w:p w:rsidR="00F12F67" w:rsidRPr="008F04F2" w:rsidRDefault="00F12F67" w:rsidP="00F12F67">
      <w:pPr>
        <w:shd w:val="clear" w:color="auto" w:fill="FFFFFF"/>
        <w:rPr>
          <w:color w:val="000000"/>
        </w:rPr>
      </w:pPr>
      <w:r w:rsidRPr="008F04F2">
        <w:rPr>
          <w:b/>
          <w:bCs/>
          <w:color w:val="000000"/>
        </w:rPr>
        <w:t> Термины и определения</w:t>
      </w:r>
    </w:p>
    <w:p w:rsidR="00F12F67" w:rsidRPr="004F406B" w:rsidRDefault="00F12F67" w:rsidP="00F12F67">
      <w:pPr>
        <w:shd w:val="clear" w:color="auto" w:fill="FFFFFF"/>
        <w:jc w:val="both"/>
        <w:rPr>
          <w:rFonts w:eastAsia="Calibri"/>
        </w:rPr>
      </w:pPr>
      <w:r w:rsidRPr="008F04F2">
        <w:rPr>
          <w:b/>
          <w:bCs/>
          <w:i/>
          <w:iCs/>
          <w:color w:val="000000"/>
        </w:rPr>
        <w:t> </w:t>
      </w:r>
      <w:r>
        <w:rPr>
          <w:bCs/>
          <w:iCs/>
          <w:color w:val="000000"/>
        </w:rPr>
        <w:tab/>
      </w:r>
      <w:r w:rsidRPr="004F406B">
        <w:rPr>
          <w:rFonts w:eastAsia="Calibri"/>
        </w:rPr>
        <w:t xml:space="preserve">Основные понятия, термины и определения, </w:t>
      </w:r>
      <w:r w:rsidRPr="004F406B">
        <w:rPr>
          <w:rFonts w:eastAsia="Calibri"/>
          <w:lang w:eastAsia="en-US"/>
        </w:rPr>
        <w:t xml:space="preserve">используемые </w:t>
      </w:r>
      <w:r w:rsidRPr="004F406B">
        <w:rPr>
          <w:rFonts w:eastAsia="Calibri"/>
        </w:rPr>
        <w:t xml:space="preserve">в </w:t>
      </w:r>
      <w:r>
        <w:rPr>
          <w:rFonts w:eastAsia="Calibri"/>
        </w:rPr>
        <w:t>местн</w:t>
      </w:r>
      <w:r w:rsidRPr="004F406B">
        <w:rPr>
          <w:rFonts w:eastAsia="Calibri"/>
        </w:rPr>
        <w:t xml:space="preserve">ых нормативах </w:t>
      </w:r>
      <w:r w:rsidRPr="004F406B">
        <w:rPr>
          <w:rFonts w:eastAsia="Calibri"/>
          <w:lang w:eastAsia="en-US"/>
        </w:rPr>
        <w:t>градостроительного проектирования</w:t>
      </w:r>
      <w:r>
        <w:rPr>
          <w:rFonts w:eastAsia="Calibri"/>
          <w:lang w:eastAsia="en-US"/>
        </w:rPr>
        <w:t xml:space="preserve"> </w:t>
      </w:r>
      <w:r>
        <w:t xml:space="preserve">Мошенского муниципального округа, </w:t>
      </w:r>
      <w:r w:rsidRPr="004F406B">
        <w:rPr>
          <w:rFonts w:eastAsia="Calibri"/>
          <w:lang w:eastAsia="en-US"/>
        </w:rPr>
        <w:t>применяются в следующих значениях:</w:t>
      </w:r>
    </w:p>
    <w:p w:rsidR="00F12F67" w:rsidRPr="004F406B" w:rsidRDefault="00F12F67" w:rsidP="00F12F67">
      <w:pPr>
        <w:ind w:firstLine="708"/>
        <w:jc w:val="both"/>
        <w:rPr>
          <w:rFonts w:ascii="Verdana" w:eastAsia="Calibri" w:hAnsi="Verdana"/>
        </w:rPr>
      </w:pPr>
      <w:r w:rsidRPr="004F406B">
        <w:rPr>
          <w:rFonts w:eastAsia="Calibri"/>
        </w:rPr>
        <w:t>объекты местного значения – объекты капитального строительства, иные объекты, территории, кот</w:t>
      </w:r>
      <w:r w:rsidRPr="004F406B">
        <w:rPr>
          <w:rFonts w:eastAsia="Calibri"/>
        </w:rPr>
        <w:t>о</w:t>
      </w:r>
      <w:r w:rsidRPr="004F406B">
        <w:rPr>
          <w:rFonts w:eastAsia="Calibri"/>
        </w:rPr>
        <w:t xml:space="preserve">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</w:t>
      </w:r>
      <w:r w:rsidRPr="004F406B">
        <w:rPr>
          <w:rFonts w:eastAsia="Calibri"/>
          <w:lang w:eastAsia="en-US"/>
        </w:rPr>
        <w:t>Новгородской области</w:t>
      </w:r>
      <w:r w:rsidRPr="004F406B">
        <w:rPr>
          <w:rFonts w:eastAsia="Calibri"/>
        </w:rPr>
        <w:t>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округов;</w:t>
      </w:r>
    </w:p>
    <w:p w:rsidR="00F12F67" w:rsidRPr="004F406B" w:rsidRDefault="00F12F67" w:rsidP="00F12F67">
      <w:pPr>
        <w:ind w:firstLine="708"/>
        <w:jc w:val="both"/>
        <w:rPr>
          <w:rFonts w:ascii="Verdana" w:eastAsia="Calibri" w:hAnsi="Verdana"/>
        </w:rPr>
      </w:pPr>
      <w:r w:rsidRPr="004F406B">
        <w:rPr>
          <w:rFonts w:eastAsia="Calibri"/>
        </w:rPr>
        <w:t xml:space="preserve">нормативы градостроительного проектирования – совокупность установленных в целях </w:t>
      </w:r>
      <w:proofErr w:type="gramStart"/>
      <w:r w:rsidRPr="004F406B">
        <w:rPr>
          <w:rFonts w:eastAsia="Calibri"/>
        </w:rPr>
        <w:t>обеспечения благоприятных условий жизнедеятельности человека расчетных показателей</w:t>
      </w:r>
      <w:proofErr w:type="gramEnd"/>
      <w:r w:rsidRPr="004F406B">
        <w:rPr>
          <w:rFonts w:eastAsia="Calibri"/>
        </w:rPr>
        <w:t xml:space="preserve"> минимально допустимого уровня обеспеченности объектами, предусмотренными частями 1, 3 и 4 статьи 29.2 Градостроительного кодекса Ро</w:t>
      </w:r>
      <w:r w:rsidRPr="004F406B">
        <w:rPr>
          <w:rFonts w:eastAsia="Calibri"/>
        </w:rPr>
        <w:t>с</w:t>
      </w:r>
      <w:r w:rsidRPr="004F406B">
        <w:rPr>
          <w:rFonts w:eastAsia="Calibri"/>
        </w:rPr>
        <w:t xml:space="preserve">сийской Федерации, населения </w:t>
      </w:r>
      <w:r>
        <w:t>Мошенского муниципального округа</w:t>
      </w:r>
      <w:r w:rsidRPr="004F406B">
        <w:rPr>
          <w:rFonts w:eastAsia="Calibri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t>Мошенского муниципального округа</w:t>
      </w:r>
      <w:r w:rsidRPr="004F406B">
        <w:rPr>
          <w:rFonts w:eastAsia="Calibri"/>
        </w:rPr>
        <w:t>;</w:t>
      </w:r>
    </w:p>
    <w:p w:rsidR="00F12F67" w:rsidRPr="004F406B" w:rsidRDefault="00F12F67" w:rsidP="00F12F67">
      <w:pPr>
        <w:ind w:firstLine="708"/>
        <w:jc w:val="both"/>
        <w:rPr>
          <w:rFonts w:eastAsia="Calibri"/>
          <w:lang w:eastAsia="en-US"/>
        </w:rPr>
      </w:pPr>
      <w:r w:rsidRPr="004F406B">
        <w:rPr>
          <w:rFonts w:eastAsia="Calibri"/>
          <w:lang w:eastAsia="en-US"/>
        </w:rPr>
        <w:t>благоприятные условия жизнедеятельности человека - состояние среды обитания, при котором отсу</w:t>
      </w:r>
      <w:r w:rsidRPr="004F406B">
        <w:rPr>
          <w:rFonts w:eastAsia="Calibri"/>
          <w:lang w:eastAsia="en-US"/>
        </w:rPr>
        <w:t>т</w:t>
      </w:r>
      <w:r w:rsidRPr="004F406B">
        <w:rPr>
          <w:rFonts w:eastAsia="Calibri"/>
          <w:lang w:eastAsia="en-US"/>
        </w:rPr>
        <w:t>ствует вредное воздействие ее факторов на человека (безвредные условия) и имеются возможности для восст</w:t>
      </w:r>
      <w:r w:rsidRPr="004F406B">
        <w:rPr>
          <w:rFonts w:eastAsia="Calibri"/>
          <w:lang w:eastAsia="en-US"/>
        </w:rPr>
        <w:t>а</w:t>
      </w:r>
      <w:r w:rsidRPr="004F406B">
        <w:rPr>
          <w:rFonts w:eastAsia="Calibri"/>
          <w:lang w:eastAsia="en-US"/>
        </w:rPr>
        <w:t xml:space="preserve">новления нарушенных функций организма человека; </w:t>
      </w:r>
    </w:p>
    <w:p w:rsidR="00F12F67" w:rsidRPr="004F406B" w:rsidRDefault="00F12F67" w:rsidP="00F12F67">
      <w:pPr>
        <w:ind w:firstLine="708"/>
        <w:jc w:val="both"/>
        <w:rPr>
          <w:rFonts w:eastAsia="Calibri"/>
        </w:rPr>
      </w:pPr>
      <w:r w:rsidRPr="004F406B">
        <w:rPr>
          <w:rFonts w:eastAsia="Calibri"/>
        </w:rPr>
        <w:t>среда обитания человека – совокупность объектов, явлений и факторов окружающей (природной и и</w:t>
      </w:r>
      <w:r w:rsidRPr="004F406B">
        <w:rPr>
          <w:rFonts w:eastAsia="Calibri"/>
        </w:rPr>
        <w:t>с</w:t>
      </w:r>
      <w:r w:rsidRPr="004F406B">
        <w:rPr>
          <w:rFonts w:eastAsia="Calibri"/>
        </w:rPr>
        <w:t>кусственной) среды, определяющая условия жизнедеятельности человека;</w:t>
      </w:r>
    </w:p>
    <w:p w:rsidR="00F12F67" w:rsidRPr="004F406B" w:rsidRDefault="00F12F67" w:rsidP="00F12F67">
      <w:pPr>
        <w:ind w:firstLine="708"/>
        <w:jc w:val="both"/>
        <w:rPr>
          <w:lang w:eastAsia="en-US"/>
        </w:rPr>
      </w:pPr>
      <w:r w:rsidRPr="004F406B">
        <w:rPr>
          <w:lang w:eastAsia="en-US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F12F67" w:rsidRPr="00942462" w:rsidRDefault="00F12F67" w:rsidP="00F12F67">
      <w:pPr>
        <w:ind w:firstLine="709"/>
        <w:jc w:val="both"/>
        <w:rPr>
          <w:color w:val="FF0000"/>
          <w:lang w:eastAsia="en-US"/>
        </w:rPr>
      </w:pPr>
      <w:r w:rsidRPr="004F406B">
        <w:rPr>
          <w:lang w:eastAsia="en-US"/>
        </w:rPr>
        <w:t xml:space="preserve">расчетные показатели минимально допустимого уровня обеспеченности объектами </w:t>
      </w:r>
      <w:r>
        <w:rPr>
          <w:lang w:eastAsia="en-US"/>
        </w:rPr>
        <w:t>мест</w:t>
      </w:r>
      <w:r w:rsidRPr="004F406B">
        <w:rPr>
          <w:lang w:eastAsia="en-US"/>
        </w:rPr>
        <w:t>ного значения для населения</w:t>
      </w:r>
      <w:r>
        <w:rPr>
          <w:lang w:eastAsia="en-US"/>
        </w:rPr>
        <w:t xml:space="preserve"> </w:t>
      </w:r>
      <w:r>
        <w:t>Мошенского муниципального округа</w:t>
      </w:r>
      <w:r w:rsidRPr="004F406B">
        <w:rPr>
          <w:b/>
          <w:lang w:eastAsia="en-US"/>
        </w:rPr>
        <w:t xml:space="preserve"> – </w:t>
      </w:r>
      <w:r w:rsidRPr="004F406B">
        <w:rPr>
          <w:lang w:eastAsia="en-US"/>
        </w:rPr>
        <w:t xml:space="preserve">устанавливаемые </w:t>
      </w:r>
      <w:r>
        <w:rPr>
          <w:lang w:eastAsia="en-US"/>
        </w:rPr>
        <w:t>мест</w:t>
      </w:r>
      <w:r w:rsidRPr="004F406B">
        <w:rPr>
          <w:lang w:eastAsia="en-US"/>
        </w:rPr>
        <w:t>ными нормативами</w:t>
      </w:r>
      <w:r w:rsidRPr="004F406B">
        <w:rPr>
          <w:rFonts w:eastAsia="Calibri"/>
          <w:lang w:eastAsia="en-US"/>
        </w:rPr>
        <w:t xml:space="preserve"> градостро</w:t>
      </w:r>
      <w:r w:rsidRPr="004F406B">
        <w:rPr>
          <w:rFonts w:eastAsia="Calibri"/>
          <w:lang w:eastAsia="en-US"/>
        </w:rPr>
        <w:t>и</w:t>
      </w:r>
      <w:r w:rsidRPr="004F406B">
        <w:rPr>
          <w:rFonts w:eastAsia="Calibri"/>
          <w:lang w:eastAsia="en-US"/>
        </w:rPr>
        <w:t xml:space="preserve">тельного проектирования </w:t>
      </w:r>
      <w:r>
        <w:t>Мошенского муниципального округа.</w:t>
      </w:r>
    </w:p>
    <w:p w:rsidR="00F12F67" w:rsidRDefault="00F12F67" w:rsidP="00F12F67">
      <w:pPr>
        <w:ind w:firstLine="576"/>
        <w:jc w:val="both"/>
      </w:pPr>
      <w:r w:rsidRPr="004F406B">
        <w:rPr>
          <w:rFonts w:eastAsia="Calibri"/>
        </w:rPr>
        <w:lastRenderedPageBreak/>
        <w:t xml:space="preserve">расчетные показатели максимально допустимого уровня территориальной доступности объектов </w:t>
      </w:r>
      <w:r>
        <w:rPr>
          <w:rFonts w:eastAsia="Calibri"/>
        </w:rPr>
        <w:t>мест</w:t>
      </w:r>
      <w:r w:rsidRPr="004F406B">
        <w:rPr>
          <w:lang w:eastAsia="en-US"/>
        </w:rPr>
        <w:t>н</w:t>
      </w:r>
      <w:r w:rsidRPr="004F406B">
        <w:rPr>
          <w:lang w:eastAsia="en-US"/>
        </w:rPr>
        <w:t>о</w:t>
      </w:r>
      <w:r w:rsidRPr="004F406B">
        <w:rPr>
          <w:lang w:eastAsia="en-US"/>
        </w:rPr>
        <w:t xml:space="preserve">го значения </w:t>
      </w:r>
      <w:r w:rsidRPr="004F406B">
        <w:rPr>
          <w:rFonts w:eastAsia="Calibri"/>
        </w:rPr>
        <w:t>для населения</w:t>
      </w:r>
      <w:r w:rsidRPr="004F406B">
        <w:rPr>
          <w:rFonts w:eastAsia="Calibri"/>
          <w:lang w:eastAsia="en-US"/>
        </w:rPr>
        <w:t xml:space="preserve"> </w:t>
      </w:r>
      <w:r>
        <w:t xml:space="preserve">Мошенского муниципального </w:t>
      </w:r>
      <w:r w:rsidRPr="00170237">
        <w:t>округа</w:t>
      </w:r>
      <w:r w:rsidRPr="00170237">
        <w:rPr>
          <w:b/>
          <w:lang w:eastAsia="en-US"/>
        </w:rPr>
        <w:t xml:space="preserve"> –</w:t>
      </w:r>
      <w:r w:rsidRPr="00170237">
        <w:rPr>
          <w:lang w:eastAsia="en-US"/>
        </w:rPr>
        <w:t xml:space="preserve"> устанавливаемые местными нормативами</w:t>
      </w:r>
      <w:r w:rsidRPr="00170237">
        <w:rPr>
          <w:rFonts w:eastAsia="Calibri"/>
          <w:lang w:eastAsia="en-US"/>
        </w:rPr>
        <w:t xml:space="preserve"> градостроительного проектирования</w:t>
      </w:r>
      <w:r w:rsidRPr="00942462">
        <w:rPr>
          <w:rFonts w:eastAsia="Calibri"/>
          <w:color w:val="FF0000"/>
          <w:lang w:eastAsia="en-US"/>
        </w:rPr>
        <w:t xml:space="preserve"> </w:t>
      </w:r>
      <w:r>
        <w:t>Мошенского муниципального округа.</w:t>
      </w:r>
    </w:p>
    <w:p w:rsidR="00F12F67" w:rsidRPr="004F406B" w:rsidRDefault="00F12F67" w:rsidP="00F12F67">
      <w:pPr>
        <w:ind w:firstLine="576"/>
        <w:jc w:val="both"/>
        <w:rPr>
          <w:lang w:eastAsia="en-US"/>
        </w:rPr>
      </w:pPr>
      <w:r w:rsidRPr="004F406B">
        <w:rPr>
          <w:rFonts w:eastAsia="Calibri"/>
          <w:color w:val="000000"/>
          <w:lang w:eastAsia="en-US"/>
        </w:rPr>
        <w:t xml:space="preserve"> </w:t>
      </w:r>
      <w:proofErr w:type="gramStart"/>
      <w:r w:rsidRPr="004F406B">
        <w:rPr>
          <w:rFonts w:eastAsia="Calibri"/>
          <w:color w:val="000000"/>
          <w:lang w:eastAsia="en-US"/>
        </w:rPr>
        <w:t xml:space="preserve">Иные понятия и термины, </w:t>
      </w:r>
      <w:r w:rsidRPr="004F406B">
        <w:rPr>
          <w:rFonts w:eastAsia="Calibri"/>
          <w:lang w:eastAsia="en-US"/>
        </w:rPr>
        <w:t xml:space="preserve">используемые </w:t>
      </w:r>
      <w:r w:rsidRPr="004F406B">
        <w:rPr>
          <w:rFonts w:eastAsia="Calibri"/>
        </w:rPr>
        <w:t xml:space="preserve">в региональных нормативах </w:t>
      </w:r>
      <w:r w:rsidRPr="004F406B">
        <w:rPr>
          <w:rFonts w:eastAsia="Calibri"/>
          <w:lang w:eastAsia="en-US"/>
        </w:rPr>
        <w:t>градостроительного проектиров</w:t>
      </w:r>
      <w:r w:rsidRPr="004F406B">
        <w:rPr>
          <w:rFonts w:eastAsia="Calibri"/>
          <w:lang w:eastAsia="en-US"/>
        </w:rPr>
        <w:t>а</w:t>
      </w:r>
      <w:r w:rsidRPr="004F406B">
        <w:rPr>
          <w:rFonts w:eastAsia="Calibri"/>
          <w:lang w:eastAsia="en-US"/>
        </w:rPr>
        <w:t>ния Новгородской области</w:t>
      </w:r>
      <w:r w:rsidRPr="004F406B">
        <w:rPr>
          <w:rFonts w:eastAsia="Calibri"/>
          <w:color w:val="000000"/>
          <w:lang w:eastAsia="en-US"/>
        </w:rPr>
        <w:t>, применяются в значениях, определенных федеральными законами, иными норм</w:t>
      </w:r>
      <w:r w:rsidRPr="004F406B">
        <w:rPr>
          <w:rFonts w:eastAsia="Calibri"/>
          <w:color w:val="000000"/>
          <w:lang w:eastAsia="en-US"/>
        </w:rPr>
        <w:t>а</w:t>
      </w:r>
      <w:r w:rsidRPr="004F406B">
        <w:rPr>
          <w:rFonts w:eastAsia="Calibri"/>
          <w:color w:val="000000"/>
          <w:lang w:eastAsia="en-US"/>
        </w:rPr>
        <w:t xml:space="preserve">тивными правовыми актами Российской Федерации и </w:t>
      </w:r>
      <w:r w:rsidRPr="004F406B">
        <w:rPr>
          <w:rFonts w:eastAsia="Calibri"/>
          <w:lang w:eastAsia="en-US"/>
        </w:rPr>
        <w:t xml:space="preserve">Новгородской </w:t>
      </w:r>
      <w:r w:rsidRPr="004F406B">
        <w:rPr>
          <w:rFonts w:eastAsia="Calibri"/>
          <w:color w:val="000000"/>
          <w:lang w:eastAsia="en-US"/>
        </w:rPr>
        <w:t xml:space="preserve">области, Градостроительным </w:t>
      </w:r>
      <w:hyperlink r:id="rId8" w:history="1">
        <w:r w:rsidRPr="004F406B">
          <w:rPr>
            <w:rFonts w:eastAsia="Calibri"/>
            <w:color w:val="000000"/>
            <w:lang w:eastAsia="en-US"/>
          </w:rPr>
          <w:t>кодексом</w:t>
        </w:r>
      </w:hyperlink>
      <w:r w:rsidRPr="004F406B">
        <w:rPr>
          <w:rFonts w:eastAsia="Calibri"/>
          <w:color w:val="000000"/>
          <w:lang w:eastAsia="en-US"/>
        </w:rPr>
        <w:t xml:space="preserve"> Российской Федерации и принятыми в соответствии с ним иными нормативными правовыми актами Росси</w:t>
      </w:r>
      <w:r w:rsidRPr="004F406B">
        <w:rPr>
          <w:rFonts w:eastAsia="Calibri"/>
          <w:color w:val="000000"/>
          <w:lang w:eastAsia="en-US"/>
        </w:rPr>
        <w:t>й</w:t>
      </w:r>
      <w:r w:rsidRPr="004F406B">
        <w:rPr>
          <w:rFonts w:eastAsia="Calibri"/>
          <w:color w:val="000000"/>
          <w:lang w:eastAsia="en-US"/>
        </w:rPr>
        <w:t>ской Федерации</w:t>
      </w:r>
      <w:proofErr w:type="gramEnd"/>
    </w:p>
    <w:p w:rsidR="00F12F67" w:rsidRDefault="00F12F67" w:rsidP="00F12F67">
      <w:pPr>
        <w:ind w:left="160" w:firstLine="380"/>
        <w:jc w:val="both"/>
      </w:pPr>
      <w:r>
        <w:t>В настоящих Нормативах приведенные понятия применяются в следующем значении:</w:t>
      </w:r>
    </w:p>
    <w:p w:rsidR="00F12F67" w:rsidRPr="008F04F2" w:rsidRDefault="00F12F67" w:rsidP="00F12F67">
      <w:pPr>
        <w:shd w:val="clear" w:color="auto" w:fill="FFFFFF"/>
        <w:jc w:val="both"/>
        <w:rPr>
          <w:color w:val="000000"/>
        </w:rPr>
      </w:pPr>
      <w:r w:rsidRPr="008F04F2">
        <w:rPr>
          <w:b/>
          <w:bCs/>
          <w:color w:val="000000"/>
        </w:rPr>
        <w:t>градостроительная деятельность</w:t>
      </w:r>
      <w:r w:rsidRPr="008F04F2">
        <w:rPr>
          <w:color w:val="000000"/>
        </w:rPr>
        <w:t> - деятельность по развитию территорий, в том числе городов и иных пос</w:t>
      </w:r>
      <w:r w:rsidRPr="008F04F2">
        <w:rPr>
          <w:color w:val="000000"/>
        </w:rPr>
        <w:t>е</w:t>
      </w:r>
      <w:r w:rsidRPr="008F04F2">
        <w:rPr>
          <w:color w:val="000000"/>
        </w:rPr>
        <w:t>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</w:t>
      </w:r>
      <w:r w:rsidRPr="008F04F2">
        <w:rPr>
          <w:color w:val="000000"/>
        </w:rPr>
        <w:t>к</w:t>
      </w:r>
      <w:r w:rsidRPr="008F04F2">
        <w:rPr>
          <w:color w:val="000000"/>
        </w:rPr>
        <w:t>ции объектов капитального строительства, эксплуатации зданий, сооружений;</w:t>
      </w:r>
    </w:p>
    <w:p w:rsidR="00F12F67" w:rsidRPr="008F04F2" w:rsidRDefault="00F12F67" w:rsidP="00F12F67">
      <w:pPr>
        <w:shd w:val="clear" w:color="auto" w:fill="FFFFFF"/>
        <w:jc w:val="both"/>
        <w:rPr>
          <w:color w:val="000000"/>
        </w:rPr>
      </w:pPr>
      <w:r w:rsidRPr="008F04F2">
        <w:rPr>
          <w:b/>
          <w:bCs/>
          <w:color w:val="000000"/>
        </w:rPr>
        <w:t>градостроительная документация </w:t>
      </w:r>
      <w:r w:rsidRPr="008F04F2">
        <w:rPr>
          <w:color w:val="000000"/>
        </w:rPr>
        <w:t>- документы территориального планирования, документы градостроител</w:t>
      </w:r>
      <w:r w:rsidRPr="008F04F2">
        <w:rPr>
          <w:color w:val="000000"/>
        </w:rPr>
        <w:t>ь</w:t>
      </w:r>
      <w:r w:rsidRPr="008F04F2">
        <w:rPr>
          <w:color w:val="000000"/>
        </w:rPr>
        <w:t>ного зонирования, документация по планировке территории;</w:t>
      </w:r>
    </w:p>
    <w:p w:rsidR="00F12F67" w:rsidRPr="008F04F2" w:rsidRDefault="00F12F67" w:rsidP="00F12F67">
      <w:pPr>
        <w:shd w:val="clear" w:color="auto" w:fill="FFFFFF"/>
        <w:jc w:val="both"/>
        <w:rPr>
          <w:color w:val="000000"/>
        </w:rPr>
      </w:pPr>
      <w:r w:rsidRPr="008F04F2">
        <w:rPr>
          <w:b/>
          <w:bCs/>
          <w:color w:val="000000"/>
        </w:rPr>
        <w:t>дошкольная образовательная организация</w:t>
      </w:r>
      <w:r w:rsidRPr="008F04F2">
        <w:rPr>
          <w:color w:val="000000"/>
        </w:rPr>
        <w:t> – образовательная организация, осуществляющая в качестве о</w:t>
      </w:r>
      <w:r w:rsidRPr="008F04F2">
        <w:rPr>
          <w:color w:val="000000"/>
        </w:rPr>
        <w:t>с</w:t>
      </w:r>
      <w:r w:rsidRPr="008F04F2">
        <w:rPr>
          <w:color w:val="000000"/>
        </w:rPr>
        <w:t>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F12F67" w:rsidRPr="008F04F2" w:rsidRDefault="00F12F67" w:rsidP="00F12F67">
      <w:pPr>
        <w:shd w:val="clear" w:color="auto" w:fill="FFFFFF"/>
        <w:jc w:val="both"/>
        <w:rPr>
          <w:color w:val="000000"/>
        </w:rPr>
      </w:pPr>
      <w:r w:rsidRPr="008F04F2">
        <w:rPr>
          <w:b/>
          <w:bCs/>
          <w:color w:val="000000"/>
        </w:rPr>
        <w:t>общеобразовательная организация</w:t>
      </w:r>
      <w:r w:rsidRPr="008F04F2">
        <w:rPr>
          <w:color w:val="000000"/>
        </w:rPr>
        <w:t> –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</w:t>
      </w:r>
      <w:r w:rsidRPr="008F04F2">
        <w:rPr>
          <w:color w:val="000000"/>
        </w:rPr>
        <w:t>с</w:t>
      </w:r>
      <w:r w:rsidRPr="008F04F2">
        <w:rPr>
          <w:color w:val="000000"/>
        </w:rPr>
        <w:t>новного общего и (или) среднего общего образования; </w:t>
      </w:r>
    </w:p>
    <w:p w:rsidR="00F12F67" w:rsidRPr="008F04F2" w:rsidRDefault="00F12F67" w:rsidP="00F12F67">
      <w:pPr>
        <w:shd w:val="clear" w:color="auto" w:fill="FFFFFF"/>
        <w:jc w:val="both"/>
        <w:rPr>
          <w:color w:val="000000"/>
        </w:rPr>
      </w:pPr>
      <w:r w:rsidRPr="008F04F2">
        <w:rPr>
          <w:b/>
          <w:bCs/>
          <w:color w:val="000000"/>
        </w:rPr>
        <w:t>общеобразовательная организация I ступени обучения</w:t>
      </w:r>
      <w:r w:rsidRPr="008F04F2">
        <w:rPr>
          <w:color w:val="000000"/>
        </w:rPr>
        <w:t> – образовательная организация начального образов</w:t>
      </w:r>
      <w:r w:rsidRPr="008F04F2">
        <w:rPr>
          <w:color w:val="000000"/>
        </w:rPr>
        <w:t>а</w:t>
      </w:r>
      <w:r w:rsidRPr="008F04F2">
        <w:rPr>
          <w:color w:val="000000"/>
        </w:rPr>
        <w:t>ния; </w:t>
      </w:r>
    </w:p>
    <w:p w:rsidR="00F12F67" w:rsidRPr="008F04F2" w:rsidRDefault="00F12F67" w:rsidP="00F12F67">
      <w:pPr>
        <w:shd w:val="clear" w:color="auto" w:fill="FFFFFF"/>
        <w:jc w:val="both"/>
        <w:rPr>
          <w:color w:val="000000"/>
        </w:rPr>
      </w:pPr>
      <w:r w:rsidRPr="008F04F2">
        <w:rPr>
          <w:b/>
          <w:bCs/>
          <w:color w:val="000000"/>
        </w:rPr>
        <w:t>общеобразовательная организация II ступени обучения </w:t>
      </w:r>
      <w:r w:rsidRPr="008F04F2">
        <w:rPr>
          <w:color w:val="000000"/>
        </w:rPr>
        <w:t>– образовательная организация основного образов</w:t>
      </w:r>
      <w:r w:rsidRPr="008F04F2">
        <w:rPr>
          <w:color w:val="000000"/>
        </w:rPr>
        <w:t>а</w:t>
      </w:r>
      <w:r w:rsidRPr="008F04F2">
        <w:rPr>
          <w:color w:val="000000"/>
        </w:rPr>
        <w:t>ния; </w:t>
      </w:r>
    </w:p>
    <w:p w:rsidR="00F12F67" w:rsidRPr="008F04F2" w:rsidRDefault="00F12F67" w:rsidP="00F12F67">
      <w:pPr>
        <w:shd w:val="clear" w:color="auto" w:fill="FFFFFF"/>
        <w:jc w:val="both"/>
        <w:rPr>
          <w:color w:val="000000"/>
        </w:rPr>
      </w:pPr>
      <w:r w:rsidRPr="008F04F2">
        <w:rPr>
          <w:b/>
          <w:bCs/>
          <w:color w:val="000000"/>
        </w:rPr>
        <w:t>общеобразовательная организация III ступени обучения </w:t>
      </w:r>
      <w:r w:rsidRPr="008F04F2">
        <w:rPr>
          <w:color w:val="000000"/>
        </w:rPr>
        <w:t>– образовательная организация среднего образов</w:t>
      </w:r>
      <w:r w:rsidRPr="008F04F2">
        <w:rPr>
          <w:color w:val="000000"/>
        </w:rPr>
        <w:t>а</w:t>
      </w:r>
      <w:r w:rsidRPr="008F04F2">
        <w:rPr>
          <w:color w:val="000000"/>
        </w:rPr>
        <w:t>ния; </w:t>
      </w:r>
    </w:p>
    <w:p w:rsidR="00F12F67" w:rsidRPr="008F04F2" w:rsidRDefault="00F12F67" w:rsidP="00F12F67">
      <w:pPr>
        <w:shd w:val="clear" w:color="auto" w:fill="FFFFFF"/>
        <w:jc w:val="both"/>
        <w:rPr>
          <w:color w:val="000000"/>
        </w:rPr>
      </w:pPr>
      <w:r w:rsidRPr="008F04F2">
        <w:rPr>
          <w:b/>
          <w:bCs/>
          <w:color w:val="000000"/>
        </w:rPr>
        <w:t>медицинская организация</w:t>
      </w:r>
      <w:r w:rsidRPr="008F04F2">
        <w:rPr>
          <w:color w:val="000000"/>
        </w:rPr>
        <w:t> - юридическое лицо независимо от организационно-правовой формы, осуществл</w:t>
      </w:r>
      <w:r w:rsidRPr="008F04F2">
        <w:rPr>
          <w:color w:val="000000"/>
        </w:rPr>
        <w:t>я</w:t>
      </w:r>
      <w:r w:rsidRPr="008F04F2">
        <w:rPr>
          <w:color w:val="000000"/>
        </w:rPr>
        <w:t>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Федерации; </w:t>
      </w:r>
    </w:p>
    <w:p w:rsidR="00F12F67" w:rsidRPr="008F04F2" w:rsidRDefault="00F12F67" w:rsidP="00F12F67">
      <w:pPr>
        <w:shd w:val="clear" w:color="auto" w:fill="FFFFFF"/>
        <w:jc w:val="both"/>
        <w:rPr>
          <w:color w:val="000000"/>
        </w:rPr>
      </w:pPr>
      <w:r w:rsidRPr="008F04F2">
        <w:rPr>
          <w:b/>
          <w:bCs/>
          <w:color w:val="000000"/>
        </w:rPr>
        <w:t> </w:t>
      </w:r>
      <w:r w:rsidRPr="008F04F2">
        <w:rPr>
          <w:color w:val="000000"/>
        </w:rPr>
        <w:t>Помимо понятий, перечисленных выше, в местных нормативах используются понятия, содержащиеся в фед</w:t>
      </w:r>
      <w:r w:rsidRPr="008F04F2">
        <w:rPr>
          <w:color w:val="000000"/>
        </w:rPr>
        <w:t>е</w:t>
      </w:r>
      <w:r w:rsidRPr="008F04F2">
        <w:rPr>
          <w:color w:val="000000"/>
        </w:rPr>
        <w:t>ральных законах и законах Новгородской области, в национальных стандартах и сводах правил.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</w:t>
      </w:r>
      <w:r>
        <w:t>ы</w:t>
      </w:r>
      <w:r>
        <w:t>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</w:t>
      </w:r>
      <w:r>
        <w:t>е</w:t>
      </w:r>
      <w:r>
        <w:t>ленных по стороне, составляет не менее 50 % наружной поверхности этой стороны в каждом ярусе (этаже).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Городское поселение</w:t>
      </w:r>
      <w:r>
        <w:t xml:space="preserve"> - город или поселок, в </w:t>
      </w:r>
      <w:proofErr w:type="gramStart"/>
      <w:r>
        <w:t>которых</w:t>
      </w:r>
      <w:proofErr w:type="gramEnd"/>
      <w:r>
        <w:t xml:space="preserve"> местное самоуправление осуществляется населен</w:t>
      </w:r>
      <w:r>
        <w:t>и</w:t>
      </w:r>
      <w:r>
        <w:t>ем непосредственно и (или) через выборные и иные органы местного самоуправления.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 xml:space="preserve">Городской округ </w:t>
      </w:r>
      <w:r>
        <w:t xml:space="preserve">- городское поселение, которое не входит в состав муниципального района и органы </w:t>
      </w:r>
      <w:proofErr w:type="gramStart"/>
      <w:r>
        <w:t>местного</w:t>
      </w:r>
      <w:proofErr w:type="gramEnd"/>
      <w:r>
        <w:t xml:space="preserve"> самоуправления которого осуществляют полномочия по решению установленных Федеральным з</w:t>
      </w:r>
      <w:r>
        <w:t>а</w:t>
      </w:r>
      <w:r>
        <w:t>коном от 6.10.03 г. № 131-ФЗ вопросов местного значения поселения и вопросов местного значения муниц</w:t>
      </w:r>
      <w:r>
        <w:t>и</w:t>
      </w:r>
      <w:r>
        <w:t>пального района, а также могут осуществлять отдельные государственные полномочия, передаваемые орг</w:t>
      </w:r>
      <w:r>
        <w:t>а</w:t>
      </w:r>
      <w:r>
        <w:t>нам местного самоуправления федеральными законами и законами субъектов Российской Федерации.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Гостевая автостоянка</w:t>
      </w:r>
      <w:r>
        <w:t xml:space="preserve"> - открытая площадка, предназначенная для кратковременного хранения (стоянки) легковых автомобилей.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</w:t>
      </w:r>
      <w:r>
        <w:t>и</w:t>
      </w:r>
      <w:r>
        <w:t>ровки территорий, архитектурно-строительного проектирования, строительства, капитального ремонта, р</w:t>
      </w:r>
      <w:r>
        <w:t>е</w:t>
      </w:r>
      <w:r>
        <w:t>конструкции объектов капитального строительства.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Дорога (городская)</w:t>
      </w:r>
      <w: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</w:t>
      </w:r>
      <w:r>
        <w:t>н</w:t>
      </w:r>
      <w:r>
        <w:t>ной застройки, обеспечивающий выход на внешние автомобильные дороги и ограниченный красными лини</w:t>
      </w:r>
      <w:r>
        <w:t>я</w:t>
      </w:r>
      <w:r>
        <w:t>ми улично-дорожной сети.</w:t>
      </w:r>
    </w:p>
    <w:p w:rsidR="00F12F67" w:rsidRDefault="00F12F67" w:rsidP="00F12F67">
      <w:pPr>
        <w:ind w:left="160" w:firstLine="380"/>
        <w:jc w:val="both"/>
      </w:pPr>
      <w:r w:rsidRPr="00170237">
        <w:rPr>
          <w:b/>
        </w:rPr>
        <w:t>Блокированная жилая застройка</w:t>
      </w:r>
      <w:r w:rsidRPr="00170237">
        <w:t xml:space="preserve"> – Размещение</w:t>
      </w:r>
      <w:r w:rsidRPr="006F0C54">
        <w:t xml:space="preserve">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</w:t>
      </w:r>
      <w:r w:rsidRPr="006F0C54">
        <w:t>у</w:t>
      </w:r>
      <w:r w:rsidRPr="006F0C54">
        <w:t>стройство спортивных и детских площадок, площадок для отдыха</w:t>
      </w:r>
      <w:r>
        <w:t>;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Жилой район</w:t>
      </w:r>
      <w:r>
        <w:t xml:space="preserve"> - структурный элемент селитебной территории площадью, как правило, от 80 до 250га, в пределах которого размещаются учреждения и предприятия с радиусом обслуживания не более 1500м, а та</w:t>
      </w:r>
      <w:r>
        <w:t>к</w:t>
      </w:r>
      <w:r>
        <w:t>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границы, которой опис</w:t>
      </w:r>
      <w:r>
        <w:t>а</w:t>
      </w:r>
      <w:r>
        <w:t xml:space="preserve">ны и удостоверены в установленном порядке. 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lastRenderedPageBreak/>
        <w:t>Зоной массового отдыха</w:t>
      </w:r>
      <w: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 xml:space="preserve">Зоны с особыми условиями использования территорий </w:t>
      </w:r>
      <w:r>
        <w:t xml:space="preserve"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</w:t>
      </w:r>
      <w:proofErr w:type="spellStart"/>
      <w:r>
        <w:t>водоохранные</w:t>
      </w:r>
      <w:proofErr w:type="spellEnd"/>
      <w:r>
        <w:t xml:space="preserve"> зоны, зоны охраны источников питьевого водоснабж</w:t>
      </w:r>
      <w:r>
        <w:t>е</w:t>
      </w:r>
      <w:r>
        <w:t>ния, зоны охраняемых объектов, иные зоны, устанавливаемые в соответствии с законодательством Росси</w:t>
      </w:r>
      <w:r>
        <w:t>й</w:t>
      </w:r>
      <w:r>
        <w:t>ской Федерации.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</w:t>
      </w:r>
      <w:r>
        <w:t>и</w:t>
      </w:r>
      <w:r>
        <w:t>тории и архитектурно-строительного проектирования.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</w:t>
      </w:r>
      <w:r>
        <w:t>е</w:t>
      </w:r>
      <w:r>
        <w:t>леными насаждениями, ко всей площади участка (в процентах).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Коэффициент застройки (</w:t>
      </w:r>
      <w:proofErr w:type="spellStart"/>
      <w:proofErr w:type="gramStart"/>
      <w:r>
        <w:rPr>
          <w:b/>
        </w:rPr>
        <w:t>Кз</w:t>
      </w:r>
      <w:proofErr w:type="spellEnd"/>
      <w:proofErr w:type="gramEnd"/>
      <w:r>
        <w:rPr>
          <w:b/>
        </w:rPr>
        <w:t>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Коэффициент плотности застройки (</w:t>
      </w:r>
      <w:proofErr w:type="spellStart"/>
      <w:r>
        <w:rPr>
          <w:b/>
        </w:rPr>
        <w:t>Кпз</w:t>
      </w:r>
      <w:proofErr w:type="spellEnd"/>
      <w:r>
        <w:rPr>
          <w:b/>
        </w:rPr>
        <w:t xml:space="preserve">) - </w:t>
      </w:r>
      <w:r>
        <w:t>отношение площади всех этажей зданий и сооружений к площади участка.</w:t>
      </w:r>
    </w:p>
    <w:p w:rsidR="00F12F67" w:rsidRDefault="00F12F67" w:rsidP="00F12F67">
      <w:pPr>
        <w:ind w:left="160" w:firstLine="380"/>
        <w:jc w:val="both"/>
      </w:pPr>
      <w:proofErr w:type="gramStart"/>
      <w:r>
        <w:rPr>
          <w:b/>
        </w:rPr>
        <w:t>Красные линии</w:t>
      </w:r>
      <w:r>
        <w:t xml:space="preserve"> — линии, которые обозначают существующие, планируемые (изменяемые, вновь обр</w:t>
      </w:r>
      <w:r>
        <w:t>а</w:t>
      </w:r>
      <w:r>
        <w:t>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</w:t>
      </w:r>
      <w:r>
        <w:t>о</w:t>
      </w:r>
      <w:r>
        <w:t>бильные дороги, железнодорожные линии и другие подобные сооружения.</w:t>
      </w:r>
      <w:proofErr w:type="gramEnd"/>
    </w:p>
    <w:p w:rsidR="00F12F67" w:rsidRDefault="00F12F67" w:rsidP="00F12F67">
      <w:pPr>
        <w:ind w:left="160" w:firstLine="380"/>
        <w:jc w:val="both"/>
      </w:pPr>
      <w:r>
        <w:rPr>
          <w:b/>
        </w:rPr>
        <w:t>Линейные объекты</w:t>
      </w:r>
      <w:r>
        <w:t xml:space="preserve"> — линии электропередачи, линии связи (в том числе линейно-кабельные сооруж</w:t>
      </w:r>
      <w:r>
        <w:t>е</w:t>
      </w:r>
      <w:r>
        <w:t>ния), трубопроводы, автомобильные дороги, железнодорожные линии и другие подобные сооружения;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Маломобильные группы населения</w:t>
      </w:r>
      <w:r>
        <w:t xml:space="preserve"> - люди, испытывающие затруднения при самостоятельном пер</w:t>
      </w:r>
      <w:r>
        <w:t>е</w:t>
      </w:r>
      <w:r>
        <w:t>движении, получении услуги, необходимой информации или при ориентировании в пространстве.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Межселенная территория</w:t>
      </w:r>
      <w:r>
        <w:t xml:space="preserve"> - территория, находящаяся вне границ поселений (территории, занятые </w:t>
      </w:r>
      <w:proofErr w:type="spellStart"/>
      <w:r>
        <w:t>сел</w:t>
      </w:r>
      <w:r>
        <w:t>ь</w:t>
      </w:r>
      <w:r>
        <w:t>хозугодьями</w:t>
      </w:r>
      <w:proofErr w:type="spellEnd"/>
      <w:r>
        <w:t>, лесами, другими незастроенными ландшафтами и расположенные за пределами границ посел</w:t>
      </w:r>
      <w:r>
        <w:t>е</w:t>
      </w:r>
      <w:r>
        <w:t>ний).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Механизированная автостоянка</w:t>
      </w:r>
      <w:r>
        <w:t xml:space="preserve"> - автостоянка, в которой транспортировка автомобилей в места (яче</w:t>
      </w:r>
      <w:r>
        <w:t>й</w:t>
      </w:r>
      <w:r>
        <w:t>ки) хранения осуществляется специальными механизированными устройствами (без участия водителей).</w:t>
      </w:r>
    </w:p>
    <w:p w:rsidR="00F12F67" w:rsidRDefault="00F12F67" w:rsidP="00F12F67">
      <w:pPr>
        <w:ind w:left="160" w:firstLine="380"/>
        <w:jc w:val="both"/>
      </w:pPr>
      <w:proofErr w:type="gramStart"/>
      <w:r>
        <w:rPr>
          <w:b/>
        </w:rPr>
        <w:t>Микрорайон (квартал)</w:t>
      </w:r>
      <w:r>
        <w:t xml:space="preserve"> - структурный элемент жилой застройки площадью, как правило, 10-</w:t>
      </w:r>
      <w:smartTag w:uri="urn:schemas-microsoft-com:office:smarttags" w:element="metricconverter">
        <w:smartTagPr>
          <w:attr w:name="ProductID" w:val="60 га"/>
        </w:smartTagPr>
        <w:r>
          <w:t>60 га</w:t>
        </w:r>
      </w:smartTag>
      <w:r>
        <w:t xml:space="preserve">, но не более </w:t>
      </w:r>
      <w:smartTag w:uri="urn:schemas-microsoft-com:office:smarttags" w:element="metricconverter">
        <w:smartTagPr>
          <w:attr w:name="ProductID" w:val="80 га"/>
        </w:smartTagPr>
        <w:r>
          <w:t>80 га</w:t>
        </w:r>
      </w:smartTag>
      <w:r>
        <w:t>, не расчлененный магистральными улицами и дорогами, в пределах которого размещаются учр</w:t>
      </w:r>
      <w:r>
        <w:t>е</w:t>
      </w:r>
      <w:r>
        <w:t xml:space="preserve">ждения и предприятия повседневного пользования с радиусом обслуживания не более </w:t>
      </w:r>
      <w:smartTag w:uri="urn:schemas-microsoft-com:office:smarttags" w:element="metricconverter">
        <w:smartTagPr>
          <w:attr w:name="ProductID" w:val="500 м"/>
        </w:smartTagPr>
        <w:r>
          <w:t>500 м</w:t>
        </w:r>
      </w:smartTag>
      <w:r>
        <w:t xml:space="preserve"> (кроме школ и детских дошкольных учреждений, радиус обслуживания которых определяется в соответствии с нормами);</w:t>
      </w:r>
      <w:proofErr w:type="gramEnd"/>
      <w:r>
        <w:t xml:space="preserve"> границами, как правило, являются магистральные или жилые улицы, проезды, пешеходные пути, естестве</w:t>
      </w:r>
      <w:r>
        <w:t>н</w:t>
      </w:r>
      <w:r>
        <w:t>ные рубежи.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 имеют выход: - на о</w:t>
      </w:r>
      <w:r>
        <w:t>б</w:t>
      </w:r>
      <w:r>
        <w:t>щие лестничные клетки; и - на общий для всего дома земельный участок. В многоквартирном доме квартиры объединены: - вертикальными коммуникационными связями: лестничные клетки, лифты; и - горизонтальн</w:t>
      </w:r>
      <w:r>
        <w:t>ы</w:t>
      </w:r>
      <w:r>
        <w:t>ми коммуникационными связями: коридоры, галереи.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Муниципальное образование</w:t>
      </w:r>
      <w:r>
        <w:t xml:space="preserve"> - муниципальный район, городское или сельское поселение, городской округ.</w:t>
      </w:r>
    </w:p>
    <w:p w:rsidR="00F12F67" w:rsidRDefault="00F12F67" w:rsidP="00F12F67">
      <w:pPr>
        <w:ind w:left="160" w:firstLine="380"/>
        <w:jc w:val="both"/>
      </w:pPr>
      <w:proofErr w:type="gramStart"/>
      <w:r>
        <w:rPr>
          <w:b/>
        </w:rPr>
        <w:t>Муниципальный район</w:t>
      </w:r>
      <w:r>
        <w:t xml:space="preserve"> - несколько поселений или поселений и межселенных территорий, объедине</w:t>
      </w:r>
      <w:r>
        <w:t>н</w:t>
      </w:r>
      <w:r>
        <w:t>ных общей территорией, в границах которой местное самоуправление осуществляется в целях решения в</w:t>
      </w:r>
      <w:r>
        <w:t>о</w:t>
      </w:r>
      <w:r>
        <w:t xml:space="preserve">просов местного значения </w:t>
      </w:r>
      <w:proofErr w:type="spellStart"/>
      <w:r>
        <w:t>межпоселенческого</w:t>
      </w:r>
      <w:proofErr w:type="spellEnd"/>
      <w:r>
        <w:t xml:space="preserve"> характера населением непосредственно и (или) через выбо</w:t>
      </w:r>
      <w:r>
        <w:t>р</w:t>
      </w:r>
      <w:r>
        <w:t>ные и иные органы местного самоуправления, которые могут осуществлять отдельные государственные по</w:t>
      </w:r>
      <w:r>
        <w:t>л</w:t>
      </w:r>
      <w:r>
        <w:t>номочия, передаваемые органам местного самоуправления федеральными законами и законами субъектов Российской Федерации.</w:t>
      </w:r>
      <w:proofErr w:type="gramEnd"/>
    </w:p>
    <w:p w:rsidR="00F12F67" w:rsidRDefault="00F12F67" w:rsidP="00F12F67">
      <w:pPr>
        <w:ind w:left="160" w:firstLine="380"/>
        <w:jc w:val="both"/>
        <w:rPr>
          <w:shd w:val="clear" w:color="auto" w:fill="FFFFFF"/>
        </w:rPr>
      </w:pPr>
      <w:r w:rsidRPr="00DE4348">
        <w:rPr>
          <w:b/>
        </w:rPr>
        <w:t xml:space="preserve">Муниципальный округ </w:t>
      </w:r>
      <w:r w:rsidRPr="00DE4348">
        <w:t>-</w:t>
      </w:r>
      <w:r w:rsidRPr="00942462">
        <w:rPr>
          <w:color w:val="FF0000"/>
        </w:rPr>
        <w:t xml:space="preserve"> </w:t>
      </w:r>
      <w:r w:rsidRPr="00170237">
        <w:rPr>
          <w:shd w:val="clear" w:color="auto" w:fill="FFFFFF"/>
        </w:rPr>
        <w:t>один из типов </w:t>
      </w:r>
      <w:r w:rsidRPr="00DE4348">
        <w:rPr>
          <w:bCs/>
          <w:shd w:val="clear" w:color="auto" w:fill="FFFFFF"/>
        </w:rPr>
        <w:t>муниципального</w:t>
      </w:r>
      <w:r w:rsidRPr="00170237">
        <w:rPr>
          <w:shd w:val="clear" w:color="auto" w:fill="FFFFFF"/>
        </w:rPr>
        <w:t> образования; несколько объединенных общей территорией населенных пунктов, не являющихся </w:t>
      </w:r>
      <w:r w:rsidRPr="00DE4348">
        <w:rPr>
          <w:bCs/>
          <w:shd w:val="clear" w:color="auto" w:fill="FFFFFF"/>
        </w:rPr>
        <w:t>муниципальными</w:t>
      </w:r>
      <w:r w:rsidRPr="00DE4348">
        <w:rPr>
          <w:shd w:val="clear" w:color="auto" w:fill="FFFFFF"/>
        </w:rPr>
        <w:t> </w:t>
      </w:r>
      <w:r w:rsidRPr="00170237">
        <w:rPr>
          <w:shd w:val="clear" w:color="auto" w:fill="FFFFFF"/>
        </w:rPr>
        <w:t>образованиями, в которых местное сам</w:t>
      </w:r>
      <w:r w:rsidRPr="00170237">
        <w:rPr>
          <w:shd w:val="clear" w:color="auto" w:fill="FFFFFF"/>
        </w:rPr>
        <w:t>о</w:t>
      </w:r>
      <w:r w:rsidRPr="00170237">
        <w:rPr>
          <w:shd w:val="clear" w:color="auto" w:fill="FFFFFF"/>
        </w:rPr>
        <w:t>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</w:t>
      </w:r>
      <w:r w:rsidRPr="00170237">
        <w:rPr>
          <w:shd w:val="clear" w:color="auto" w:fill="FFFFFF"/>
        </w:rPr>
        <w:t>а</w:t>
      </w:r>
      <w:r w:rsidRPr="00170237">
        <w:rPr>
          <w:shd w:val="clear" w:color="auto" w:fill="FFFFFF"/>
        </w:rPr>
        <w:t>нам местного самоуправления федеральными законами и законами субъектов Росси</w:t>
      </w:r>
      <w:r>
        <w:rPr>
          <w:shd w:val="clear" w:color="auto" w:fill="FFFFFF"/>
        </w:rPr>
        <w:t>йской Федерации</w:t>
      </w:r>
      <w:r w:rsidRPr="00170237">
        <w:rPr>
          <w:shd w:val="clear" w:color="auto" w:fill="FFFFFF"/>
        </w:rPr>
        <w:t>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Надземная автостоянка закрытого типа</w:t>
      </w:r>
      <w:r>
        <w:t xml:space="preserve"> - автостоянка с наружными стеновыми ограждениями.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 xml:space="preserve">Населенный пункт - </w:t>
      </w:r>
      <w:r>
        <w:t>часть территории муниципального образования республики, имеющая сосредот</w:t>
      </w:r>
      <w:r>
        <w:t>о</w:t>
      </w:r>
      <w:r>
        <w:t>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</w:t>
      </w:r>
      <w:r>
        <w:t>с</w:t>
      </w:r>
      <w:r>
        <w:t>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Объект индивидуального жилищного строительства</w:t>
      </w:r>
      <w: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lastRenderedPageBreak/>
        <w:t>Объект капитального строительства</w:t>
      </w:r>
      <w: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F12F67" w:rsidRDefault="00F12F67" w:rsidP="00F12F67">
      <w:pPr>
        <w:ind w:left="160" w:firstLine="380"/>
        <w:jc w:val="both"/>
      </w:pPr>
      <w:proofErr w:type="gramStart"/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</w:t>
      </w:r>
      <w:r>
        <w:t>с</w:t>
      </w:r>
      <w:r>
        <w:t>ственно созданные садово-парковые комплексы и объекты - парк, сад, сквер, бульвар; застроенные террит</w:t>
      </w:r>
      <w:r>
        <w:t>о</w:t>
      </w:r>
      <w:r>
        <w:t>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  <w:proofErr w:type="gramEnd"/>
    </w:p>
    <w:p w:rsidR="00F12F67" w:rsidRDefault="00F12F67" w:rsidP="00F12F67">
      <w:pPr>
        <w:ind w:left="160" w:firstLine="380"/>
        <w:jc w:val="both"/>
      </w:pPr>
      <w:r>
        <w:rPr>
          <w:b/>
        </w:rPr>
        <w:t>Охранная зона</w:t>
      </w:r>
      <w: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</w:t>
      </w:r>
      <w:r>
        <w:t>и</w:t>
      </w:r>
      <w:r>
        <w:t>ков истории и культуры, так и для их ансамблей и комплексов, а также при особых обоснованиях - для ц</w:t>
      </w:r>
      <w:r>
        <w:t>е</w:t>
      </w:r>
      <w:r>
        <w:t>лостных памятников градостроительства (исторических зон городских округов и поселений и других объе</w:t>
      </w:r>
      <w:r>
        <w:t>к</w:t>
      </w:r>
      <w:r>
        <w:t>тов).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</w:t>
      </w:r>
      <w:proofErr w:type="gramStart"/>
      <w:r>
        <w:t>га</w:t>
      </w:r>
      <w:proofErr w:type="gramEnd"/>
      <w:r>
        <w:t>).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Пригородные зоны</w:t>
      </w:r>
      <w:r>
        <w:t xml:space="preserve"> – земли, находящиеся за пределами границ городов, составляющие с городами ед</w:t>
      </w:r>
      <w:r>
        <w:t>и</w:t>
      </w:r>
      <w:r>
        <w:t>ную социальную, природную и хозяйственную территорию и не входящую в состав земель иных населенных пунктов.</w:t>
      </w:r>
    </w:p>
    <w:p w:rsidR="00F12F67" w:rsidRDefault="00F12F67" w:rsidP="00F12F67">
      <w:pPr>
        <w:ind w:left="160" w:firstLine="380"/>
        <w:jc w:val="both"/>
      </w:pPr>
      <w:proofErr w:type="gramStart"/>
      <w:r>
        <w:rPr>
          <w:b/>
        </w:rPr>
        <w:t>Реконструкция</w:t>
      </w:r>
      <w:r>
        <w:t xml:space="preserve"> - изменение параметров объектов капитального строительства, их частей (высоты, кол</w:t>
      </w:r>
      <w:r>
        <w:t>и</w:t>
      </w:r>
      <w:r>
        <w:t>чества этажей (далее - этажность), площади, показателей производственной мощности, объема) и качества инженерно-технического обеспечения.</w:t>
      </w:r>
      <w:proofErr w:type="gramEnd"/>
    </w:p>
    <w:p w:rsidR="00F12F67" w:rsidRDefault="00F12F67" w:rsidP="00F12F67">
      <w:pPr>
        <w:ind w:left="160" w:firstLine="380"/>
        <w:jc w:val="both"/>
      </w:pPr>
      <w:r>
        <w:rPr>
          <w:b/>
        </w:rPr>
        <w:t>Санитарно-защитная зона</w:t>
      </w:r>
      <w:r>
        <w:t xml:space="preserve"> – зона, которая отделяет источник негативного воздействия на среду обит</w:t>
      </w:r>
      <w:r>
        <w:t>а</w:t>
      </w:r>
      <w:r>
        <w:t>ния человека от других территорий и служит для снижения вредного воздействия на человека и загрязнения окружающей среды.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</w:t>
      </w:r>
      <w:r>
        <w:t>е</w:t>
      </w:r>
      <w:r>
        <w:t>ния.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Сквер</w:t>
      </w:r>
      <w: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</w:t>
      </w:r>
      <w:r>
        <w:t>е</w:t>
      </w:r>
      <w:r>
        <w:t>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Собственник земельного участка</w:t>
      </w:r>
      <w:r>
        <w:t xml:space="preserve"> — лицо, обладающее правом собственности на земельный участок.</w:t>
      </w:r>
    </w:p>
    <w:p w:rsidR="00F12F67" w:rsidRDefault="00F12F67" w:rsidP="00F12F67">
      <w:pPr>
        <w:ind w:left="160" w:firstLine="380"/>
        <w:jc w:val="both"/>
      </w:pPr>
      <w:proofErr w:type="gramStart"/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</w:t>
      </w:r>
      <w:r>
        <w:t>и</w:t>
      </w:r>
      <w:r>
        <w:t xml:space="preserve">альная открытая площадка, предназначенные только для хранения (стоянки) автомобилей. </w:t>
      </w:r>
      <w:proofErr w:type="gramEnd"/>
    </w:p>
    <w:p w:rsidR="00F12F67" w:rsidRDefault="00F12F67" w:rsidP="00F12F67">
      <w:pPr>
        <w:ind w:left="160" w:firstLine="380"/>
        <w:jc w:val="both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к</w:t>
      </w:r>
      <w:r>
        <w:t>а</w:t>
      </w:r>
      <w:r>
        <w:t>питального строительства).</w:t>
      </w:r>
    </w:p>
    <w:p w:rsidR="00F12F67" w:rsidRDefault="00F12F67" w:rsidP="00F12F67">
      <w:pPr>
        <w:ind w:left="160" w:firstLine="380"/>
        <w:jc w:val="both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</w:t>
      </w:r>
      <w:r>
        <w:t>а</w:t>
      </w:r>
      <w:r>
        <w:t xml:space="preserve">ди всех помещений этажа (в том числе лоджий, лестничных клеток, лифтовых шахт и др.) </w:t>
      </w:r>
    </w:p>
    <w:p w:rsidR="00F12F67" w:rsidRDefault="00F12F67" w:rsidP="00F12F67">
      <w:pPr>
        <w:ind w:left="160" w:firstLine="380"/>
        <w:jc w:val="both"/>
      </w:pPr>
      <w:proofErr w:type="gramStart"/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</w:t>
      </w:r>
      <w:r>
        <w:t>н</w:t>
      </w:r>
      <w:r>
        <w:t xml:space="preserve">ный круг лиц (в том числе площади, улицы, проезды, набережные, скверы, бульвары). </w:t>
      </w:r>
      <w:proofErr w:type="gramEnd"/>
    </w:p>
    <w:p w:rsidR="00F12F67" w:rsidRDefault="00F12F67" w:rsidP="00F12F67">
      <w:pPr>
        <w:ind w:left="160" w:firstLine="380"/>
        <w:jc w:val="both"/>
      </w:pPr>
      <w:proofErr w:type="gramStart"/>
      <w:r>
        <w:rPr>
          <w:b/>
        </w:rPr>
        <w:t>Технический регламент</w:t>
      </w:r>
      <w:r>
        <w:t xml:space="preserve"> - документ, который принят международным договором Российской Федер</w:t>
      </w:r>
      <w:r>
        <w:t>а</w:t>
      </w:r>
      <w:r>
        <w:t>ции, ратифицированным в порядке, установленном законодательством Российской Федерации, или федерал</w:t>
      </w:r>
      <w:r>
        <w:t>ь</w:t>
      </w:r>
      <w:r>
        <w:t>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</w:t>
      </w:r>
      <w:r>
        <w:t>у</w:t>
      </w:r>
      <w:r>
        <w:t>атации, хранения, перевозки, реализации и утилизации).</w:t>
      </w:r>
      <w:proofErr w:type="gramEnd"/>
    </w:p>
    <w:p w:rsidR="00F12F67" w:rsidRDefault="00F12F67" w:rsidP="00F12F67">
      <w:pPr>
        <w:ind w:left="160" w:firstLine="380"/>
        <w:jc w:val="both"/>
      </w:pPr>
      <w:r>
        <w:rPr>
          <w:b/>
        </w:rPr>
        <w:t xml:space="preserve">Улица - </w:t>
      </w:r>
      <w: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F12F67" w:rsidRDefault="00F12F67" w:rsidP="00F12F67">
      <w:pPr>
        <w:ind w:left="160" w:firstLine="380"/>
        <w:jc w:val="both"/>
      </w:pPr>
    </w:p>
    <w:p w:rsidR="00F12F67" w:rsidRDefault="00F12F67" w:rsidP="00F12F67">
      <w:pPr>
        <w:shd w:val="clear" w:color="auto" w:fill="FFFFFF"/>
        <w:rPr>
          <w:color w:val="000000"/>
        </w:rPr>
      </w:pPr>
    </w:p>
    <w:p w:rsidR="00F12F67" w:rsidRDefault="00F12F67" w:rsidP="00F12F67">
      <w:pPr>
        <w:shd w:val="clear" w:color="auto" w:fill="FFFFFF"/>
        <w:rPr>
          <w:color w:val="000000"/>
        </w:rPr>
      </w:pPr>
    </w:p>
    <w:p w:rsidR="00F12F67" w:rsidRDefault="00F12F67" w:rsidP="00F12F67">
      <w:pPr>
        <w:shd w:val="clear" w:color="auto" w:fill="FFFFFF"/>
        <w:rPr>
          <w:color w:val="000000"/>
        </w:rPr>
      </w:pPr>
    </w:p>
    <w:p w:rsidR="00F12F67" w:rsidRDefault="00F12F67" w:rsidP="00F12F67">
      <w:pPr>
        <w:shd w:val="clear" w:color="auto" w:fill="FFFFFF"/>
        <w:rPr>
          <w:color w:val="000000"/>
        </w:rPr>
      </w:pPr>
    </w:p>
    <w:p w:rsidR="00F12F67" w:rsidRDefault="00F12F67" w:rsidP="00F12F67">
      <w:pPr>
        <w:shd w:val="clear" w:color="auto" w:fill="FFFFFF"/>
        <w:rPr>
          <w:color w:val="000000"/>
        </w:rPr>
      </w:pPr>
    </w:p>
    <w:p w:rsidR="00F12F67" w:rsidRDefault="00F12F67" w:rsidP="00F12F67">
      <w:pPr>
        <w:shd w:val="clear" w:color="auto" w:fill="FFFFFF"/>
        <w:rPr>
          <w:color w:val="000000"/>
        </w:rPr>
      </w:pPr>
    </w:p>
    <w:p w:rsidR="00F12F67" w:rsidRDefault="00F12F67" w:rsidP="00F12F67">
      <w:pPr>
        <w:shd w:val="clear" w:color="auto" w:fill="FFFFFF"/>
        <w:rPr>
          <w:color w:val="000000"/>
        </w:rPr>
      </w:pPr>
    </w:p>
    <w:p w:rsidR="00F12F67" w:rsidRDefault="00F12F67" w:rsidP="00F12F67">
      <w:pPr>
        <w:shd w:val="clear" w:color="auto" w:fill="FFFFFF"/>
        <w:rPr>
          <w:color w:val="000000"/>
        </w:rPr>
      </w:pPr>
    </w:p>
    <w:tbl>
      <w:tblPr>
        <w:tblpPr w:leftFromText="180" w:rightFromText="180" w:vertAnchor="text" w:horzAnchor="margin" w:tblpY="165"/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F12F67" w:rsidTr="00F12F67">
        <w:trPr>
          <w:trHeight w:val="824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1. </w:t>
            </w:r>
            <w:r w:rsidRPr="005961F7">
              <w:rPr>
                <w:b/>
                <w:i/>
                <w:sz w:val="28"/>
              </w:rPr>
              <w:t>Расчетные показатели минимально допустимого уровня обеспеченн</w:t>
            </w:r>
            <w:r w:rsidRPr="005961F7">
              <w:rPr>
                <w:b/>
                <w:i/>
                <w:sz w:val="28"/>
              </w:rPr>
              <w:t>о</w:t>
            </w:r>
            <w:r w:rsidRPr="005961F7">
              <w:rPr>
                <w:b/>
                <w:i/>
                <w:sz w:val="28"/>
              </w:rPr>
              <w:t>сти объектами местного значения населения поселения и расчетные пок</w:t>
            </w:r>
            <w:r w:rsidRPr="005961F7">
              <w:rPr>
                <w:b/>
                <w:i/>
                <w:sz w:val="28"/>
              </w:rPr>
              <w:t>а</w:t>
            </w:r>
            <w:r w:rsidRPr="005961F7">
              <w:rPr>
                <w:b/>
                <w:i/>
                <w:sz w:val="28"/>
              </w:rPr>
              <w:t>затели максимально допустимого уровня территориальной доступности таких объектов для населения</w:t>
            </w:r>
            <w:r>
              <w:rPr>
                <w:b/>
                <w:i/>
                <w:sz w:val="28"/>
              </w:rPr>
              <w:t xml:space="preserve"> </w:t>
            </w:r>
          </w:p>
        </w:tc>
      </w:tr>
    </w:tbl>
    <w:p w:rsidR="00F12F67" w:rsidRDefault="00F12F67" w:rsidP="00F12F67">
      <w:pPr>
        <w:jc w:val="center"/>
        <w:rPr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762"/>
      </w:tblGrid>
      <w:tr w:rsidR="00F12F67" w:rsidTr="00F12F67">
        <w:trPr>
          <w:trHeight w:val="824"/>
        </w:trPr>
        <w:tc>
          <w:tcPr>
            <w:tcW w:w="9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1.1. Расчетные показатели обеспеченности и интенсивности использов</w:t>
            </w:r>
            <w:r>
              <w:rPr>
                <w:b/>
                <w:i/>
                <w:sz w:val="28"/>
                <w:szCs w:val="28"/>
              </w:rPr>
              <w:t>а</w:t>
            </w:r>
            <w:r>
              <w:rPr>
                <w:b/>
                <w:i/>
                <w:sz w:val="28"/>
                <w:szCs w:val="28"/>
              </w:rPr>
              <w:t>ния территорий жилых зон</w:t>
            </w:r>
          </w:p>
        </w:tc>
      </w:tr>
    </w:tbl>
    <w:p w:rsidR="00F12F67" w:rsidRDefault="00F12F67" w:rsidP="00F12F67">
      <w:pPr>
        <w:rPr>
          <w:b/>
          <w:i/>
          <w:color w:val="FF0000"/>
        </w:rPr>
      </w:pPr>
    </w:p>
    <w:p w:rsidR="00F12F67" w:rsidRPr="001329D1" w:rsidRDefault="00F12F67" w:rsidP="00F12F67">
      <w:pPr>
        <w:spacing w:line="360" w:lineRule="auto"/>
        <w:jc w:val="center"/>
        <w:rPr>
          <w:b/>
        </w:rPr>
      </w:pPr>
      <w:r>
        <w:rPr>
          <w:b/>
        </w:rPr>
        <w:t>1.</w:t>
      </w:r>
      <w:r w:rsidRPr="001329D1">
        <w:rPr>
          <w:b/>
        </w:rPr>
        <w:t xml:space="preserve">1.1. Типология и классификация городских и сельских </w:t>
      </w:r>
      <w:r>
        <w:rPr>
          <w:b/>
        </w:rPr>
        <w:t>населенных пунктов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417"/>
        <w:gridCol w:w="1417"/>
        <w:gridCol w:w="1280"/>
      </w:tblGrid>
      <w:tr w:rsidR="00F12F67" w:rsidRPr="006C2FA5" w:rsidTr="00F12F67">
        <w:tc>
          <w:tcPr>
            <w:tcW w:w="5637" w:type="dxa"/>
            <w:vMerge w:val="restart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Тип </w:t>
            </w:r>
            <w:r>
              <w:t>населенных пунктов</w:t>
            </w:r>
          </w:p>
        </w:tc>
        <w:tc>
          <w:tcPr>
            <w:tcW w:w="4114" w:type="dxa"/>
            <w:gridSpan w:val="3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Классификация </w:t>
            </w:r>
            <w:r>
              <w:t>населенных пунктов</w:t>
            </w:r>
            <w:r w:rsidRPr="006C2FA5">
              <w:t xml:space="preserve"> по чи</w:t>
            </w:r>
            <w:r w:rsidRPr="006C2FA5">
              <w:t>с</w:t>
            </w:r>
            <w:r w:rsidRPr="006C2FA5">
              <w:t>ленности населения, тыс. чел.</w:t>
            </w:r>
          </w:p>
        </w:tc>
      </w:tr>
      <w:tr w:rsidR="00F12F67" w:rsidRPr="006C2FA5" w:rsidTr="00F12F67">
        <w:tc>
          <w:tcPr>
            <w:tcW w:w="5637" w:type="dxa"/>
            <w:vMerge/>
            <w:shd w:val="clear" w:color="auto" w:fill="auto"/>
          </w:tcPr>
          <w:p w:rsidR="00F12F67" w:rsidRPr="006C2FA5" w:rsidRDefault="00F12F67" w:rsidP="00F12F67"/>
        </w:tc>
        <w:tc>
          <w:tcPr>
            <w:tcW w:w="1417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большие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средние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малые</w:t>
            </w:r>
          </w:p>
        </w:tc>
      </w:tr>
      <w:tr w:rsidR="00F12F67" w:rsidRPr="006C2FA5" w:rsidTr="00F12F67">
        <w:tc>
          <w:tcPr>
            <w:tcW w:w="9751" w:type="dxa"/>
            <w:gridSpan w:val="4"/>
            <w:shd w:val="clear" w:color="auto" w:fill="auto"/>
          </w:tcPr>
          <w:p w:rsidR="00F12F67" w:rsidRPr="006C2FA5" w:rsidRDefault="00F12F67" w:rsidP="00F12F67">
            <w:r w:rsidRPr="006C2FA5">
              <w:t xml:space="preserve">ГОРОДСКИЕ </w:t>
            </w:r>
            <w:r>
              <w:t>НАСЕЛЕННЫЕ ПУНКТЫ</w:t>
            </w:r>
          </w:p>
        </w:tc>
      </w:tr>
      <w:tr w:rsidR="00F12F67" w:rsidRPr="006C2FA5" w:rsidTr="00F12F67">
        <w:tc>
          <w:tcPr>
            <w:tcW w:w="5637" w:type="dxa"/>
            <w:shd w:val="clear" w:color="auto" w:fill="auto"/>
          </w:tcPr>
          <w:p w:rsidR="00F12F67" w:rsidRPr="006C2FA5" w:rsidRDefault="00F12F67" w:rsidP="00F12F67">
            <w:r w:rsidRPr="006C2FA5">
              <w:t>Город</w:t>
            </w:r>
          </w:p>
        </w:tc>
        <w:tc>
          <w:tcPr>
            <w:tcW w:w="1417" w:type="dxa"/>
            <w:shd w:val="clear" w:color="auto" w:fill="auto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св. 100</w:t>
            </w:r>
          </w:p>
        </w:tc>
        <w:tc>
          <w:tcPr>
            <w:tcW w:w="1417" w:type="dxa"/>
            <w:shd w:val="clear" w:color="auto" w:fill="auto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50-100</w:t>
            </w:r>
          </w:p>
        </w:tc>
        <w:tc>
          <w:tcPr>
            <w:tcW w:w="1280" w:type="dxa"/>
            <w:shd w:val="clear" w:color="auto" w:fill="auto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до 50</w:t>
            </w:r>
          </w:p>
        </w:tc>
      </w:tr>
      <w:tr w:rsidR="00F12F67" w:rsidRPr="006C2FA5" w:rsidTr="00F12F67">
        <w:tc>
          <w:tcPr>
            <w:tcW w:w="5637" w:type="dxa"/>
            <w:shd w:val="clear" w:color="auto" w:fill="auto"/>
          </w:tcPr>
          <w:p w:rsidR="00F12F67" w:rsidRPr="006C2FA5" w:rsidRDefault="00F12F67" w:rsidP="00F12F67">
            <w:r w:rsidRPr="006C2FA5">
              <w:t>Поселок городского типа</w:t>
            </w:r>
          </w:p>
        </w:tc>
        <w:tc>
          <w:tcPr>
            <w:tcW w:w="1417" w:type="dxa"/>
            <w:shd w:val="clear" w:color="auto" w:fill="auto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20-50</w:t>
            </w:r>
          </w:p>
        </w:tc>
        <w:tc>
          <w:tcPr>
            <w:tcW w:w="1417" w:type="dxa"/>
            <w:shd w:val="clear" w:color="auto" w:fill="auto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10-20</w:t>
            </w:r>
          </w:p>
        </w:tc>
        <w:tc>
          <w:tcPr>
            <w:tcW w:w="1280" w:type="dxa"/>
            <w:shd w:val="clear" w:color="auto" w:fill="auto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 xml:space="preserve">до </w:t>
            </w:r>
            <w:r>
              <w:rPr>
                <w:b/>
              </w:rPr>
              <w:t>10</w:t>
            </w:r>
          </w:p>
        </w:tc>
      </w:tr>
      <w:tr w:rsidR="00F12F67" w:rsidRPr="006C2FA5" w:rsidTr="00F12F67">
        <w:tc>
          <w:tcPr>
            <w:tcW w:w="9751" w:type="dxa"/>
            <w:gridSpan w:val="4"/>
            <w:shd w:val="clear" w:color="auto" w:fill="auto"/>
            <w:vAlign w:val="center"/>
          </w:tcPr>
          <w:p w:rsidR="00F12F67" w:rsidRPr="0015416E" w:rsidRDefault="00F12F67" w:rsidP="00F12F67">
            <w:pPr>
              <w:rPr>
                <w:b/>
              </w:rPr>
            </w:pPr>
            <w:r w:rsidRPr="006C2FA5">
              <w:t xml:space="preserve">СЕЛЬСКИЕ </w:t>
            </w:r>
            <w:r>
              <w:t>НАСЕЛЕННЫЕ ПУНКТЫ</w:t>
            </w:r>
          </w:p>
        </w:tc>
      </w:tr>
      <w:tr w:rsidR="00F12F67" w:rsidRPr="006C2FA5" w:rsidTr="00F12F67">
        <w:tc>
          <w:tcPr>
            <w:tcW w:w="5637" w:type="dxa"/>
            <w:shd w:val="clear" w:color="auto" w:fill="auto"/>
          </w:tcPr>
          <w:p w:rsidR="00F12F67" w:rsidRDefault="00F12F67" w:rsidP="00F12F67">
            <w:pPr>
              <w:snapToGrid w:val="0"/>
            </w:pPr>
            <w:r>
              <w:t>Поселок, село (центр сельской администрации)</w:t>
            </w:r>
          </w:p>
        </w:tc>
        <w:tc>
          <w:tcPr>
            <w:tcW w:w="1417" w:type="dxa"/>
            <w:shd w:val="clear" w:color="auto" w:fill="auto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3-5</w:t>
            </w:r>
          </w:p>
        </w:tc>
        <w:tc>
          <w:tcPr>
            <w:tcW w:w="1417" w:type="dxa"/>
            <w:shd w:val="clear" w:color="auto" w:fill="auto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280" w:type="dxa"/>
            <w:shd w:val="clear" w:color="auto" w:fill="auto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 1</w:t>
            </w:r>
          </w:p>
        </w:tc>
      </w:tr>
      <w:tr w:rsidR="00F12F67" w:rsidRPr="006C2FA5" w:rsidTr="00F12F67">
        <w:tc>
          <w:tcPr>
            <w:tcW w:w="5637" w:type="dxa"/>
            <w:shd w:val="clear" w:color="auto" w:fill="auto"/>
          </w:tcPr>
          <w:p w:rsidR="00F12F67" w:rsidRDefault="00F12F67" w:rsidP="00F12F67">
            <w:pPr>
              <w:snapToGrid w:val="0"/>
            </w:pPr>
            <w:r>
              <w:t>Поселок, село</w:t>
            </w:r>
          </w:p>
        </w:tc>
        <w:tc>
          <w:tcPr>
            <w:tcW w:w="1417" w:type="dxa"/>
            <w:shd w:val="clear" w:color="auto" w:fill="auto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1417" w:type="dxa"/>
            <w:shd w:val="clear" w:color="auto" w:fill="auto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0,2-1</w:t>
            </w:r>
          </w:p>
        </w:tc>
        <w:tc>
          <w:tcPr>
            <w:tcW w:w="1280" w:type="dxa"/>
            <w:shd w:val="clear" w:color="auto" w:fill="auto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0,05-0,2</w:t>
            </w:r>
          </w:p>
        </w:tc>
      </w:tr>
      <w:tr w:rsidR="00F12F67" w:rsidRPr="006C2FA5" w:rsidTr="00F12F67">
        <w:tc>
          <w:tcPr>
            <w:tcW w:w="5637" w:type="dxa"/>
            <w:shd w:val="clear" w:color="auto" w:fill="auto"/>
          </w:tcPr>
          <w:p w:rsidR="00F12F67" w:rsidRDefault="00F12F67" w:rsidP="00F12F67">
            <w:pPr>
              <w:snapToGrid w:val="0"/>
            </w:pPr>
            <w:r>
              <w:t>Деревня</w:t>
            </w:r>
          </w:p>
        </w:tc>
        <w:tc>
          <w:tcPr>
            <w:tcW w:w="1417" w:type="dxa"/>
            <w:shd w:val="clear" w:color="auto" w:fill="auto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0,2-1</w:t>
            </w:r>
          </w:p>
        </w:tc>
        <w:tc>
          <w:tcPr>
            <w:tcW w:w="1280" w:type="dxa"/>
            <w:shd w:val="clear" w:color="auto" w:fill="auto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до 0,05</w:t>
            </w:r>
          </w:p>
        </w:tc>
      </w:tr>
    </w:tbl>
    <w:p w:rsidR="00F12F67" w:rsidRDefault="00F12F67" w:rsidP="00F12F67">
      <w:pPr>
        <w:jc w:val="center"/>
        <w:rPr>
          <w:b/>
        </w:rPr>
      </w:pPr>
    </w:p>
    <w:p w:rsidR="00F12F67" w:rsidRDefault="00F12F67" w:rsidP="00F12F67">
      <w:pPr>
        <w:jc w:val="center"/>
        <w:rPr>
          <w:b/>
        </w:rPr>
      </w:pPr>
      <w:r>
        <w:rPr>
          <w:b/>
        </w:rPr>
        <w:t>1.</w:t>
      </w:r>
      <w:r w:rsidRPr="001329D1">
        <w:rPr>
          <w:b/>
        </w:rPr>
        <w:t xml:space="preserve">1.2. </w:t>
      </w:r>
      <w:r>
        <w:rPr>
          <w:b/>
        </w:rPr>
        <w:t>Т</w:t>
      </w:r>
      <w:r w:rsidRPr="00924BCD">
        <w:rPr>
          <w:b/>
        </w:rPr>
        <w:t>ерритори</w:t>
      </w:r>
      <w:r>
        <w:rPr>
          <w:b/>
        </w:rPr>
        <w:t>и</w:t>
      </w:r>
      <w:r w:rsidRPr="00924BCD">
        <w:rPr>
          <w:b/>
        </w:rPr>
        <w:t xml:space="preserve"> жилых зон</w:t>
      </w:r>
    </w:p>
    <w:p w:rsidR="00F12F67" w:rsidRDefault="00F12F67" w:rsidP="00F12F67">
      <w:pPr>
        <w:jc w:val="center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</w:t>
      </w:r>
      <w:r w:rsidRPr="00C34D5A">
        <w:rPr>
          <w:b/>
        </w:rPr>
        <w:t>1.2.1. Предварительное определение потребности в территории жилых зон (</w:t>
      </w:r>
      <w:r w:rsidRPr="00C34D5A">
        <w:t>кол</w:t>
      </w:r>
      <w:r>
        <w:t>-во</w:t>
      </w:r>
      <w:r w:rsidRPr="00C34D5A">
        <w:t xml:space="preserve"> </w:t>
      </w:r>
      <w:proofErr w:type="gramStart"/>
      <w:r w:rsidRPr="00C34D5A">
        <w:t>га</w:t>
      </w:r>
      <w:proofErr w:type="gramEnd"/>
      <w:r w:rsidRPr="00C34D5A">
        <w:t xml:space="preserve"> на 1</w:t>
      </w:r>
      <w:r w:rsidRPr="001329D1">
        <w:t xml:space="preserve"> тыс. чел.</w:t>
      </w:r>
      <w:r w:rsidRPr="001329D1">
        <w:rPr>
          <w:b/>
        </w:rPr>
        <w:t>):</w:t>
      </w:r>
    </w:p>
    <w:p w:rsidR="00F12F67" w:rsidRPr="00486B75" w:rsidRDefault="00F12F67" w:rsidP="00F12F67">
      <w:pPr>
        <w:numPr>
          <w:ilvl w:val="0"/>
          <w:numId w:val="7"/>
        </w:numPr>
        <w:tabs>
          <w:tab w:val="left" w:pos="360"/>
          <w:tab w:val="num" w:pos="720"/>
        </w:tabs>
        <w:suppressAutoHyphens/>
        <w:ind w:hanging="218"/>
        <w:jc w:val="both"/>
        <w:rPr>
          <w:b/>
        </w:rPr>
      </w:pPr>
      <w:r w:rsidRPr="00486B75">
        <w:t xml:space="preserve">зоны застройки малоэтажными блокированными жилыми домами (1-2-3 этажа) – </w:t>
      </w:r>
      <w:smartTag w:uri="urn:schemas-microsoft-com:office:smarttags" w:element="metricconverter">
        <w:smartTagPr>
          <w:attr w:name="ProductID" w:val="8 га"/>
        </w:smartTagPr>
        <w:r w:rsidRPr="00486B75">
          <w:rPr>
            <w:b/>
          </w:rPr>
          <w:t>8 га</w:t>
        </w:r>
      </w:smartTag>
      <w:r w:rsidRPr="00486B75">
        <w:rPr>
          <w:b/>
        </w:rPr>
        <w:t>;</w:t>
      </w:r>
    </w:p>
    <w:p w:rsidR="00F12F67" w:rsidRPr="00486B75" w:rsidRDefault="00F12F67" w:rsidP="00F12F67">
      <w:pPr>
        <w:numPr>
          <w:ilvl w:val="0"/>
          <w:numId w:val="7"/>
        </w:numPr>
        <w:tabs>
          <w:tab w:val="left" w:pos="360"/>
          <w:tab w:val="num" w:pos="720"/>
        </w:tabs>
        <w:suppressAutoHyphens/>
        <w:ind w:hanging="218"/>
        <w:jc w:val="both"/>
        <w:rPr>
          <w:b/>
        </w:rPr>
      </w:pPr>
      <w:r w:rsidRPr="00486B75">
        <w:t xml:space="preserve">зоны застройки малоэтажными жилыми домами (1-3 этажа) при застройке без земельных участков – </w:t>
      </w:r>
      <w:smartTag w:uri="urn:schemas-microsoft-com:office:smarttags" w:element="metricconverter">
        <w:smartTagPr>
          <w:attr w:name="ProductID" w:val="10 га"/>
        </w:smartTagPr>
        <w:r w:rsidRPr="00486B75">
          <w:rPr>
            <w:b/>
          </w:rPr>
          <w:t>10 га</w:t>
        </w:r>
      </w:smartTag>
      <w:r w:rsidRPr="00486B75">
        <w:rPr>
          <w:b/>
        </w:rPr>
        <w:t>;</w:t>
      </w:r>
    </w:p>
    <w:p w:rsidR="00F12F67" w:rsidRPr="00486B75" w:rsidRDefault="00F12F67" w:rsidP="00F12F67">
      <w:pPr>
        <w:numPr>
          <w:ilvl w:val="0"/>
          <w:numId w:val="7"/>
        </w:numPr>
        <w:tabs>
          <w:tab w:val="left" w:pos="360"/>
          <w:tab w:val="num" w:pos="720"/>
        </w:tabs>
        <w:suppressAutoHyphens/>
        <w:ind w:hanging="218"/>
        <w:jc w:val="both"/>
        <w:rPr>
          <w:b/>
        </w:rPr>
      </w:pPr>
      <w:r w:rsidRPr="00486B75">
        <w:t xml:space="preserve">зоны застройки малоэтажными жилыми домами (1-3 этажа) при застройке с земельными участками – </w:t>
      </w:r>
      <w:smartTag w:uri="urn:schemas-microsoft-com:office:smarttags" w:element="metricconverter">
        <w:smartTagPr>
          <w:attr w:name="ProductID" w:val="20 га"/>
        </w:smartTagPr>
        <w:r w:rsidRPr="00486B75">
          <w:rPr>
            <w:b/>
          </w:rPr>
          <w:t>20 га</w:t>
        </w:r>
      </w:smartTag>
      <w:r w:rsidRPr="00486B75">
        <w:rPr>
          <w:b/>
        </w:rPr>
        <w:t>;</w:t>
      </w:r>
    </w:p>
    <w:p w:rsidR="00F12F67" w:rsidRPr="00486B75" w:rsidRDefault="00F12F67" w:rsidP="00F12F67">
      <w:pPr>
        <w:numPr>
          <w:ilvl w:val="0"/>
          <w:numId w:val="7"/>
        </w:numPr>
        <w:tabs>
          <w:tab w:val="left" w:pos="360"/>
          <w:tab w:val="num" w:pos="720"/>
        </w:tabs>
        <w:suppressAutoHyphens/>
        <w:ind w:hanging="218"/>
        <w:jc w:val="both"/>
        <w:rPr>
          <w:b/>
          <w:spacing w:val="-6"/>
        </w:rPr>
      </w:pPr>
      <w:r w:rsidRPr="00486B75">
        <w:t xml:space="preserve">зоны застройки </w:t>
      </w:r>
      <w:r w:rsidRPr="00486B75">
        <w:rPr>
          <w:szCs w:val="28"/>
        </w:rPr>
        <w:t>объектами индивидуального жилищного строительства</w:t>
      </w:r>
      <w:r w:rsidRPr="00486B75">
        <w:rPr>
          <w:spacing w:val="-6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0,06 га"/>
        </w:smartTagPr>
        <w:r w:rsidRPr="00486B75">
          <w:rPr>
            <w:spacing w:val="-6"/>
          </w:rPr>
          <w:t>0,06 га</w:t>
        </w:r>
      </w:smartTag>
      <w:r w:rsidRPr="00486B75">
        <w:rPr>
          <w:spacing w:val="-6"/>
        </w:rPr>
        <w:t xml:space="preserve"> – </w:t>
      </w:r>
      <w:smartTag w:uri="urn:schemas-microsoft-com:office:smarttags" w:element="metricconverter">
        <w:smartTagPr>
          <w:attr w:name="ProductID" w:val="25 га"/>
        </w:smartTagPr>
        <w:r w:rsidRPr="00486B75">
          <w:rPr>
            <w:b/>
            <w:spacing w:val="-6"/>
          </w:rPr>
          <w:t>25 га</w:t>
        </w:r>
      </w:smartTag>
      <w:r w:rsidRPr="00486B75">
        <w:rPr>
          <w:b/>
          <w:spacing w:val="-6"/>
        </w:rPr>
        <w:t>;</w:t>
      </w:r>
    </w:p>
    <w:p w:rsidR="00F12F67" w:rsidRPr="00486B75" w:rsidRDefault="00F12F67" w:rsidP="00F12F67">
      <w:pPr>
        <w:numPr>
          <w:ilvl w:val="0"/>
          <w:numId w:val="7"/>
        </w:numPr>
        <w:tabs>
          <w:tab w:val="left" w:pos="360"/>
          <w:tab w:val="num" w:pos="720"/>
        </w:tabs>
        <w:suppressAutoHyphens/>
        <w:ind w:hanging="218"/>
        <w:jc w:val="both"/>
        <w:rPr>
          <w:b/>
          <w:spacing w:val="-8"/>
        </w:rPr>
      </w:pPr>
      <w:r w:rsidRPr="00486B75">
        <w:t xml:space="preserve">зоны застройки </w:t>
      </w:r>
      <w:r w:rsidRPr="00486B75">
        <w:rPr>
          <w:szCs w:val="28"/>
        </w:rPr>
        <w:t>объектами индивидуального жилищного строительства</w:t>
      </w:r>
      <w:r w:rsidRPr="00486B75">
        <w:rPr>
          <w:spacing w:val="-6"/>
        </w:rPr>
        <w:t xml:space="preserve"> </w:t>
      </w:r>
      <w:r w:rsidRPr="00486B75">
        <w:rPr>
          <w:spacing w:val="-8"/>
        </w:rPr>
        <w:t xml:space="preserve">с земельным участком </w:t>
      </w:r>
      <w:smartTag w:uri="urn:schemas-microsoft-com:office:smarttags" w:element="metricconverter">
        <w:smartTagPr>
          <w:attr w:name="ProductID" w:val="0,15 га"/>
        </w:smartTagPr>
        <w:r w:rsidRPr="00486B75">
          <w:rPr>
            <w:spacing w:val="-8"/>
          </w:rPr>
          <w:t>0,15 га</w:t>
        </w:r>
      </w:smartTag>
      <w:r w:rsidRPr="00486B75">
        <w:rPr>
          <w:spacing w:val="-8"/>
        </w:rPr>
        <w:t xml:space="preserve"> – </w:t>
      </w:r>
      <w:smartTag w:uri="urn:schemas-microsoft-com:office:smarttags" w:element="metricconverter">
        <w:smartTagPr>
          <w:attr w:name="ProductID" w:val="50 га"/>
        </w:smartTagPr>
        <w:r w:rsidRPr="00486B75">
          <w:rPr>
            <w:b/>
            <w:spacing w:val="-8"/>
          </w:rPr>
          <w:t>50 га</w:t>
        </w:r>
      </w:smartTag>
      <w:r w:rsidRPr="00486B75">
        <w:rPr>
          <w:b/>
          <w:spacing w:val="-8"/>
        </w:rPr>
        <w:t>;</w:t>
      </w:r>
    </w:p>
    <w:p w:rsidR="00F12F67" w:rsidRPr="00486B75" w:rsidRDefault="00F12F67" w:rsidP="00F12F67">
      <w:pPr>
        <w:numPr>
          <w:ilvl w:val="0"/>
          <w:numId w:val="7"/>
        </w:numPr>
        <w:tabs>
          <w:tab w:val="left" w:pos="360"/>
          <w:tab w:val="num" w:pos="720"/>
        </w:tabs>
        <w:suppressAutoHyphens/>
        <w:ind w:hanging="218"/>
        <w:jc w:val="both"/>
        <w:rPr>
          <w:b/>
          <w:spacing w:val="-8"/>
        </w:rPr>
      </w:pPr>
      <w:r w:rsidRPr="00486B75">
        <w:t xml:space="preserve">зоны застройки </w:t>
      </w:r>
      <w:r w:rsidRPr="00486B75">
        <w:rPr>
          <w:szCs w:val="28"/>
        </w:rPr>
        <w:t>объектами индивидуального жилищного строительства</w:t>
      </w:r>
      <w:r w:rsidRPr="00486B75">
        <w:rPr>
          <w:spacing w:val="-6"/>
        </w:rPr>
        <w:t xml:space="preserve"> </w:t>
      </w:r>
      <w:r w:rsidRPr="00486B75">
        <w:rPr>
          <w:spacing w:val="-8"/>
        </w:rPr>
        <w:t xml:space="preserve">с земельным участком более </w:t>
      </w:r>
      <w:smartTag w:uri="urn:schemas-microsoft-com:office:smarttags" w:element="metricconverter">
        <w:smartTagPr>
          <w:attr w:name="ProductID" w:val="0,15 га"/>
        </w:smartTagPr>
        <w:r w:rsidRPr="00486B75">
          <w:rPr>
            <w:spacing w:val="-8"/>
          </w:rPr>
          <w:t>0,15 га</w:t>
        </w:r>
      </w:smartTag>
      <w:r w:rsidRPr="00486B75">
        <w:rPr>
          <w:spacing w:val="-8"/>
        </w:rPr>
        <w:t xml:space="preserve"> – </w:t>
      </w:r>
      <w:r w:rsidRPr="00486B75">
        <w:t>не менее</w:t>
      </w:r>
      <w:r w:rsidRPr="00486B75">
        <w:rPr>
          <w:b/>
          <w:spacing w:val="-8"/>
        </w:rPr>
        <w:t xml:space="preserve"> </w:t>
      </w:r>
      <w:smartTag w:uri="urn:schemas-microsoft-com:office:smarttags" w:element="metricconverter">
        <w:smartTagPr>
          <w:attr w:name="ProductID" w:val="70 га"/>
        </w:smartTagPr>
        <w:r w:rsidRPr="00486B75">
          <w:rPr>
            <w:b/>
            <w:spacing w:val="-8"/>
          </w:rPr>
          <w:t>70 га</w:t>
        </w:r>
      </w:smartTag>
      <w:r w:rsidRPr="00486B75">
        <w:rPr>
          <w:b/>
          <w:spacing w:val="-8"/>
        </w:rPr>
        <w:t>.</w:t>
      </w:r>
    </w:p>
    <w:p w:rsidR="00F12F67" w:rsidRPr="00486B75" w:rsidRDefault="00F12F67" w:rsidP="00F12F67">
      <w:pPr>
        <w:rPr>
          <w:b/>
        </w:rPr>
      </w:pPr>
    </w:p>
    <w:p w:rsidR="00F12F67" w:rsidRDefault="00F12F67" w:rsidP="00F12F67">
      <w:pPr>
        <w:rPr>
          <w:b/>
        </w:rPr>
      </w:pPr>
      <w:r>
        <w:rPr>
          <w:b/>
        </w:rPr>
        <w:t>1.1.2.2. Предельные размеры земельных участков для ведения: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32"/>
        <w:gridCol w:w="2270"/>
        <w:gridCol w:w="2409"/>
      </w:tblGrid>
      <w:tr w:rsidR="00F12F67" w:rsidTr="00F12F67">
        <w:trPr>
          <w:cantSplit/>
          <w:trHeight w:hRule="exact" w:val="241"/>
        </w:trPr>
        <w:tc>
          <w:tcPr>
            <w:tcW w:w="4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Цель предоставления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Размеры земельных участков, </w:t>
            </w:r>
            <w:proofErr w:type="gramStart"/>
            <w:r>
              <w:t>га</w:t>
            </w:r>
            <w:proofErr w:type="gramEnd"/>
          </w:p>
        </w:tc>
      </w:tr>
      <w:tr w:rsidR="00F12F67" w:rsidTr="00F12F67">
        <w:trPr>
          <w:cantSplit/>
        </w:trPr>
        <w:tc>
          <w:tcPr>
            <w:tcW w:w="4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минимальные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максимальные</w:t>
            </w:r>
          </w:p>
        </w:tc>
      </w:tr>
      <w:tr w:rsidR="00F12F67" w:rsidRPr="008D28B2" w:rsidTr="00F12F67">
        <w:trPr>
          <w:trHeight w:val="365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8D28B2" w:rsidRDefault="00F12F67" w:rsidP="00F12F67">
            <w:pPr>
              <w:snapToGrid w:val="0"/>
            </w:pPr>
            <w:r w:rsidRPr="008D28B2">
              <w:t>для индивидуального жилищного строительства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Pr="000210F6" w:rsidRDefault="00F12F67" w:rsidP="00F12F67">
            <w:pPr>
              <w:snapToGrid w:val="0"/>
              <w:jc w:val="center"/>
              <w:rPr>
                <w:b/>
              </w:rPr>
            </w:pPr>
            <w:r w:rsidRPr="000210F6">
              <w:rPr>
                <w:b/>
              </w:rPr>
              <w:t>0,04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Pr="000210F6" w:rsidRDefault="00F12F67" w:rsidP="00F12F67">
            <w:pPr>
              <w:snapToGrid w:val="0"/>
              <w:jc w:val="center"/>
              <w:rPr>
                <w:b/>
              </w:rPr>
            </w:pPr>
            <w:r w:rsidRPr="000210F6">
              <w:rPr>
                <w:b/>
              </w:rPr>
              <w:t>0,15</w:t>
            </w:r>
          </w:p>
        </w:tc>
      </w:tr>
      <w:tr w:rsidR="00F12F67" w:rsidRPr="008D28B2" w:rsidTr="00F12F6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Pr="008D28B2" w:rsidRDefault="00F12F67" w:rsidP="00F12F67">
            <w:pPr>
              <w:snapToGrid w:val="0"/>
            </w:pPr>
            <w:r w:rsidRPr="008D28B2">
              <w:t>для ведения личного подсобного хозяйства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Pr="000210F6" w:rsidRDefault="00F12F67" w:rsidP="00F12F67">
            <w:pPr>
              <w:snapToGrid w:val="0"/>
              <w:jc w:val="center"/>
              <w:rPr>
                <w:b/>
              </w:rPr>
            </w:pPr>
            <w:r w:rsidRPr="000210F6">
              <w:rPr>
                <w:b/>
              </w:rPr>
              <w:t>0,0</w:t>
            </w:r>
            <w:r>
              <w:rPr>
                <w:b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Pr="000210F6" w:rsidRDefault="00F12F67" w:rsidP="00F12F67">
            <w:pPr>
              <w:snapToGrid w:val="0"/>
              <w:jc w:val="center"/>
              <w:rPr>
                <w:b/>
              </w:rPr>
            </w:pPr>
            <w:r w:rsidRPr="000210F6">
              <w:rPr>
                <w:b/>
              </w:rPr>
              <w:t>0,15</w:t>
            </w:r>
          </w:p>
        </w:tc>
      </w:tr>
      <w:tr w:rsidR="00F12F67" w:rsidRPr="004B7B41" w:rsidTr="00F12F67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Pr="008D28B2" w:rsidRDefault="00F12F67" w:rsidP="00F12F67">
            <w:pPr>
              <w:snapToGrid w:val="0"/>
            </w:pPr>
            <w:r>
              <w:t xml:space="preserve">для </w:t>
            </w:r>
            <w:r w:rsidRPr="008D28B2">
              <w:t>ведения</w:t>
            </w:r>
            <w:r>
              <w:t xml:space="preserve"> крестьянско-фермерского хозяйства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Pr="008D28B2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2,00*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</w:tbl>
    <w:p w:rsidR="00F12F67" w:rsidRDefault="00F12F67" w:rsidP="00F12F67">
      <w:pPr>
        <w:jc w:val="both"/>
        <w:rPr>
          <w:spacing w:val="-6"/>
          <w:sz w:val="22"/>
        </w:rPr>
      </w:pPr>
      <w:r>
        <w:rPr>
          <w:b/>
        </w:rPr>
        <w:t>*</w:t>
      </w:r>
      <w:r w:rsidRPr="00AB6005">
        <w:rPr>
          <w:spacing w:val="-6"/>
          <w:sz w:val="22"/>
        </w:rPr>
        <w:t>за исключением крестьянских (фермерских) хозяйств, основной деятельностью которых является садово</w:t>
      </w:r>
      <w:r w:rsidRPr="00AB6005">
        <w:rPr>
          <w:spacing w:val="-6"/>
          <w:sz w:val="22"/>
        </w:rPr>
        <w:t>д</w:t>
      </w:r>
      <w:r w:rsidRPr="00AB6005">
        <w:rPr>
          <w:spacing w:val="-6"/>
          <w:sz w:val="22"/>
        </w:rPr>
        <w:t>ство, овощеводство защищенного грунта, цветоводство, виноградарство, семеноводство, птицеводство, пчеловодство, рыбоводство или другая деятельность в целях производства сельскохозяйственной проду</w:t>
      </w:r>
      <w:r w:rsidRPr="00AB6005">
        <w:rPr>
          <w:spacing w:val="-6"/>
          <w:sz w:val="22"/>
        </w:rPr>
        <w:t>к</w:t>
      </w:r>
      <w:r w:rsidRPr="00AB6005">
        <w:rPr>
          <w:spacing w:val="-6"/>
          <w:sz w:val="22"/>
        </w:rPr>
        <w:t xml:space="preserve">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 га"/>
        </w:smartTagPr>
        <w:r w:rsidRPr="00AB6005">
          <w:rPr>
            <w:spacing w:val="-6"/>
            <w:sz w:val="22"/>
          </w:rPr>
          <w:t>2 га</w:t>
        </w:r>
      </w:smartTag>
      <w:r w:rsidRPr="00AB6005">
        <w:rPr>
          <w:spacing w:val="-6"/>
          <w:sz w:val="22"/>
        </w:rPr>
        <w:t>.</w:t>
      </w: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1.</w:t>
      </w:r>
      <w:r>
        <w:rPr>
          <w:b/>
        </w:rPr>
        <w:t>2.3.</w:t>
      </w:r>
      <w:r w:rsidRPr="001329D1">
        <w:rPr>
          <w:b/>
        </w:rPr>
        <w:t xml:space="preserve"> Показатели предельно допустимых параметров плотности жило</w:t>
      </w:r>
      <w:r>
        <w:rPr>
          <w:b/>
        </w:rPr>
        <w:t>й</w:t>
      </w:r>
      <w:r w:rsidRPr="001329D1">
        <w:rPr>
          <w:b/>
        </w:rPr>
        <w:t xml:space="preserve"> застройки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1530"/>
        <w:gridCol w:w="1447"/>
      </w:tblGrid>
      <w:tr w:rsidR="00F12F67" w:rsidRPr="001329D1" w:rsidTr="00F12F67">
        <w:tc>
          <w:tcPr>
            <w:tcW w:w="4928" w:type="dxa"/>
            <w:vMerge w:val="restart"/>
            <w:vAlign w:val="center"/>
          </w:tcPr>
          <w:p w:rsidR="00F12F67" w:rsidRPr="00DB627C" w:rsidRDefault="00F12F67" w:rsidP="00F12F67">
            <w:pPr>
              <w:jc w:val="center"/>
            </w:pPr>
            <w:r w:rsidRPr="00DB627C">
              <w:t>Типы застройки</w:t>
            </w:r>
          </w:p>
        </w:tc>
        <w:tc>
          <w:tcPr>
            <w:tcW w:w="3373" w:type="dxa"/>
            <w:gridSpan w:val="2"/>
          </w:tcPr>
          <w:p w:rsidR="00F12F67" w:rsidRPr="006C2FA5" w:rsidRDefault="00F12F67" w:rsidP="00F12F67">
            <w:pPr>
              <w:jc w:val="center"/>
            </w:pPr>
            <w:r w:rsidRPr="006C2FA5">
              <w:t>Коэффициент плотности застройки</w:t>
            </w:r>
          </w:p>
        </w:tc>
        <w:tc>
          <w:tcPr>
            <w:tcW w:w="1447" w:type="dxa"/>
            <w:vMerge w:val="restart"/>
          </w:tcPr>
          <w:p w:rsidR="00F12F67" w:rsidRPr="006C2FA5" w:rsidRDefault="00F12F67" w:rsidP="00F12F67">
            <w:pPr>
              <w:jc w:val="center"/>
            </w:pPr>
            <w:r w:rsidRPr="006C2FA5">
              <w:t>Коэффициент застройки</w:t>
            </w:r>
          </w:p>
        </w:tc>
      </w:tr>
      <w:tr w:rsidR="00F12F67" w:rsidRPr="001329D1" w:rsidTr="00F12F67">
        <w:tc>
          <w:tcPr>
            <w:tcW w:w="4928" w:type="dxa"/>
            <w:vMerge/>
          </w:tcPr>
          <w:p w:rsidR="00F12F67" w:rsidRPr="00DB627C" w:rsidRDefault="00F12F67" w:rsidP="00F12F67">
            <w:pPr>
              <w:jc w:val="both"/>
            </w:pPr>
          </w:p>
        </w:tc>
        <w:tc>
          <w:tcPr>
            <w:tcW w:w="1843" w:type="dxa"/>
          </w:tcPr>
          <w:p w:rsidR="00F12F67" w:rsidRPr="006C2FA5" w:rsidRDefault="00F12F67" w:rsidP="00F12F67">
            <w:pPr>
              <w:jc w:val="center"/>
            </w:pPr>
            <w:r w:rsidRPr="006C2FA5">
              <w:t>«брутто»</w:t>
            </w:r>
          </w:p>
        </w:tc>
        <w:tc>
          <w:tcPr>
            <w:tcW w:w="1530" w:type="dxa"/>
          </w:tcPr>
          <w:p w:rsidR="00F12F67" w:rsidRPr="006C2FA5" w:rsidRDefault="00F12F67" w:rsidP="00F12F67">
            <w:pPr>
              <w:jc w:val="center"/>
            </w:pPr>
            <w:r w:rsidRPr="006C2FA5">
              <w:t>«нетто»</w:t>
            </w:r>
          </w:p>
        </w:tc>
        <w:tc>
          <w:tcPr>
            <w:tcW w:w="1447" w:type="dxa"/>
            <w:vMerge/>
          </w:tcPr>
          <w:p w:rsidR="00F12F67" w:rsidRPr="006C2FA5" w:rsidRDefault="00F12F67" w:rsidP="00F12F67">
            <w:pPr>
              <w:jc w:val="both"/>
            </w:pPr>
          </w:p>
        </w:tc>
      </w:tr>
      <w:tr w:rsidR="00F12F67" w:rsidRPr="00CF41FC" w:rsidTr="00F12F6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DB627C" w:rsidRDefault="00F12F67" w:rsidP="00F12F67">
            <w:pPr>
              <w:jc w:val="both"/>
            </w:pPr>
            <w:proofErr w:type="spellStart"/>
            <w:r w:rsidRPr="00DB627C">
              <w:t>среднеэтажная</w:t>
            </w:r>
            <w:proofErr w:type="spellEnd"/>
            <w:r w:rsidRPr="00DB627C">
              <w:t xml:space="preserve"> застройка (4 и более этажей)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0,7</w:t>
            </w:r>
            <w:r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0,9</w:t>
            </w:r>
            <w:r>
              <w:rPr>
                <w:b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0,2</w:t>
            </w:r>
            <w:r>
              <w:rPr>
                <w:b/>
              </w:rPr>
              <w:t>5</w:t>
            </w:r>
          </w:p>
        </w:tc>
      </w:tr>
      <w:tr w:rsidR="00F12F67" w:rsidRPr="00CF41FC" w:rsidTr="00F12F6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DB627C" w:rsidRDefault="00F12F67" w:rsidP="00F12F67">
            <w:pPr>
              <w:jc w:val="both"/>
            </w:pPr>
            <w:r w:rsidRPr="00DB627C">
              <w:t>малоэтажная застройка (1-3 этажа)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0,5</w:t>
            </w:r>
            <w:r>
              <w:rPr>
                <w:b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</w:t>
            </w:r>
            <w:r>
              <w:rPr>
                <w:b/>
              </w:rPr>
              <w:t>30</w:t>
            </w:r>
          </w:p>
        </w:tc>
      </w:tr>
      <w:tr w:rsidR="00F12F67" w:rsidRPr="00CF41FC" w:rsidTr="00F12F6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DB627C" w:rsidRDefault="00F12F67" w:rsidP="00F12F67">
            <w:pPr>
              <w:jc w:val="both"/>
            </w:pPr>
            <w:r w:rsidRPr="00F55726">
              <w:t>малоэтажная блокированная застройка</w:t>
            </w:r>
            <w:r w:rsidRPr="00DB627C">
              <w:t xml:space="preserve"> (1-3 этажа)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</w:t>
            </w:r>
            <w:r>
              <w:rPr>
                <w:b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</w:t>
            </w:r>
            <w:r>
              <w:rPr>
                <w:b/>
              </w:rPr>
              <w:t>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0,35</w:t>
            </w:r>
          </w:p>
        </w:tc>
      </w:tr>
      <w:tr w:rsidR="00F12F67" w:rsidRPr="00CF41FC" w:rsidTr="00F12F6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Pr="00DB627C" w:rsidRDefault="00F12F67" w:rsidP="00F12F67">
            <w:pPr>
              <w:jc w:val="both"/>
            </w:pPr>
            <w:r w:rsidRPr="00DB627C">
              <w:t>застройка объектами индивидуального жилищного строительства и усадебными жилыми домами с з</w:t>
            </w:r>
            <w:r w:rsidRPr="00DB627C">
              <w:t>е</w:t>
            </w:r>
            <w:r w:rsidRPr="00DB627C">
              <w:t xml:space="preserve">мельным участком:                         </w:t>
            </w:r>
            <w:r>
              <w:t xml:space="preserve"> </w:t>
            </w:r>
            <w:r w:rsidRPr="00DB627C">
              <w:t xml:space="preserve">  - </w:t>
            </w:r>
            <w:r>
              <w:t>300-</w:t>
            </w:r>
            <w:r w:rsidRPr="00DB627C">
              <w:t>600м2;</w:t>
            </w:r>
          </w:p>
          <w:p w:rsidR="00F12F67" w:rsidRPr="00DB627C" w:rsidRDefault="00F12F67" w:rsidP="00F12F67">
            <w:pPr>
              <w:jc w:val="center"/>
            </w:pPr>
            <w:r>
              <w:t xml:space="preserve">                                                           </w:t>
            </w:r>
            <w:r w:rsidRPr="00DB627C">
              <w:t>- 600-1</w:t>
            </w:r>
            <w:r>
              <w:t>5</w:t>
            </w:r>
            <w:r w:rsidRPr="00DB627C">
              <w:t>00м2;</w:t>
            </w:r>
          </w:p>
          <w:p w:rsidR="00F12F67" w:rsidRPr="00DB627C" w:rsidRDefault="00F12F67" w:rsidP="00F12F67">
            <w:pPr>
              <w:jc w:val="right"/>
            </w:pPr>
            <w:r w:rsidRPr="00DB627C">
              <w:t>- 1</w:t>
            </w:r>
            <w:r>
              <w:t>5</w:t>
            </w:r>
            <w:r w:rsidRPr="00DB627C">
              <w:t>00м2 и более.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Default="00F12F67" w:rsidP="00F12F67">
            <w:pPr>
              <w:jc w:val="center"/>
              <w:rPr>
                <w:b/>
              </w:rPr>
            </w:pPr>
          </w:p>
          <w:p w:rsidR="00F12F67" w:rsidRPr="00E640E0" w:rsidRDefault="00F12F67" w:rsidP="00F12F67">
            <w:pPr>
              <w:jc w:val="center"/>
              <w:rPr>
                <w:b/>
              </w:rPr>
            </w:pPr>
          </w:p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0,10</w:t>
            </w:r>
          </w:p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0,05</w:t>
            </w:r>
          </w:p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Default="00F12F67" w:rsidP="00F12F67">
            <w:pPr>
              <w:jc w:val="center"/>
              <w:rPr>
                <w:b/>
              </w:rPr>
            </w:pPr>
          </w:p>
          <w:p w:rsidR="00F12F67" w:rsidRPr="00E640E0" w:rsidRDefault="00F12F67" w:rsidP="00F12F67">
            <w:pPr>
              <w:jc w:val="center"/>
              <w:rPr>
                <w:b/>
              </w:rPr>
            </w:pPr>
          </w:p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0,15</w:t>
            </w:r>
          </w:p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0,0</w:t>
            </w:r>
            <w:r>
              <w:rPr>
                <w:b/>
              </w:rPr>
              <w:t>8</w:t>
            </w:r>
          </w:p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0,0</w:t>
            </w:r>
            <w:r>
              <w:rPr>
                <w:b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7" w:rsidRDefault="00F12F67" w:rsidP="00F12F67">
            <w:pPr>
              <w:jc w:val="center"/>
              <w:rPr>
                <w:b/>
              </w:rPr>
            </w:pPr>
          </w:p>
          <w:p w:rsidR="00F12F67" w:rsidRPr="00E640E0" w:rsidRDefault="00F12F67" w:rsidP="00F12F67">
            <w:pPr>
              <w:jc w:val="center"/>
              <w:rPr>
                <w:b/>
              </w:rPr>
            </w:pPr>
          </w:p>
          <w:p w:rsidR="00F12F67" w:rsidRPr="00E640E0" w:rsidRDefault="00F12F67" w:rsidP="00F12F67">
            <w:pPr>
              <w:jc w:val="center"/>
              <w:rPr>
                <w:b/>
              </w:rPr>
            </w:pPr>
            <w:r w:rsidRPr="00E640E0">
              <w:rPr>
                <w:b/>
              </w:rPr>
              <w:t>0,</w:t>
            </w:r>
            <w:r>
              <w:rPr>
                <w:b/>
              </w:rPr>
              <w:t>2</w:t>
            </w:r>
            <w:r w:rsidRPr="00E640E0">
              <w:rPr>
                <w:b/>
              </w:rPr>
              <w:t>0</w:t>
            </w:r>
          </w:p>
        </w:tc>
      </w:tr>
    </w:tbl>
    <w:p w:rsidR="00F12F67" w:rsidRDefault="00F12F67" w:rsidP="00F12F67">
      <w:pPr>
        <w:tabs>
          <w:tab w:val="left" w:pos="0"/>
          <w:tab w:val="left" w:pos="284"/>
        </w:tabs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я</w:t>
      </w:r>
      <w:r w:rsidRPr="001329D1">
        <w:rPr>
          <w:u w:val="single"/>
        </w:rPr>
        <w:t>:</w:t>
      </w:r>
      <w:r>
        <w:t>1. Коэффициент застройки (процент застроенной территории) - отношение суммы площадей з</w:t>
      </w:r>
      <w:r>
        <w:t>а</w:t>
      </w:r>
      <w:r>
        <w:t>стройки всех зданий и сооружений к площади земельного участка, %;</w:t>
      </w:r>
    </w:p>
    <w:p w:rsidR="00F12F67" w:rsidRDefault="00F12F67" w:rsidP="00F12F67">
      <w:pPr>
        <w:tabs>
          <w:tab w:val="left" w:pos="0"/>
          <w:tab w:val="left" w:pos="284"/>
        </w:tabs>
        <w:jc w:val="both"/>
      </w:pPr>
      <w:r>
        <w:t>2. 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</w:t>
      </w:r>
      <w:proofErr w:type="gramStart"/>
      <w:r>
        <w:t>,</w:t>
      </w:r>
      <w:r w:rsidRPr="00B358A2">
        <w:t>м</w:t>
      </w:r>
      <w:proofErr w:type="gramEnd"/>
      <w:r w:rsidRPr="00B358A2">
        <w:rPr>
          <w:vertAlign w:val="superscript"/>
        </w:rPr>
        <w:t>2</w:t>
      </w:r>
      <w:r w:rsidRPr="00B358A2">
        <w:t>/га;</w:t>
      </w:r>
    </w:p>
    <w:p w:rsidR="00F12F67" w:rsidRDefault="00F12F67" w:rsidP="00F12F67">
      <w:pPr>
        <w:tabs>
          <w:tab w:val="left" w:pos="0"/>
          <w:tab w:val="left" w:pos="284"/>
        </w:tabs>
        <w:jc w:val="both"/>
      </w:pPr>
      <w:r>
        <w:lastRenderedPageBreak/>
        <w:t xml:space="preserve">3. 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</w:t>
      </w:r>
      <w:r w:rsidRPr="00B358A2">
        <w:t>м</w:t>
      </w:r>
      <w:proofErr w:type="gramStart"/>
      <w:r w:rsidRPr="00B358A2">
        <w:rPr>
          <w:vertAlign w:val="superscript"/>
        </w:rPr>
        <w:t>2</w:t>
      </w:r>
      <w:proofErr w:type="gramEnd"/>
      <w:r w:rsidRPr="00B358A2">
        <w:t>/га</w:t>
      </w:r>
      <w:r>
        <w:t>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1.1.2.4. Расчетная жилищная обеспеченность (</w:t>
      </w:r>
      <w:r>
        <w:t>м</w:t>
      </w:r>
      <w:proofErr w:type="gramStart"/>
      <w:r>
        <w:t>2</w:t>
      </w:r>
      <w:proofErr w:type="gramEnd"/>
      <w:r>
        <w:t xml:space="preserve"> общей площади квартиры на 1 чел.</w:t>
      </w:r>
      <w:r>
        <w:rPr>
          <w:b/>
        </w:rPr>
        <w:t>):</w:t>
      </w:r>
    </w:p>
    <w:p w:rsidR="00F12F67" w:rsidRPr="00DB627C" w:rsidRDefault="00F12F67" w:rsidP="00F12F67">
      <w:pPr>
        <w:numPr>
          <w:ilvl w:val="0"/>
          <w:numId w:val="6"/>
        </w:numPr>
        <w:jc w:val="both"/>
      </w:pPr>
      <w:r w:rsidRPr="00DB627C">
        <w:t xml:space="preserve">муниципальное жилье </w:t>
      </w:r>
      <w:r w:rsidRPr="000210F6">
        <w:t xml:space="preserve">– </w:t>
      </w:r>
      <w:r>
        <w:t>16</w:t>
      </w:r>
      <w:r w:rsidRPr="00F37A08">
        <w:t xml:space="preserve"> м</w:t>
      </w:r>
      <w:proofErr w:type="gramStart"/>
      <w:r w:rsidRPr="00F37A08">
        <w:t>2</w:t>
      </w:r>
      <w:proofErr w:type="gramEnd"/>
      <w:r w:rsidRPr="000210F6">
        <w:t>;</w:t>
      </w:r>
    </w:p>
    <w:p w:rsidR="00F12F67" w:rsidRPr="00DB627C" w:rsidRDefault="00F12F67" w:rsidP="00F12F67">
      <w:pPr>
        <w:numPr>
          <w:ilvl w:val="0"/>
          <w:numId w:val="6"/>
        </w:numPr>
        <w:tabs>
          <w:tab w:val="left" w:pos="720"/>
        </w:tabs>
        <w:suppressAutoHyphens/>
        <w:jc w:val="both"/>
      </w:pPr>
      <w:r w:rsidRPr="00DB627C">
        <w:t xml:space="preserve">общежитие (не менее) – </w:t>
      </w:r>
      <w:smartTag w:uri="urn:schemas-microsoft-com:office:smarttags" w:element="metricconverter">
        <w:smartTagPr>
          <w:attr w:name="ProductID" w:val="6 м2"/>
        </w:smartTagPr>
        <w:r w:rsidRPr="00DB627C">
          <w:t>6 м</w:t>
        </w:r>
        <w:proofErr w:type="gramStart"/>
        <w:r w:rsidRPr="00DB627C">
          <w:t>2</w:t>
        </w:r>
      </w:smartTag>
      <w:proofErr w:type="gramEnd"/>
      <w:r w:rsidRPr="00DB627C">
        <w:t>.</w:t>
      </w:r>
    </w:p>
    <w:p w:rsidR="00F12F67" w:rsidRDefault="00F12F67" w:rsidP="00F12F67">
      <w:pPr>
        <w:jc w:val="both"/>
      </w:pPr>
      <w:r>
        <w:rPr>
          <w:u w:val="single"/>
        </w:rPr>
        <w:t>Примечание:</w:t>
      </w:r>
      <w:r>
        <w:t xml:space="preserve"> расчетные показатели жилищной обеспеченности для индивидуальной жилой застройки не но</w:t>
      </w:r>
      <w:r>
        <w:t>р</w:t>
      </w:r>
      <w:r>
        <w:t>мируются.</w:t>
      </w:r>
    </w:p>
    <w:p w:rsidR="00F12F67" w:rsidRDefault="00F12F67" w:rsidP="00F12F67"/>
    <w:p w:rsidR="00F12F67" w:rsidRDefault="00F12F67" w:rsidP="00F12F67">
      <w:pPr>
        <w:jc w:val="both"/>
        <w:rPr>
          <w:b/>
        </w:rPr>
      </w:pPr>
      <w:r>
        <w:rPr>
          <w:b/>
        </w:rPr>
        <w:t>1.1.2.5. 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32"/>
        <w:gridCol w:w="2195"/>
        <w:gridCol w:w="2410"/>
      </w:tblGrid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Удельный размер пл</w:t>
            </w:r>
            <w:r>
              <w:t>о</w:t>
            </w:r>
            <w:r>
              <w:t>щадки, м</w:t>
            </w:r>
            <w:proofErr w:type="gramStart"/>
            <w:r>
              <w:t>2</w:t>
            </w:r>
            <w:proofErr w:type="gramEnd"/>
            <w:r>
              <w:t>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Pr="00F14EDC" w:rsidRDefault="00F12F67" w:rsidP="00F12F67">
            <w:pPr>
              <w:snapToGrid w:val="0"/>
              <w:jc w:val="center"/>
            </w:pPr>
            <w:r w:rsidRPr="00F14EDC">
              <w:t>Средний</w:t>
            </w:r>
            <w:r>
              <w:t xml:space="preserve"> </w:t>
            </w:r>
            <w:r w:rsidRPr="00F14EDC">
              <w:t>размер одной</w:t>
            </w:r>
          </w:p>
          <w:p w:rsidR="00F12F67" w:rsidRPr="00F14EDC" w:rsidRDefault="00F12F67" w:rsidP="00F12F67">
            <w:pPr>
              <w:jc w:val="center"/>
            </w:pPr>
            <w:r w:rsidRPr="00F14EDC">
              <w:t>площадки, м</w:t>
            </w:r>
            <w:proofErr w:type="gramStart"/>
            <w:r w:rsidRPr="00F14EDC"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Расстояние до окон ж</w:t>
            </w:r>
            <w:r>
              <w:t>и</w:t>
            </w:r>
            <w:r>
              <w:t xml:space="preserve">лых и общественных зданий, </w:t>
            </w:r>
            <w:proofErr w:type="gramStart"/>
            <w:r>
              <w:t>м</w:t>
            </w:r>
            <w:proofErr w:type="gramEnd"/>
          </w:p>
        </w:tc>
      </w:tr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Для игр детей дошкольного и мла</w:t>
            </w:r>
            <w:r>
              <w:t>д</w:t>
            </w:r>
            <w:r>
              <w:t>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Pr="00F14EDC" w:rsidRDefault="00F12F67" w:rsidP="00F12F67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F14EDC" w:rsidRDefault="00F12F67" w:rsidP="00F12F67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F14EDC" w:rsidRDefault="00F12F67" w:rsidP="00F12F67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10-40</w:t>
            </w:r>
          </w:p>
        </w:tc>
      </w:tr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F14EDC" w:rsidRDefault="00F12F67" w:rsidP="00F12F67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F14EDC" w:rsidRDefault="00F12F67" w:rsidP="00F12F67">
            <w:pPr>
              <w:snapToGrid w:val="0"/>
              <w:jc w:val="center"/>
              <w:rPr>
                <w:b/>
              </w:rPr>
            </w:pPr>
            <w:r w:rsidRPr="00F14EDC">
              <w:rPr>
                <w:b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10-50</w:t>
            </w:r>
          </w:p>
        </w:tc>
      </w:tr>
    </w:tbl>
    <w:p w:rsidR="00F12F67" w:rsidRDefault="00F12F67" w:rsidP="00F12F67">
      <w:pPr>
        <w:jc w:val="both"/>
        <w:rPr>
          <w:u w:val="single"/>
        </w:rPr>
      </w:pPr>
      <w:r w:rsidRPr="00957808">
        <w:t xml:space="preserve">* - на одно </w:t>
      </w:r>
      <w:proofErr w:type="spellStart"/>
      <w:r w:rsidRPr="00957808">
        <w:t>машино</w:t>
      </w:r>
      <w:proofErr w:type="spellEnd"/>
      <w:r w:rsidRPr="00957808">
        <w:t>-место</w:t>
      </w:r>
    </w:p>
    <w:p w:rsidR="00F12F67" w:rsidRDefault="00F12F67" w:rsidP="00F12F67">
      <w:pPr>
        <w:jc w:val="both"/>
      </w:pPr>
      <w:r>
        <w:rPr>
          <w:u w:val="single"/>
        </w:rPr>
        <w:t>Примечания:</w:t>
      </w:r>
      <w:r>
        <w:t>1. Хозяйственные площадки следует располагать не далее 100м от наиболее удаленного входа в жилое здание.</w:t>
      </w:r>
    </w:p>
    <w:p w:rsidR="00F12F67" w:rsidRDefault="00F12F67" w:rsidP="00F12F67">
      <w:pPr>
        <w:jc w:val="both"/>
      </w:pPr>
      <w:r>
        <w:t>2. Расстояние от площадки для мусоросборников до площадок для игр детей, отдыха взрослых и занятий фи</w:t>
      </w:r>
      <w:r>
        <w:t>з</w:t>
      </w:r>
      <w:r>
        <w:t>культурой следует принимать не менее 20м.</w:t>
      </w:r>
    </w:p>
    <w:p w:rsidR="00F12F67" w:rsidRDefault="00F12F67" w:rsidP="00F12F67">
      <w:pPr>
        <w:jc w:val="both"/>
      </w:pPr>
      <w:r>
        <w:t>3. Расстояние от площадки для сушки белья не нормируется.</w:t>
      </w:r>
    </w:p>
    <w:p w:rsidR="00F12F67" w:rsidRDefault="00F12F67" w:rsidP="00F12F67">
      <w:pPr>
        <w:jc w:val="both"/>
      </w:pPr>
      <w:r>
        <w:t>4. Расстояние от площадок для занятий физкультурой устанавливается в зависимости от их шумовых характ</w:t>
      </w:r>
      <w:r>
        <w:t>е</w:t>
      </w:r>
      <w:r>
        <w:t>ристик.</w:t>
      </w:r>
    </w:p>
    <w:p w:rsidR="00F12F67" w:rsidRDefault="00F12F67" w:rsidP="00F12F67">
      <w:pPr>
        <w:jc w:val="both"/>
      </w:pPr>
      <w: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F12F67" w:rsidRDefault="00F12F67" w:rsidP="00F12F67">
      <w:pPr>
        <w:jc w:val="both"/>
      </w:pPr>
      <w:r>
        <w:t>6.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F12F67" w:rsidRDefault="00F12F67" w:rsidP="00F12F67">
      <w:pPr>
        <w:jc w:val="both"/>
      </w:pPr>
      <w:r w:rsidRPr="00193EBE">
        <w:t xml:space="preserve">7. </w:t>
      </w:r>
      <w:r>
        <w:t>О</w:t>
      </w:r>
      <w:r w:rsidRPr="00193EBE">
        <w:t>бщая площадь территории, занимаемой площадками для игр детей, отдыха взрослого</w:t>
      </w:r>
      <w:r>
        <w:t xml:space="preserve"> </w:t>
      </w:r>
      <w:r w:rsidRPr="00193EBE">
        <w:t>населения и занятий физкультурой, должна быть не менее 10 % общей площади квартала (микрорайона) жилой зоны.</w:t>
      </w:r>
    </w:p>
    <w:p w:rsidR="00F12F67" w:rsidRDefault="00F12F67" w:rsidP="00F12F67">
      <w:pPr>
        <w:jc w:val="both"/>
      </w:pPr>
    </w:p>
    <w:p w:rsidR="00F12F67" w:rsidRPr="00227073" w:rsidRDefault="00F12F67" w:rsidP="00F12F67">
      <w:pPr>
        <w:jc w:val="both"/>
        <w:rPr>
          <w:b/>
        </w:rPr>
      </w:pPr>
      <w:r>
        <w:rPr>
          <w:b/>
        </w:rPr>
        <w:t xml:space="preserve">1.1.2.6. </w:t>
      </w:r>
      <w:r w:rsidRPr="00227073">
        <w:rPr>
          <w:b/>
        </w:rPr>
        <w:t xml:space="preserve">Расстояние между жилыми домами*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9"/>
        <w:gridCol w:w="3060"/>
        <w:gridCol w:w="4638"/>
      </w:tblGrid>
      <w:tr w:rsidR="00F12F67" w:rsidRPr="00227073" w:rsidTr="00F12F67">
        <w:tc>
          <w:tcPr>
            <w:tcW w:w="2049" w:type="dxa"/>
          </w:tcPr>
          <w:p w:rsidR="00F12F67" w:rsidRPr="006C2FA5" w:rsidRDefault="00F12F67" w:rsidP="00F12F67">
            <w:pPr>
              <w:jc w:val="center"/>
            </w:pPr>
            <w:r w:rsidRPr="006C2FA5">
              <w:t>Высота дома (кол</w:t>
            </w:r>
            <w:r w:rsidRPr="006C2FA5">
              <w:t>и</w:t>
            </w:r>
            <w:r w:rsidRPr="006C2FA5">
              <w:t>чество этажей)</w:t>
            </w:r>
          </w:p>
        </w:tc>
        <w:tc>
          <w:tcPr>
            <w:tcW w:w="3060" w:type="dxa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Расстояние между длинными сторонами зданий (не менее), </w:t>
            </w:r>
            <w:proofErr w:type="gramStart"/>
            <w:r w:rsidRPr="006C2FA5">
              <w:t>м</w:t>
            </w:r>
            <w:proofErr w:type="gramEnd"/>
          </w:p>
        </w:tc>
        <w:tc>
          <w:tcPr>
            <w:tcW w:w="4638" w:type="dxa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Расстояние между длинными сторонами и торцами зданий с окнами из жилых комнат (не менее), </w:t>
            </w:r>
            <w:proofErr w:type="gramStart"/>
            <w:r w:rsidRPr="006C2FA5">
              <w:t>м</w:t>
            </w:r>
            <w:proofErr w:type="gramEnd"/>
            <w:r w:rsidRPr="006C2FA5">
              <w:t xml:space="preserve"> </w:t>
            </w:r>
          </w:p>
        </w:tc>
      </w:tr>
      <w:tr w:rsidR="00F12F67" w:rsidRPr="00227073" w:rsidTr="00F12F67">
        <w:tc>
          <w:tcPr>
            <w:tcW w:w="2049" w:type="dxa"/>
          </w:tcPr>
          <w:p w:rsidR="00F12F67" w:rsidRPr="006C2FA5" w:rsidRDefault="00F12F67" w:rsidP="00F12F67">
            <w:pPr>
              <w:jc w:val="center"/>
            </w:pPr>
            <w:r>
              <w:t>1</w:t>
            </w:r>
            <w:r w:rsidRPr="006C2FA5">
              <w:t>-3</w:t>
            </w:r>
          </w:p>
        </w:tc>
        <w:tc>
          <w:tcPr>
            <w:tcW w:w="3060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15</w:t>
            </w:r>
          </w:p>
        </w:tc>
        <w:tc>
          <w:tcPr>
            <w:tcW w:w="4638" w:type="dxa"/>
            <w:vMerge w:val="restart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  <w:highlight w:val="cyan"/>
              </w:rPr>
            </w:pPr>
            <w:r w:rsidRPr="006C2FA5">
              <w:rPr>
                <w:b/>
              </w:rPr>
              <w:t>10</w:t>
            </w:r>
          </w:p>
        </w:tc>
      </w:tr>
      <w:tr w:rsidR="00F12F67" w:rsidRPr="00227073" w:rsidTr="00F12F67">
        <w:tc>
          <w:tcPr>
            <w:tcW w:w="2049" w:type="dxa"/>
          </w:tcPr>
          <w:p w:rsidR="00F12F67" w:rsidRPr="006C2FA5" w:rsidRDefault="00F12F67" w:rsidP="00F12F67">
            <w:pPr>
              <w:jc w:val="center"/>
            </w:pPr>
            <w:r w:rsidRPr="006C2FA5">
              <w:t>4 и более</w:t>
            </w:r>
          </w:p>
        </w:tc>
        <w:tc>
          <w:tcPr>
            <w:tcW w:w="3060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20</w:t>
            </w:r>
          </w:p>
        </w:tc>
        <w:tc>
          <w:tcPr>
            <w:tcW w:w="4638" w:type="dxa"/>
            <w:vMerge/>
          </w:tcPr>
          <w:p w:rsidR="00F12F67" w:rsidRPr="006C2FA5" w:rsidRDefault="00F12F67" w:rsidP="00F12F67">
            <w:pPr>
              <w:jc w:val="center"/>
              <w:rPr>
                <w:b/>
                <w:highlight w:val="cyan"/>
              </w:rPr>
            </w:pPr>
          </w:p>
        </w:tc>
      </w:tr>
    </w:tbl>
    <w:p w:rsidR="00F12F67" w:rsidRPr="00227073" w:rsidRDefault="00F12F67" w:rsidP="00F12F67">
      <w:pPr>
        <w:jc w:val="both"/>
      </w:pPr>
      <w:r w:rsidRPr="00227073">
        <w:t>* - расстояния между зданиями следует принимать на основе расчетов инсоляции и освещенности, учета прот</w:t>
      </w:r>
      <w:r w:rsidRPr="00227073">
        <w:t>и</w:t>
      </w:r>
      <w:r w:rsidRPr="00227073">
        <w:t>вопожарных требований и бытовых разрывов.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1.1.2.7. </w:t>
      </w:r>
      <w:r w:rsidRPr="001329D1">
        <w:rPr>
          <w:b/>
        </w:rPr>
        <w:t>Расстояния от окон жил</w:t>
      </w:r>
      <w:r>
        <w:rPr>
          <w:b/>
        </w:rPr>
        <w:t xml:space="preserve">ых помещений </w:t>
      </w:r>
      <w:r w:rsidRPr="00911014">
        <w:rPr>
          <w:b/>
        </w:rPr>
        <w:t xml:space="preserve">(комнат, кухонь и веранд) в зонах застройки объектами индивидуального жилищного строительства </w:t>
      </w:r>
      <w:r w:rsidRPr="001329D1">
        <w:rPr>
          <w:b/>
        </w:rPr>
        <w:t xml:space="preserve">до </w:t>
      </w:r>
      <w:r>
        <w:rPr>
          <w:b/>
        </w:rPr>
        <w:t xml:space="preserve">стен дома и хозяйственных </w:t>
      </w:r>
      <w:r w:rsidRPr="001329D1">
        <w:rPr>
          <w:b/>
        </w:rPr>
        <w:t>построек (гаражи, бани</w:t>
      </w:r>
      <w:r>
        <w:rPr>
          <w:b/>
        </w:rPr>
        <w:t>, с</w:t>
      </w:r>
      <w:r>
        <w:rPr>
          <w:b/>
        </w:rPr>
        <w:t>а</w:t>
      </w:r>
      <w:r>
        <w:rPr>
          <w:b/>
        </w:rPr>
        <w:t>раи</w:t>
      </w:r>
      <w:r w:rsidRPr="001329D1">
        <w:rPr>
          <w:b/>
        </w:rPr>
        <w:t xml:space="preserve">), расположенных на соседнем </w:t>
      </w:r>
      <w:r>
        <w:rPr>
          <w:b/>
        </w:rPr>
        <w:t xml:space="preserve">земельном </w:t>
      </w:r>
      <w:r w:rsidRPr="001329D1">
        <w:rPr>
          <w:b/>
        </w:rPr>
        <w:t>участке (не менее)</w:t>
      </w:r>
      <w:r>
        <w:rPr>
          <w:b/>
        </w:rPr>
        <w:t xml:space="preserve"> </w:t>
      </w:r>
      <w:r w:rsidRPr="001329D1">
        <w:rPr>
          <w:b/>
        </w:rPr>
        <w:t xml:space="preserve">– </w:t>
      </w:r>
      <w:smartTag w:uri="urn:schemas-microsoft-com:office:smarttags" w:element="metricconverter">
        <w:smartTagPr>
          <w:attr w:name="ProductID" w:val="6 м"/>
        </w:smartTagPr>
        <w:r w:rsidRPr="001329D1">
          <w:rPr>
            <w:b/>
          </w:rPr>
          <w:t>6 м</w:t>
        </w:r>
      </w:smartTag>
      <w:r w:rsidRPr="001329D1">
        <w:rPr>
          <w:b/>
        </w:rPr>
        <w:t>.</w:t>
      </w:r>
    </w:p>
    <w:p w:rsidR="00F12F67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1.1.2.8. </w:t>
      </w:r>
      <w:r w:rsidRPr="001329D1">
        <w:rPr>
          <w:b/>
        </w:rPr>
        <w:t>Расстояние до границ соседнего участка от построек, стволов деревьев и кустарников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402"/>
      </w:tblGrid>
      <w:tr w:rsidR="00F12F67" w:rsidRPr="006C2FA5" w:rsidTr="00F12F67">
        <w:tc>
          <w:tcPr>
            <w:tcW w:w="6345" w:type="dxa"/>
            <w:vAlign w:val="center"/>
          </w:tcPr>
          <w:p w:rsidR="00F12F67" w:rsidRPr="006C2FA5" w:rsidRDefault="00F12F67" w:rsidP="00F12F67">
            <w:pPr>
              <w:jc w:val="center"/>
            </w:pPr>
          </w:p>
        </w:tc>
        <w:tc>
          <w:tcPr>
            <w:tcW w:w="340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Расстояние до границ соседнего участка, </w:t>
            </w:r>
            <w:proofErr w:type="gramStart"/>
            <w:r w:rsidRPr="006C2FA5">
              <w:t>м</w:t>
            </w:r>
            <w:proofErr w:type="gramEnd"/>
          </w:p>
        </w:tc>
      </w:tr>
      <w:tr w:rsidR="00F12F67" w:rsidRPr="006C2FA5" w:rsidTr="00F12F67">
        <w:tc>
          <w:tcPr>
            <w:tcW w:w="6345" w:type="dxa"/>
          </w:tcPr>
          <w:p w:rsidR="00F12F67" w:rsidRPr="006C2FA5" w:rsidRDefault="00F12F67" w:rsidP="00F12F67">
            <w:r w:rsidRPr="008F5ECA">
              <w:t xml:space="preserve">от объекта индивидуального жилищного строительства, усадебного жилого дома </w:t>
            </w:r>
            <w:r w:rsidRPr="00F55726">
              <w:t>и жилого дома блокированной застройки</w:t>
            </w:r>
          </w:p>
        </w:tc>
        <w:tc>
          <w:tcPr>
            <w:tcW w:w="3402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3,0</w:t>
            </w:r>
          </w:p>
        </w:tc>
      </w:tr>
      <w:tr w:rsidR="00F12F67" w:rsidRPr="006C2FA5" w:rsidTr="00F12F67">
        <w:tc>
          <w:tcPr>
            <w:tcW w:w="6345" w:type="dxa"/>
          </w:tcPr>
          <w:p w:rsidR="00F12F67" w:rsidRPr="006C2FA5" w:rsidRDefault="00F12F67" w:rsidP="00F12F67">
            <w:r w:rsidRPr="006C2FA5">
              <w:t xml:space="preserve">от построек для содержания скота и птицы </w:t>
            </w:r>
          </w:p>
        </w:tc>
        <w:tc>
          <w:tcPr>
            <w:tcW w:w="3402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4,0</w:t>
            </w:r>
          </w:p>
        </w:tc>
      </w:tr>
      <w:tr w:rsidR="00F12F67" w:rsidRPr="006C2FA5" w:rsidTr="00F12F67">
        <w:tc>
          <w:tcPr>
            <w:tcW w:w="6345" w:type="dxa"/>
          </w:tcPr>
          <w:p w:rsidR="00F12F67" w:rsidRPr="006C2FA5" w:rsidRDefault="00F12F67" w:rsidP="00F12F67">
            <w:r w:rsidRPr="006C2FA5">
              <w:t>от бани, гаража и других построек</w:t>
            </w:r>
          </w:p>
        </w:tc>
        <w:tc>
          <w:tcPr>
            <w:tcW w:w="3402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1,0</w:t>
            </w:r>
          </w:p>
        </w:tc>
      </w:tr>
      <w:tr w:rsidR="00F12F67" w:rsidRPr="006C2FA5" w:rsidTr="00F12F67">
        <w:tc>
          <w:tcPr>
            <w:tcW w:w="6345" w:type="dxa"/>
          </w:tcPr>
          <w:p w:rsidR="00F12F67" w:rsidRPr="006C2FA5" w:rsidRDefault="00F12F67" w:rsidP="00F12F67">
            <w:r w:rsidRPr="006C2FA5">
              <w:t>от стволов высокорослых деревьев</w:t>
            </w:r>
          </w:p>
        </w:tc>
        <w:tc>
          <w:tcPr>
            <w:tcW w:w="3402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4,0</w:t>
            </w:r>
          </w:p>
        </w:tc>
      </w:tr>
      <w:tr w:rsidR="00F12F67" w:rsidRPr="006C2FA5" w:rsidTr="00F12F67">
        <w:tc>
          <w:tcPr>
            <w:tcW w:w="6345" w:type="dxa"/>
          </w:tcPr>
          <w:p w:rsidR="00F12F67" w:rsidRPr="006C2FA5" w:rsidRDefault="00F12F67" w:rsidP="00F12F67">
            <w:r w:rsidRPr="006C2FA5">
              <w:t>от стволов среднерослых деревьев</w:t>
            </w:r>
          </w:p>
        </w:tc>
        <w:tc>
          <w:tcPr>
            <w:tcW w:w="3402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2,0</w:t>
            </w:r>
          </w:p>
        </w:tc>
      </w:tr>
      <w:tr w:rsidR="00F12F67" w:rsidRPr="006C2FA5" w:rsidTr="00F12F67">
        <w:tc>
          <w:tcPr>
            <w:tcW w:w="6345" w:type="dxa"/>
          </w:tcPr>
          <w:p w:rsidR="00F12F67" w:rsidRPr="006C2FA5" w:rsidRDefault="00F12F67" w:rsidP="00F12F67">
            <w:r w:rsidRPr="006C2FA5">
              <w:t>от кустарника</w:t>
            </w:r>
          </w:p>
        </w:tc>
        <w:tc>
          <w:tcPr>
            <w:tcW w:w="3402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1,0</w:t>
            </w: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rPr>
          <w:b/>
        </w:rPr>
      </w:pPr>
      <w:r>
        <w:rPr>
          <w:b/>
        </w:rPr>
        <w:t xml:space="preserve">1.1.2.9. </w:t>
      </w:r>
      <w:r w:rsidRPr="001329D1">
        <w:rPr>
          <w:b/>
        </w:rPr>
        <w:t>Расстояние до красной линии от построек на земельном участке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980"/>
        <w:gridCol w:w="1800"/>
      </w:tblGrid>
      <w:tr w:rsidR="00F12F67" w:rsidRPr="006C2FA5" w:rsidTr="00F12F67">
        <w:tc>
          <w:tcPr>
            <w:tcW w:w="5920" w:type="dxa"/>
            <w:vMerge w:val="restart"/>
            <w:vAlign w:val="center"/>
          </w:tcPr>
          <w:p w:rsidR="00F12F67" w:rsidRPr="006C2FA5" w:rsidRDefault="00F12F67" w:rsidP="00F12F67">
            <w:pPr>
              <w:jc w:val="center"/>
            </w:pPr>
          </w:p>
        </w:tc>
        <w:tc>
          <w:tcPr>
            <w:tcW w:w="3780" w:type="dxa"/>
            <w:gridSpan w:val="2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Расстояние от красной линии (не менее)</w:t>
            </w:r>
          </w:p>
        </w:tc>
      </w:tr>
      <w:tr w:rsidR="00F12F67" w:rsidRPr="006C2FA5" w:rsidTr="00F12F67">
        <w:tc>
          <w:tcPr>
            <w:tcW w:w="5920" w:type="dxa"/>
            <w:vMerge/>
          </w:tcPr>
          <w:p w:rsidR="00F12F67" w:rsidRPr="006C2FA5" w:rsidRDefault="00F12F67" w:rsidP="00F12F67"/>
        </w:tc>
        <w:tc>
          <w:tcPr>
            <w:tcW w:w="19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улиц </w:t>
            </w:r>
          </w:p>
        </w:tc>
        <w:tc>
          <w:tcPr>
            <w:tcW w:w="180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проездов</w:t>
            </w:r>
          </w:p>
        </w:tc>
      </w:tr>
      <w:tr w:rsidR="00F12F67" w:rsidRPr="006C2FA5" w:rsidTr="00F12F67">
        <w:tc>
          <w:tcPr>
            <w:tcW w:w="5920" w:type="dxa"/>
          </w:tcPr>
          <w:p w:rsidR="00F12F67" w:rsidRPr="006C2FA5" w:rsidRDefault="00F12F67" w:rsidP="00F12F67">
            <w:r w:rsidRPr="008F5ECA">
              <w:lastRenderedPageBreak/>
              <w:t>от объекта индивидуального жилищного строительства, усаде</w:t>
            </w:r>
            <w:r w:rsidRPr="008F5ECA">
              <w:t>б</w:t>
            </w:r>
            <w:r w:rsidRPr="008F5ECA">
              <w:t xml:space="preserve">ного жилого дома и </w:t>
            </w:r>
            <w:r w:rsidRPr="00F55726">
              <w:t>жилого дома блокированной застройки</w:t>
            </w:r>
          </w:p>
        </w:tc>
        <w:tc>
          <w:tcPr>
            <w:tcW w:w="198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5</w:t>
            </w:r>
          </w:p>
        </w:tc>
        <w:tc>
          <w:tcPr>
            <w:tcW w:w="180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3</w:t>
            </w:r>
          </w:p>
        </w:tc>
      </w:tr>
      <w:tr w:rsidR="00F12F67" w:rsidRPr="006C2FA5" w:rsidTr="00F12F67">
        <w:tc>
          <w:tcPr>
            <w:tcW w:w="5920" w:type="dxa"/>
          </w:tcPr>
          <w:p w:rsidR="00F12F67" w:rsidRPr="006C2FA5" w:rsidRDefault="00F12F67" w:rsidP="00F12F67">
            <w:r w:rsidRPr="006C2FA5">
              <w:t xml:space="preserve">от хозяйственных построек </w:t>
            </w:r>
          </w:p>
        </w:tc>
        <w:tc>
          <w:tcPr>
            <w:tcW w:w="198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5</w:t>
            </w:r>
          </w:p>
        </w:tc>
        <w:tc>
          <w:tcPr>
            <w:tcW w:w="180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5</w:t>
            </w:r>
          </w:p>
        </w:tc>
      </w:tr>
    </w:tbl>
    <w:p w:rsidR="00F12F67" w:rsidRDefault="00F12F67" w:rsidP="00F12F67"/>
    <w:p w:rsidR="00F12F67" w:rsidRPr="00F34420" w:rsidRDefault="00F12F67" w:rsidP="00F12F67">
      <w:pPr>
        <w:jc w:val="both"/>
        <w:rPr>
          <w:b/>
        </w:rPr>
      </w:pPr>
      <w:r>
        <w:rPr>
          <w:b/>
        </w:rPr>
        <w:t xml:space="preserve">1.1.2.10. </w:t>
      </w:r>
      <w:r w:rsidRPr="001329D1">
        <w:rPr>
          <w:b/>
        </w:rPr>
        <w:t xml:space="preserve">Норма обеспеченности детскими дошкольными учреждениями и размер их </w:t>
      </w:r>
      <w:r w:rsidRPr="00CD2181">
        <w:rPr>
          <w:b/>
        </w:rPr>
        <w:t>земельного участка (</w:t>
      </w:r>
      <w:r w:rsidRPr="00CD2181">
        <w:t>кол</w:t>
      </w:r>
      <w:proofErr w:type="gramStart"/>
      <w:r w:rsidRPr="00CD2181">
        <w:t>.</w:t>
      </w:r>
      <w:proofErr w:type="gramEnd"/>
      <w:r w:rsidRPr="00CD2181">
        <w:t xml:space="preserve"> </w:t>
      </w:r>
      <w:proofErr w:type="gramStart"/>
      <w:r w:rsidRPr="00CD2181">
        <w:t>м</w:t>
      </w:r>
      <w:proofErr w:type="gramEnd"/>
      <w:r w:rsidRPr="00CD2181">
        <w:t>ест на 1 тыс. чел.</w:t>
      </w:r>
      <w:r w:rsidRPr="00CD2181">
        <w:rPr>
          <w:b/>
        </w:rPr>
        <w:t xml:space="preserve">) – </w:t>
      </w:r>
      <w:r>
        <w:rPr>
          <w:b/>
        </w:rPr>
        <w:t>60</w:t>
      </w:r>
      <w:r w:rsidRPr="00CD2181">
        <w:rPr>
          <w:b/>
        </w:rPr>
        <w:t xml:space="preserve"> мест.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700"/>
        <w:gridCol w:w="3339"/>
      </w:tblGrid>
      <w:tr w:rsidR="00F12F67" w:rsidRPr="001329D1" w:rsidTr="00F12F67">
        <w:tc>
          <w:tcPr>
            <w:tcW w:w="3708" w:type="dxa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обеспеченности</w:t>
            </w:r>
          </w:p>
        </w:tc>
        <w:tc>
          <w:tcPr>
            <w:tcW w:w="2700" w:type="dxa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3339" w:type="dxa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1329D1" w:rsidTr="00F12F67">
        <w:tc>
          <w:tcPr>
            <w:tcW w:w="3708" w:type="dxa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Устанавливается в </w:t>
            </w:r>
            <w:proofErr w:type="gramStart"/>
            <w:r w:rsidRPr="006C2FA5">
              <w:rPr>
                <w:b/>
              </w:rPr>
              <w:t>зависимости</w:t>
            </w:r>
            <w:proofErr w:type="gramEnd"/>
            <w:r w:rsidRPr="006C2FA5">
              <w:rPr>
                <w:b/>
              </w:rPr>
              <w:t xml:space="preserve"> от демографической структуры насел</w:t>
            </w:r>
            <w:r w:rsidRPr="006C2FA5">
              <w:rPr>
                <w:b/>
              </w:rPr>
              <w:t>е</w:t>
            </w:r>
            <w:r w:rsidRPr="006C2FA5">
              <w:rPr>
                <w:b/>
              </w:rPr>
              <w:t>ния исходя из охвата детскими учр</w:t>
            </w:r>
            <w:r w:rsidRPr="006C2FA5">
              <w:rPr>
                <w:b/>
              </w:rPr>
              <w:t>е</w:t>
            </w:r>
            <w:r w:rsidRPr="006C2FA5">
              <w:rPr>
                <w:b/>
              </w:rPr>
              <w:t>ждениями в пределах 85%, в т.ч.: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общего типа – 70% детей;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специализированного – 3%;</w:t>
            </w:r>
          </w:p>
          <w:p w:rsidR="00F12F67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оздоровительного – 12%.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954783">
              <w:rPr>
                <w:b/>
              </w:rPr>
              <w:t>На территории малоэтажной застро</w:t>
            </w:r>
            <w:r w:rsidRPr="00954783">
              <w:rPr>
                <w:b/>
              </w:rPr>
              <w:t>й</w:t>
            </w:r>
            <w:r w:rsidRPr="00954783">
              <w:rPr>
                <w:b/>
              </w:rPr>
              <w:t>ки в городах – 50%.</w:t>
            </w:r>
          </w:p>
        </w:tc>
        <w:tc>
          <w:tcPr>
            <w:tcW w:w="2700" w:type="dxa"/>
          </w:tcPr>
          <w:p w:rsidR="00F12F67" w:rsidRDefault="00F12F67" w:rsidP="00F12F67">
            <w:pPr>
              <w:snapToGrid w:val="0"/>
              <w:rPr>
                <w:b/>
              </w:rPr>
            </w:pPr>
            <w:r>
              <w:rPr>
                <w:b/>
              </w:rPr>
              <w:t>На одно место при вм</w:t>
            </w:r>
            <w:r>
              <w:rPr>
                <w:b/>
              </w:rPr>
              <w:t>е</w:t>
            </w:r>
            <w:r>
              <w:rPr>
                <w:b/>
              </w:rPr>
              <w:t>стимости  учреждений:</w:t>
            </w:r>
          </w:p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 xml:space="preserve">до 100 мест – </w:t>
            </w:r>
            <w:smartTag w:uri="urn:schemas-microsoft-com:office:smarttags" w:element="metricconverter">
              <w:smartTagPr>
                <w:attr w:name="ProductID" w:val="40 м2"/>
              </w:smartTagPr>
              <w:r>
                <w:rPr>
                  <w:b/>
                </w:rPr>
                <w:t>40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 xml:space="preserve">св. 100 – </w:t>
            </w:r>
            <w:smartTag w:uri="urn:schemas-microsoft-com:office:smarttags" w:element="metricconverter">
              <w:smartTagPr>
                <w:attr w:name="ProductID" w:val="35 м2"/>
              </w:smartTagPr>
              <w:r>
                <w:rPr>
                  <w:b/>
                </w:rPr>
                <w:t>35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.</w:t>
            </w:r>
          </w:p>
        </w:tc>
        <w:tc>
          <w:tcPr>
            <w:tcW w:w="3339" w:type="dxa"/>
          </w:tcPr>
          <w:p w:rsidR="00F12F67" w:rsidRDefault="00F12F67" w:rsidP="00F12F67">
            <w:pPr>
              <w:snapToGrid w:val="0"/>
              <w:rPr>
                <w:b/>
                <w:spacing w:val="-4"/>
              </w:rPr>
            </w:pPr>
            <w:r>
              <w:rPr>
                <w:b/>
                <w:spacing w:val="-4"/>
              </w:rPr>
              <w:t>Размер групповой площадки на 1 место следует принимать (не м</w:t>
            </w:r>
            <w:r>
              <w:rPr>
                <w:b/>
                <w:spacing w:val="-4"/>
              </w:rPr>
              <w:t>е</w:t>
            </w:r>
            <w:r>
              <w:rPr>
                <w:b/>
                <w:spacing w:val="-4"/>
              </w:rPr>
              <w:t>нее):</w:t>
            </w:r>
          </w:p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 xml:space="preserve">для детей ясельного возраста  –  </w:t>
            </w:r>
            <w:smartTag w:uri="urn:schemas-microsoft-com:office:smarttags" w:element="metricconverter">
              <w:smartTagPr>
                <w:attr w:name="ProductID" w:val="7,0 м2"/>
              </w:smartTagPr>
              <w:r>
                <w:rPr>
                  <w:b/>
                </w:rPr>
                <w:t>7,0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;</w:t>
            </w:r>
          </w:p>
          <w:p w:rsidR="00F12F67" w:rsidRDefault="00F12F67" w:rsidP="00F12F67">
            <w:pPr>
              <w:ind w:right="-108"/>
              <w:rPr>
                <w:b/>
              </w:rPr>
            </w:pPr>
            <w:r>
              <w:rPr>
                <w:b/>
              </w:rPr>
              <w:t xml:space="preserve">для детей дошкольного возраста –  </w:t>
            </w:r>
            <w:smartTag w:uri="urn:schemas-microsoft-com:office:smarttags" w:element="metricconverter">
              <w:smartTagPr>
                <w:attr w:name="ProductID" w:val="9,0 м2"/>
              </w:smartTagPr>
              <w:r>
                <w:rPr>
                  <w:b/>
                </w:rPr>
                <w:t>9,0 м</w:t>
              </w:r>
              <w:proofErr w:type="gramStart"/>
              <w:r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 xml:space="preserve">. </w:t>
            </w:r>
          </w:p>
        </w:tc>
      </w:tr>
    </w:tbl>
    <w:p w:rsidR="00F12F67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е</w:t>
      </w:r>
      <w:r w:rsidRPr="001329D1">
        <w:t>:</w:t>
      </w:r>
      <w:r>
        <w:t>1. Вместимость вновь строящихся дошкольных образовательных учреждений не должна прев</w:t>
      </w:r>
      <w:r>
        <w:t>ы</w:t>
      </w:r>
      <w:r>
        <w:t>шать 350 мест; вместимость ДОУ, пристроенных к торцам жилых домов и встроенных в жилые дома - не более 150 мест.</w:t>
      </w:r>
    </w:p>
    <w:p w:rsidR="00F12F67" w:rsidRDefault="00F12F67" w:rsidP="00F12F67">
      <w:pPr>
        <w:jc w:val="both"/>
      </w:pPr>
      <w:r>
        <w:t>2. Размеры земельных участков могут быть уменьшены: на 25% – в условиях реконструкции; на 15% – при ра</w:t>
      </w:r>
      <w:r>
        <w:t>з</w:t>
      </w:r>
      <w:r>
        <w:t>мещении на рельефе с уклоном более 20%.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1.1.2.11. Радиус обслуживания детскими дошкольными учреждениями на территориях населенных пун</w:t>
      </w:r>
      <w:r>
        <w:rPr>
          <w:b/>
        </w:rPr>
        <w:t>к</w:t>
      </w:r>
      <w:r>
        <w:rPr>
          <w:b/>
        </w:rPr>
        <w:t>тов*:</w:t>
      </w:r>
    </w:p>
    <w:p w:rsidR="00F12F67" w:rsidRDefault="00F12F67" w:rsidP="00F12F67">
      <w:pPr>
        <w:numPr>
          <w:ilvl w:val="0"/>
          <w:numId w:val="22"/>
        </w:numPr>
        <w:tabs>
          <w:tab w:val="left" w:pos="720"/>
        </w:tabs>
        <w:suppressAutoHyphens/>
        <w:jc w:val="both"/>
      </w:pPr>
      <w: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t>;</w:t>
      </w:r>
    </w:p>
    <w:p w:rsidR="00F12F67" w:rsidRDefault="00F12F67" w:rsidP="00F12F67">
      <w:pPr>
        <w:numPr>
          <w:ilvl w:val="0"/>
          <w:numId w:val="22"/>
        </w:numPr>
        <w:tabs>
          <w:tab w:val="left" w:pos="720"/>
        </w:tabs>
        <w:suppressAutoHyphens/>
        <w:jc w:val="both"/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.</w:t>
      </w:r>
    </w:p>
    <w:p w:rsidR="00F12F67" w:rsidRPr="00D3313A" w:rsidRDefault="00F12F67" w:rsidP="00F12F67">
      <w:pPr>
        <w:ind w:left="720"/>
        <w:jc w:val="both"/>
        <w:rPr>
          <w:sz w:val="10"/>
          <w:szCs w:val="10"/>
        </w:rPr>
      </w:pPr>
      <w:r>
        <w:rPr>
          <w:noProof/>
          <w:sz w:val="10"/>
          <w:szCs w:val="10"/>
        </w:rPr>
        <w:pict>
          <v:line id="Line 7" o:spid="_x0000_s1027" style="position:absolute;left:0;text-align:left;z-index:251660288;visibility:visible" from="19.55pt,6.45pt" to="379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y4kQIAAG4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" strokeweight=".26mm">
            <v:stroke joinstyle="miter"/>
          </v:line>
        </w:pict>
      </w:r>
    </w:p>
    <w:p w:rsidR="00F12F67" w:rsidRDefault="00F12F67" w:rsidP="00F12F67">
      <w:pPr>
        <w:jc w:val="both"/>
      </w:pPr>
      <w:r>
        <w:t>* -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F12F67" w:rsidRDefault="00F12F67" w:rsidP="00F12F67">
      <w:pPr>
        <w:jc w:val="both"/>
        <w:rPr>
          <w:b/>
        </w:rPr>
      </w:pPr>
    </w:p>
    <w:p w:rsidR="00F12F67" w:rsidRPr="00C65348" w:rsidRDefault="00F12F67" w:rsidP="00F12F67">
      <w:pPr>
        <w:jc w:val="both"/>
        <w:rPr>
          <w:b/>
        </w:rPr>
      </w:pPr>
      <w:r>
        <w:rPr>
          <w:b/>
        </w:rPr>
        <w:t xml:space="preserve">1.1.2.12. Норма обеспеченности общеобразовательными учреждениями и размер их </w:t>
      </w:r>
      <w:r w:rsidRPr="00CD2181">
        <w:rPr>
          <w:b/>
        </w:rPr>
        <w:t>земельного участка (</w:t>
      </w:r>
      <w:r w:rsidRPr="00CD2181">
        <w:t>кол</w:t>
      </w:r>
      <w:proofErr w:type="gramStart"/>
      <w:r w:rsidRPr="00CD2181">
        <w:t>.</w:t>
      </w:r>
      <w:proofErr w:type="gramEnd"/>
      <w:r w:rsidRPr="00CD2181">
        <w:t xml:space="preserve"> </w:t>
      </w:r>
      <w:proofErr w:type="gramStart"/>
      <w:r w:rsidRPr="00CD2181">
        <w:t>м</w:t>
      </w:r>
      <w:proofErr w:type="gramEnd"/>
      <w:r w:rsidRPr="00CD2181">
        <w:t>ест на 1 тыс. чел.</w:t>
      </w:r>
      <w:r w:rsidRPr="00CD2181">
        <w:rPr>
          <w:b/>
        </w:rPr>
        <w:t>) – 1</w:t>
      </w:r>
      <w:r>
        <w:rPr>
          <w:b/>
        </w:rPr>
        <w:t>00</w:t>
      </w:r>
      <w:r w:rsidRPr="00CD2181">
        <w:rPr>
          <w:b/>
        </w:rPr>
        <w:t xml:space="preserve"> мест.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700"/>
        <w:gridCol w:w="3420"/>
      </w:tblGrid>
      <w:tr w:rsidR="00F12F67" w:rsidRPr="001329D1" w:rsidTr="00F12F67">
        <w:tc>
          <w:tcPr>
            <w:tcW w:w="3652" w:type="dxa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обеспеченности</w:t>
            </w:r>
          </w:p>
        </w:tc>
        <w:tc>
          <w:tcPr>
            <w:tcW w:w="2700" w:type="dxa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3420" w:type="dxa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3652" w:type="dxa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Устанавливается в зависимости, от демографической структуры насел</w:t>
            </w:r>
            <w:r w:rsidRPr="006C2FA5">
              <w:rPr>
                <w:b/>
              </w:rPr>
              <w:t>е</w:t>
            </w:r>
            <w:r w:rsidRPr="006C2FA5">
              <w:rPr>
                <w:b/>
              </w:rPr>
              <w:t>ния исходя из обеспеченности:</w:t>
            </w:r>
          </w:p>
          <w:p w:rsidR="00F12F67" w:rsidRPr="00CD2181" w:rsidRDefault="00F12F67" w:rsidP="00F12F67">
            <w:pPr>
              <w:jc w:val="both"/>
            </w:pPr>
            <w:r w:rsidRPr="00CD2181">
              <w:t xml:space="preserve">- основным общим образованием (1-9 </w:t>
            </w:r>
            <w:proofErr w:type="spellStart"/>
            <w:r w:rsidRPr="00CD2181">
              <w:t>кл</w:t>
            </w:r>
            <w:proofErr w:type="spellEnd"/>
            <w:r w:rsidRPr="00CD2181">
              <w:t>.) – 100% детей;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CD2181">
              <w:t>- средним (полным) общим образов</w:t>
            </w:r>
            <w:r w:rsidRPr="00CD2181">
              <w:t>а</w:t>
            </w:r>
            <w:r w:rsidRPr="00CD2181">
              <w:t xml:space="preserve">нием (10-11 </w:t>
            </w:r>
            <w:proofErr w:type="spellStart"/>
            <w:r w:rsidRPr="00CD2181">
              <w:t>кл</w:t>
            </w:r>
            <w:proofErr w:type="spellEnd"/>
            <w:r w:rsidRPr="00CD2181">
              <w:t>.) – 75% детей при об</w:t>
            </w:r>
            <w:r w:rsidRPr="00CD2181">
              <w:t>у</w:t>
            </w:r>
            <w:r w:rsidRPr="00CD2181">
              <w:t>чении в одну смену.</w:t>
            </w:r>
          </w:p>
        </w:tc>
        <w:tc>
          <w:tcPr>
            <w:tcW w:w="2700" w:type="dxa"/>
          </w:tcPr>
          <w:p w:rsidR="00F12F67" w:rsidRPr="006C2FA5" w:rsidRDefault="00F12F67" w:rsidP="00F12F67">
            <w:pPr>
              <w:jc w:val="both"/>
              <w:rPr>
                <w:b/>
              </w:rPr>
            </w:pPr>
            <w:r w:rsidRPr="006C2FA5">
              <w:rPr>
                <w:b/>
              </w:rPr>
              <w:t>На одно место при вм</w:t>
            </w:r>
            <w:r w:rsidRPr="006C2FA5">
              <w:rPr>
                <w:b/>
              </w:rPr>
              <w:t>е</w:t>
            </w:r>
            <w:r w:rsidRPr="006C2FA5">
              <w:rPr>
                <w:b/>
              </w:rPr>
              <w:t>стимости учреждений: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от 40 до 400 - </w:t>
            </w:r>
            <w:smartTag w:uri="urn:schemas-microsoft-com:office:smarttags" w:element="metricconverter">
              <w:smartTagPr>
                <w:attr w:name="ProductID" w:val="50 м2"/>
              </w:smartTagPr>
              <w:r>
                <w:rPr>
                  <w:b/>
                </w:rPr>
                <w:t>5</w:t>
              </w:r>
              <w:r w:rsidRPr="006C2FA5">
                <w:rPr>
                  <w:b/>
                </w:rPr>
                <w:t>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от 400 до 500 -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6C2FA5">
                <w:rPr>
                  <w:b/>
                </w:rPr>
                <w:t>60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от 500 до 600 -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6C2FA5">
                <w:rPr>
                  <w:b/>
                </w:rPr>
                <w:t>50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от 600 до 800 - 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6C2FA5">
                <w:rPr>
                  <w:b/>
                </w:rPr>
                <w:t>40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от 800 до 1</w:t>
            </w:r>
            <w:r>
              <w:rPr>
                <w:b/>
              </w:rPr>
              <w:t>0</w:t>
            </w:r>
            <w:r w:rsidRPr="006C2FA5">
              <w:rPr>
                <w:b/>
              </w:rPr>
              <w:t xml:space="preserve">00 - </w:t>
            </w:r>
            <w:smartTag w:uri="urn:schemas-microsoft-com:office:smarttags" w:element="metricconverter">
              <w:smartTagPr>
                <w:attr w:name="ProductID" w:val="33 м2"/>
              </w:smartTagPr>
              <w:r w:rsidRPr="006C2FA5">
                <w:rPr>
                  <w:b/>
                </w:rPr>
                <w:t>33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.</w:t>
            </w:r>
          </w:p>
        </w:tc>
        <w:tc>
          <w:tcPr>
            <w:tcW w:w="3420" w:type="dxa"/>
          </w:tcPr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>На земельном участке выделяются следующие зоны: учебно-опытная, физкультурно-спортивная, отд</w:t>
            </w:r>
            <w:r>
              <w:rPr>
                <w:b/>
              </w:rPr>
              <w:t>ы</w:t>
            </w:r>
            <w:r>
              <w:rPr>
                <w:b/>
              </w:rPr>
              <w:t>ха, хозяйственная.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Спортивная зона школы может быть объединена с физкультурно-оздоровительным комплексом для населения микрорайона.</w:t>
            </w:r>
          </w:p>
        </w:tc>
      </w:tr>
    </w:tbl>
    <w:p w:rsidR="00F12F67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е</w:t>
      </w:r>
      <w:r w:rsidRPr="001329D1">
        <w:t xml:space="preserve">: </w:t>
      </w:r>
      <w:r>
        <w:t>1. Вместимость вновь строящихся городских общеобразовательных учреждений не должна пр</w:t>
      </w:r>
      <w:r>
        <w:t>е</w:t>
      </w:r>
      <w:r>
        <w:t>вышать 1000 человек.</w:t>
      </w:r>
    </w:p>
    <w:p w:rsidR="00F12F67" w:rsidRDefault="00F12F67" w:rsidP="00F12F67">
      <w:pPr>
        <w:jc w:val="both"/>
      </w:pPr>
      <w:r>
        <w:t>2. Размеры земельных участков могут быть уменьшены: на 20% – в условиях реконструкции.</w:t>
      </w:r>
    </w:p>
    <w:p w:rsidR="00F12F67" w:rsidRDefault="00F12F67" w:rsidP="00F12F67"/>
    <w:p w:rsidR="00F12F67" w:rsidRDefault="00F12F67" w:rsidP="00F12F67">
      <w:pPr>
        <w:jc w:val="both"/>
        <w:rPr>
          <w:b/>
        </w:rPr>
      </w:pPr>
      <w:r>
        <w:rPr>
          <w:b/>
        </w:rPr>
        <w:t>1.1.2.13. Радиус обслуживания общеобразовательными учреждениями на территориях населенных пун</w:t>
      </w:r>
      <w:r>
        <w:rPr>
          <w:b/>
        </w:rPr>
        <w:t>к</w:t>
      </w:r>
      <w:r>
        <w:rPr>
          <w:b/>
        </w:rPr>
        <w:t>тов*:</w:t>
      </w:r>
    </w:p>
    <w:p w:rsidR="00F12F67" w:rsidRDefault="00F12F67" w:rsidP="00F12F67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b/>
        </w:rPr>
      </w:pPr>
      <w: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F12F67" w:rsidRDefault="00F12F67" w:rsidP="00F12F67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b/>
        </w:rPr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(для начальных классов) – </w:t>
      </w:r>
      <w:r w:rsidRPr="00F23B29">
        <w:rPr>
          <w:b/>
        </w:rPr>
        <w:t>750 (500) м;</w:t>
      </w:r>
    </w:p>
    <w:p w:rsidR="00F12F67" w:rsidRPr="002D2AD3" w:rsidRDefault="00F12F67" w:rsidP="00F12F67">
      <w:pPr>
        <w:numPr>
          <w:ilvl w:val="0"/>
          <w:numId w:val="22"/>
        </w:numPr>
        <w:tabs>
          <w:tab w:val="left" w:pos="720"/>
        </w:tabs>
        <w:suppressAutoHyphens/>
        <w:jc w:val="both"/>
        <w:rPr>
          <w:b/>
        </w:rPr>
      </w:pPr>
      <w:proofErr w:type="gramStart"/>
      <w:r>
        <w:t xml:space="preserve">допускается размещение на расстоянии транспортной доступности: </w:t>
      </w:r>
      <w:r w:rsidRPr="002D2AD3">
        <w:rPr>
          <w:b/>
        </w:rPr>
        <w:t>для обучающихся в общеобразовательных учреждениях начального общего образования - 15</w:t>
      </w:r>
      <w:r>
        <w:rPr>
          <w:b/>
        </w:rPr>
        <w:t xml:space="preserve"> минут (в одну сторону</w:t>
      </w:r>
      <w:r w:rsidRPr="002D2AD3">
        <w:rPr>
          <w:b/>
        </w:rPr>
        <w:t>), для обучающихся в общеобразовательных учреждениях основного общего и среднего (полного) общего образования -  не более 50 минут (в одну сторону).</w:t>
      </w:r>
      <w:proofErr w:type="gramEnd"/>
    </w:p>
    <w:p w:rsidR="00F12F67" w:rsidRPr="00D3313A" w:rsidRDefault="00F12F67" w:rsidP="00F12F67">
      <w:pPr>
        <w:ind w:left="720"/>
        <w:jc w:val="both"/>
        <w:rPr>
          <w:sz w:val="10"/>
          <w:szCs w:val="10"/>
        </w:rPr>
      </w:pPr>
      <w:r>
        <w:rPr>
          <w:noProof/>
          <w:sz w:val="10"/>
          <w:szCs w:val="10"/>
        </w:rPr>
        <w:pict>
          <v:line id="Line 8" o:spid="_x0000_s1028" style="position:absolute;left:0;text-align:left;z-index:251661312;visibility:visible" from="23.05pt,6.4pt" to="383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1CkQ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" strokeweight=".26mm">
            <v:stroke joinstyle="miter"/>
          </v:line>
        </w:pict>
      </w:r>
    </w:p>
    <w:p w:rsidR="00F12F67" w:rsidRDefault="00F12F67" w:rsidP="00F12F67">
      <w:pPr>
        <w:jc w:val="both"/>
      </w:pPr>
      <w:r>
        <w:t>* - Указанный радиус обслуживания не распространяется на специализированные общеобразовательные учр</w:t>
      </w:r>
      <w:r>
        <w:t>е</w:t>
      </w:r>
      <w:r>
        <w:t>ждения.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1.1.2.14. 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F12F67" w:rsidRDefault="00F12F67" w:rsidP="00F12F67">
      <w:pPr>
        <w:numPr>
          <w:ilvl w:val="0"/>
          <w:numId w:val="7"/>
        </w:numPr>
        <w:tabs>
          <w:tab w:val="left" w:pos="780"/>
        </w:tabs>
        <w:suppressAutoHyphens/>
        <w:rPr>
          <w:b/>
        </w:rPr>
      </w:pPr>
      <w:r>
        <w:t xml:space="preserve">в городских населенных пунктах – </w:t>
      </w:r>
      <w:smartTag w:uri="urn:schemas-microsoft-com:office:smarttags" w:element="metricconverter">
        <w:smartTagPr>
          <w:attr w:name="ProductID" w:val="25 м"/>
        </w:smartTagPr>
        <w:r>
          <w:rPr>
            <w:b/>
          </w:rPr>
          <w:t>25 м</w:t>
        </w:r>
      </w:smartTag>
      <w:r>
        <w:rPr>
          <w:b/>
        </w:rPr>
        <w:t>;</w:t>
      </w:r>
    </w:p>
    <w:p w:rsidR="00F12F67" w:rsidRDefault="00F12F67" w:rsidP="00F12F67">
      <w:pPr>
        <w:numPr>
          <w:ilvl w:val="0"/>
          <w:numId w:val="7"/>
        </w:numPr>
        <w:tabs>
          <w:tab w:val="left" w:pos="780"/>
        </w:tabs>
        <w:suppressAutoHyphens/>
        <w:rPr>
          <w:b/>
        </w:rPr>
      </w:pPr>
      <w:r>
        <w:t xml:space="preserve">в сельских населенных пунктах – 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rPr>
          <w:b/>
        </w:rPr>
        <w:t>.</w:t>
      </w:r>
    </w:p>
    <w:p w:rsidR="00F12F67" w:rsidRDefault="00F12F67" w:rsidP="00F12F67">
      <w:pPr>
        <w:shd w:val="clear" w:color="auto" w:fill="FFFFFF"/>
        <w:jc w:val="both"/>
        <w:textAlignment w:val="baseline"/>
        <w:outlineLvl w:val="5"/>
        <w:rPr>
          <w:b/>
        </w:rPr>
      </w:pPr>
    </w:p>
    <w:p w:rsidR="00F12F67" w:rsidRDefault="00F12F67" w:rsidP="00F12F67">
      <w:pPr>
        <w:shd w:val="clear" w:color="auto" w:fill="FFFFFF"/>
        <w:jc w:val="both"/>
        <w:textAlignment w:val="baseline"/>
        <w:outlineLvl w:val="5"/>
        <w:rPr>
          <w:b/>
        </w:rPr>
      </w:pPr>
    </w:p>
    <w:p w:rsidR="00F12F67" w:rsidRDefault="00F12F67" w:rsidP="00F12F67">
      <w:pPr>
        <w:shd w:val="clear" w:color="auto" w:fill="FFFFFF"/>
        <w:jc w:val="both"/>
        <w:textAlignment w:val="baseline"/>
        <w:outlineLvl w:val="5"/>
        <w:rPr>
          <w:b/>
        </w:rPr>
      </w:pPr>
    </w:p>
    <w:p w:rsidR="00F12F67" w:rsidRPr="00BB3934" w:rsidRDefault="00F12F67" w:rsidP="00F12F67">
      <w:pPr>
        <w:shd w:val="clear" w:color="auto" w:fill="FFFFFF"/>
        <w:jc w:val="both"/>
        <w:textAlignment w:val="baseline"/>
        <w:outlineLvl w:val="5"/>
        <w:rPr>
          <w:b/>
          <w:bCs/>
        </w:rPr>
      </w:pPr>
      <w:r>
        <w:rPr>
          <w:b/>
        </w:rPr>
        <w:lastRenderedPageBreak/>
        <w:t xml:space="preserve">1.1.2.15. </w:t>
      </w:r>
      <w:r w:rsidRPr="00D10EB6">
        <w:rPr>
          <w:b/>
          <w:bCs/>
          <w:color w:val="444444"/>
        </w:rPr>
        <w:t xml:space="preserve"> </w:t>
      </w:r>
      <w:r>
        <w:rPr>
          <w:b/>
        </w:rPr>
        <w:t>Норма обеспеченности объектами в области охраны правопорядка</w:t>
      </w:r>
      <w:r w:rsidRPr="00BB3934">
        <w:rPr>
          <w:b/>
          <w:bCs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283"/>
      </w:tblGrid>
      <w:tr w:rsidR="00F12F67" w:rsidRPr="00D10EB6" w:rsidTr="00F12F67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67" w:rsidRPr="00D10EB6" w:rsidRDefault="00F12F67" w:rsidP="00F12F67"/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67" w:rsidRPr="00D10EB6" w:rsidRDefault="00F12F67" w:rsidP="00F12F67"/>
        </w:tc>
      </w:tr>
      <w:tr w:rsidR="00F12F67" w:rsidRPr="00D10EB6" w:rsidTr="00F12F6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jc w:val="center"/>
              <w:textAlignment w:val="baseline"/>
            </w:pPr>
            <w:r w:rsidRPr="00D10EB6">
              <w:t>Наименование вида объекта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jc w:val="center"/>
              <w:textAlignment w:val="baseline"/>
            </w:pPr>
            <w:r w:rsidRPr="00D10EB6">
              <w:t>Предельные значения расчетных показателей минимально допуст</w:t>
            </w:r>
            <w:r w:rsidRPr="00D10EB6">
              <w:t>и</w:t>
            </w:r>
            <w:r w:rsidRPr="00D10EB6">
              <w:t>мого уровня обеспеченности</w:t>
            </w:r>
          </w:p>
        </w:tc>
      </w:tr>
      <w:tr w:rsidR="00F12F67" w:rsidRPr="00D10EB6" w:rsidTr="00F12F6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textAlignment w:val="baseline"/>
              <w:rPr>
                <w:b/>
              </w:rPr>
            </w:pPr>
            <w:r w:rsidRPr="00D10EB6">
              <w:rPr>
                <w:b/>
              </w:rPr>
              <w:t>Отдел (отделение) полиции</w:t>
            </w:r>
            <w:r w:rsidRPr="00D10EB6">
              <w:rPr>
                <w:b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textAlignment w:val="baseline"/>
            </w:pPr>
            <w:r w:rsidRPr="00D10EB6">
              <w:t>1 на городской округ, муниципальный район</w:t>
            </w:r>
            <w:r w:rsidRPr="00D10EB6">
              <w:br/>
            </w:r>
          </w:p>
        </w:tc>
      </w:tr>
      <w:tr w:rsidR="00F12F67" w:rsidRPr="00D10EB6" w:rsidTr="00F12F6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textAlignment w:val="baseline"/>
              <w:rPr>
                <w:b/>
              </w:rPr>
            </w:pPr>
            <w:r w:rsidRPr="00D10EB6">
              <w:rPr>
                <w:b/>
              </w:rPr>
              <w:t>Участковый пункт полиции</w:t>
            </w:r>
            <w:r w:rsidRPr="00D10EB6">
              <w:rPr>
                <w:b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textAlignment w:val="baseline"/>
            </w:pPr>
            <w:r w:rsidRPr="00D10EB6">
              <w:t>В городах - в границах одного административного участка участк</w:t>
            </w:r>
            <w:r w:rsidRPr="00D10EB6">
              <w:t>о</w:t>
            </w:r>
            <w:r w:rsidRPr="00D10EB6">
              <w:t>вого уполномоченного полиции либо нескольких смежных участков.</w:t>
            </w:r>
            <w:r w:rsidRPr="00D10EB6">
              <w:br/>
            </w:r>
          </w:p>
          <w:p w:rsidR="00F12F67" w:rsidRPr="00D10EB6" w:rsidRDefault="00F12F67" w:rsidP="00F12F67">
            <w:pPr>
              <w:textAlignment w:val="baseline"/>
            </w:pPr>
            <w:r w:rsidRPr="00D10EB6">
              <w:t>В сельской местности - в границах одного или нескольких сельских поселений</w:t>
            </w:r>
            <w:r w:rsidRPr="00D10EB6">
              <w:br/>
            </w:r>
          </w:p>
        </w:tc>
      </w:tr>
    </w:tbl>
    <w:p w:rsidR="00F12F67" w:rsidRPr="00F77231" w:rsidRDefault="00F12F67" w:rsidP="00F12F67">
      <w:pPr>
        <w:shd w:val="clear" w:color="auto" w:fill="FFFFFF"/>
        <w:ind w:firstLine="480"/>
        <w:textAlignment w:val="baseline"/>
      </w:pPr>
      <w:r w:rsidRPr="00F77231">
        <w:t xml:space="preserve">    Объекты обслуживания населения в области охраны порядка федерального подчинения обеспечиваю</w:t>
      </w:r>
      <w:r w:rsidRPr="00F77231">
        <w:t>т</w:t>
      </w:r>
      <w:r w:rsidRPr="00F77231">
        <w:t>ся предоставлением органами местного самоуправления площади для их размещения и регулируются соотве</w:t>
      </w:r>
      <w:r w:rsidRPr="00F77231">
        <w:t>т</w:t>
      </w:r>
      <w:r w:rsidRPr="00F77231">
        <w:t>ствующими федеральными органами.</w:t>
      </w:r>
      <w:r w:rsidRPr="00F77231">
        <w:br/>
      </w:r>
      <w:r w:rsidRPr="00F77231">
        <w:tab/>
        <w:t>Предельные значения расчетных показателей максимально допустимого уровня территориальной д</w:t>
      </w:r>
      <w:r w:rsidRPr="00F77231">
        <w:t>о</w:t>
      </w:r>
      <w:r w:rsidRPr="00F77231">
        <w:t>ступности таких объектов для населения муниципальных образований, региональными нормативами, не уст</w:t>
      </w:r>
      <w:r w:rsidRPr="00F77231">
        <w:t>а</w:t>
      </w:r>
      <w:r w:rsidRPr="00F77231">
        <w:t>навливаются.</w:t>
      </w:r>
    </w:p>
    <w:p w:rsidR="00F12F67" w:rsidRDefault="00F12F67" w:rsidP="00F12F67">
      <w:pPr>
        <w:jc w:val="both"/>
        <w:rPr>
          <w:b/>
        </w:rPr>
      </w:pPr>
    </w:p>
    <w:p w:rsidR="00F12F67" w:rsidRPr="00805254" w:rsidRDefault="00F12F67" w:rsidP="00F12F67">
      <w:pPr>
        <w:jc w:val="both"/>
        <w:rPr>
          <w:b/>
          <w:spacing w:val="-2"/>
        </w:rPr>
      </w:pPr>
      <w:r>
        <w:rPr>
          <w:b/>
        </w:rPr>
        <w:t xml:space="preserve">1.1.2.16. </w:t>
      </w:r>
      <w:r w:rsidRPr="00805254">
        <w:rPr>
          <w:b/>
          <w:spacing w:val="-2"/>
        </w:rPr>
        <w:t>Площадь озелененной и благоустроенной территории микрорайона (квартала) без учета участков школ и детских дошкольных учреждений (</w:t>
      </w:r>
      <w:r w:rsidRPr="00805254">
        <w:rPr>
          <w:spacing w:val="-2"/>
        </w:rPr>
        <w:t>м</w:t>
      </w:r>
      <w:proofErr w:type="gramStart"/>
      <w:r w:rsidRPr="00213A72">
        <w:rPr>
          <w:spacing w:val="-2"/>
          <w:vertAlign w:val="superscript"/>
        </w:rPr>
        <w:t>2</w:t>
      </w:r>
      <w:proofErr w:type="gramEnd"/>
      <w:r w:rsidRPr="00805254">
        <w:rPr>
          <w:spacing w:val="-2"/>
        </w:rPr>
        <w:t xml:space="preserve"> на 1 чел.</w:t>
      </w:r>
      <w:r w:rsidRPr="00805254">
        <w:rPr>
          <w:b/>
          <w:spacing w:val="-2"/>
        </w:rPr>
        <w:t xml:space="preserve">), не менее – </w:t>
      </w:r>
      <w:smartTag w:uri="urn:schemas-microsoft-com:office:smarttags" w:element="metricconverter">
        <w:smartTagPr>
          <w:attr w:name="ProductID" w:val="10 м2"/>
        </w:smartTagPr>
        <w:r>
          <w:rPr>
            <w:b/>
            <w:spacing w:val="-2"/>
          </w:rPr>
          <w:t>10</w:t>
        </w:r>
        <w:r w:rsidRPr="00805254">
          <w:rPr>
            <w:b/>
            <w:spacing w:val="-2"/>
          </w:rPr>
          <w:t xml:space="preserve"> м</w:t>
        </w:r>
        <w:r w:rsidRPr="00213A72">
          <w:rPr>
            <w:b/>
            <w:spacing w:val="-2"/>
            <w:vertAlign w:val="superscript"/>
          </w:rPr>
          <w:t>2</w:t>
        </w:r>
      </w:smartTag>
      <w:r w:rsidRPr="00805254">
        <w:rPr>
          <w:b/>
          <w:spacing w:val="-2"/>
        </w:rPr>
        <w:t>.</w:t>
      </w:r>
    </w:p>
    <w:p w:rsidR="00F12F67" w:rsidRDefault="00F12F67" w:rsidP="00F12F67">
      <w:pPr>
        <w:jc w:val="both"/>
        <w:rPr>
          <w:u w:val="single"/>
        </w:rPr>
      </w:pPr>
    </w:p>
    <w:p w:rsidR="00F12F67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я</w:t>
      </w:r>
      <w:r w:rsidRPr="001329D1">
        <w:t xml:space="preserve">: </w:t>
      </w:r>
    </w:p>
    <w:p w:rsidR="00F12F67" w:rsidRDefault="00F12F67" w:rsidP="00F12F67">
      <w:pPr>
        <w:jc w:val="both"/>
      </w:pPr>
      <w:r>
        <w:t xml:space="preserve">1. </w:t>
      </w:r>
      <w:r w:rsidRPr="00717CD1">
        <w:t>Площадь озелененной территории квартала (микрорайона) многоквартирной застройки жилой зоны (без уч</w:t>
      </w:r>
      <w:r w:rsidRPr="00717CD1">
        <w:t>е</w:t>
      </w:r>
      <w:r w:rsidRPr="00717CD1">
        <w:t>та участков школ и детских дошкольных учреждений) должна составлять, как правило, не менее 25 % площади территории квартала.</w:t>
      </w:r>
    </w:p>
    <w:p w:rsidR="00F12F67" w:rsidRDefault="00F12F67" w:rsidP="00F12F67">
      <w:pPr>
        <w:jc w:val="both"/>
      </w:pPr>
      <w:r>
        <w:t xml:space="preserve">2. </w:t>
      </w:r>
      <w:r w:rsidRPr="00717CD1">
        <w:t>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F12F67" w:rsidRDefault="00F12F67" w:rsidP="00F12F67"/>
    <w:p w:rsidR="00F12F67" w:rsidRPr="00227073" w:rsidRDefault="00F12F67" w:rsidP="00F12F67">
      <w:pPr>
        <w:jc w:val="both"/>
        <w:rPr>
          <w:b/>
        </w:rPr>
      </w:pPr>
      <w:r>
        <w:rPr>
          <w:b/>
        </w:rPr>
        <w:t xml:space="preserve">1.1.2.17. </w:t>
      </w:r>
      <w:r w:rsidRPr="00227073">
        <w:rPr>
          <w:b/>
        </w:rPr>
        <w:t>Норма накопления твердых бытовых отходов (ТБО) для населения (</w:t>
      </w:r>
      <w:r w:rsidRPr="00227073">
        <w:t>объем отходов в год на 1 ч</w:t>
      </w:r>
      <w:r w:rsidRPr="00227073">
        <w:t>е</w:t>
      </w:r>
      <w:r w:rsidRPr="00227073">
        <w:t>ловека</w:t>
      </w:r>
      <w:r w:rsidRPr="00227073">
        <w:rPr>
          <w:b/>
        </w:rPr>
        <w:t>)</w:t>
      </w:r>
      <w:r>
        <w:rPr>
          <w:b/>
        </w:rPr>
        <w:t>:</w:t>
      </w:r>
    </w:p>
    <w:p w:rsidR="00F12F67" w:rsidRPr="00C65348" w:rsidRDefault="00F12F67" w:rsidP="00F12F67">
      <w:pPr>
        <w:numPr>
          <w:ilvl w:val="0"/>
          <w:numId w:val="24"/>
        </w:numPr>
        <w:tabs>
          <w:tab w:val="left" w:pos="720"/>
        </w:tabs>
        <w:suppressAutoHyphens/>
        <w:jc w:val="both"/>
      </w:pPr>
      <w:proofErr w:type="gramStart"/>
      <w:r w:rsidRPr="00C65348">
        <w:t>проживающ</w:t>
      </w:r>
      <w:r>
        <w:t>и</w:t>
      </w:r>
      <w:r w:rsidRPr="00C65348">
        <w:t>е</w:t>
      </w:r>
      <w:proofErr w:type="gramEnd"/>
      <w:r w:rsidRPr="00C65348">
        <w:t xml:space="preserve"> в жилом фонде с полным благоустройством– </w:t>
      </w:r>
      <w:r w:rsidRPr="00C65348">
        <w:rPr>
          <w:b/>
        </w:rPr>
        <w:t>0,9-1,</w:t>
      </w:r>
      <w:r>
        <w:rPr>
          <w:b/>
        </w:rPr>
        <w:t>8</w:t>
      </w:r>
      <w:r w:rsidRPr="00C65348">
        <w:t xml:space="preserve"> м3/чел;</w:t>
      </w:r>
    </w:p>
    <w:p w:rsidR="00F12F67" w:rsidRPr="00C65348" w:rsidRDefault="00F12F67" w:rsidP="00F12F67">
      <w:pPr>
        <w:numPr>
          <w:ilvl w:val="0"/>
          <w:numId w:val="24"/>
        </w:numPr>
        <w:tabs>
          <w:tab w:val="left" w:pos="720"/>
        </w:tabs>
        <w:suppressAutoHyphens/>
        <w:jc w:val="both"/>
      </w:pPr>
      <w:proofErr w:type="gramStart"/>
      <w:r w:rsidRPr="00C65348">
        <w:t>проживающ</w:t>
      </w:r>
      <w:r>
        <w:t>и</w:t>
      </w:r>
      <w:r w:rsidRPr="00C65348">
        <w:t>е</w:t>
      </w:r>
      <w:proofErr w:type="gramEnd"/>
      <w:r w:rsidRPr="00C65348">
        <w:t xml:space="preserve"> в жилом фонде с частичным благоустройством– </w:t>
      </w:r>
      <w:r w:rsidRPr="00C65348">
        <w:rPr>
          <w:b/>
        </w:rPr>
        <w:t>1,1-2,0</w:t>
      </w:r>
      <w:r w:rsidRPr="00C65348">
        <w:t xml:space="preserve"> м3/чел;</w:t>
      </w:r>
    </w:p>
    <w:p w:rsidR="00F12F67" w:rsidRPr="00C65348" w:rsidRDefault="00F12F67" w:rsidP="00F12F67">
      <w:pPr>
        <w:numPr>
          <w:ilvl w:val="0"/>
          <w:numId w:val="24"/>
        </w:numPr>
        <w:tabs>
          <w:tab w:val="left" w:pos="720"/>
        </w:tabs>
        <w:suppressAutoHyphens/>
        <w:jc w:val="both"/>
      </w:pPr>
      <w:r w:rsidRPr="00C65348">
        <w:t xml:space="preserve">общее количество по поселению с учетом общественных зданий – </w:t>
      </w:r>
      <w:r w:rsidRPr="00C65348">
        <w:rPr>
          <w:b/>
        </w:rPr>
        <w:t>1,4-</w:t>
      </w:r>
      <w:r>
        <w:rPr>
          <w:b/>
        </w:rPr>
        <w:t>2,5</w:t>
      </w:r>
      <w:r w:rsidRPr="00C65348">
        <w:t xml:space="preserve"> м3/чел</w:t>
      </w:r>
      <w:r>
        <w:t>;</w:t>
      </w:r>
    </w:p>
    <w:p w:rsidR="00F12F67" w:rsidRPr="00213A72" w:rsidRDefault="00F12F67" w:rsidP="00F12F67">
      <w:pPr>
        <w:numPr>
          <w:ilvl w:val="0"/>
          <w:numId w:val="24"/>
        </w:numPr>
        <w:tabs>
          <w:tab w:val="left" w:pos="720"/>
        </w:tabs>
        <w:suppressAutoHyphens/>
        <w:jc w:val="both"/>
      </w:pPr>
      <w:r>
        <w:t>ж</w:t>
      </w:r>
      <w:r w:rsidRPr="00213A72">
        <w:t>идкие из выгребов (при отсутствии канализации)</w:t>
      </w:r>
      <w:r w:rsidRPr="00C65348">
        <w:t xml:space="preserve">– </w:t>
      </w:r>
      <w:r>
        <w:rPr>
          <w:b/>
        </w:rPr>
        <w:t>2,7</w:t>
      </w:r>
      <w:r w:rsidRPr="00C65348">
        <w:t xml:space="preserve"> м3/чел</w:t>
      </w:r>
      <w:r>
        <w:t>;</w:t>
      </w:r>
    </w:p>
    <w:p w:rsidR="00F12F67" w:rsidRPr="00213A72" w:rsidRDefault="00F12F67" w:rsidP="00F12F67">
      <w:pPr>
        <w:numPr>
          <w:ilvl w:val="0"/>
          <w:numId w:val="24"/>
        </w:numPr>
        <w:tabs>
          <w:tab w:val="left" w:pos="720"/>
        </w:tabs>
        <w:suppressAutoHyphens/>
        <w:jc w:val="both"/>
      </w:pPr>
      <w:r>
        <w:t>с</w:t>
      </w:r>
      <w:r w:rsidRPr="00213A72">
        <w:t xml:space="preserve">мет с </w:t>
      </w:r>
      <w:smartTag w:uri="urn:schemas-microsoft-com:office:smarttags" w:element="metricconverter">
        <w:smartTagPr>
          <w:attr w:name="ProductID" w:val="3 км"/>
        </w:smartTagPr>
        <w:r w:rsidRPr="00213A72">
          <w:t>1 м</w:t>
        </w:r>
        <w:proofErr w:type="gramStart"/>
        <w:r w:rsidRPr="00213A72">
          <w:rPr>
            <w:vertAlign w:val="superscript"/>
          </w:rPr>
          <w:t>2</w:t>
        </w:r>
      </w:smartTag>
      <w:proofErr w:type="gramEnd"/>
      <w:r w:rsidRPr="00213A72">
        <w:t xml:space="preserve"> твердых покрытий улиц, площадей и парков</w:t>
      </w:r>
      <w:r w:rsidRPr="00C65348">
        <w:t xml:space="preserve">– </w:t>
      </w:r>
      <w:r>
        <w:rPr>
          <w:b/>
        </w:rPr>
        <w:t>0,01</w:t>
      </w:r>
      <w:r w:rsidRPr="00C65348">
        <w:t xml:space="preserve"> м3/чел</w:t>
      </w:r>
      <w:r>
        <w:t>;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rPr>
          <w:b/>
        </w:rPr>
      </w:pPr>
      <w:r>
        <w:rPr>
          <w:b/>
        </w:rPr>
        <w:t>1.1.2.18. Норма накопления крупногабаритных бытовых отходов (</w:t>
      </w:r>
      <w:r>
        <w:t>% от нормы накопления на 1 чел</w:t>
      </w:r>
      <w:r>
        <w:rPr>
          <w:b/>
        </w:rPr>
        <w:t>.) – 5%.</w:t>
      </w:r>
    </w:p>
    <w:p w:rsidR="00F12F67" w:rsidRDefault="00F12F67" w:rsidP="00F12F67">
      <w:pPr>
        <w:spacing w:line="360" w:lineRule="auto"/>
        <w:jc w:val="center"/>
        <w:rPr>
          <w:b/>
        </w:rPr>
      </w:pPr>
    </w:p>
    <w:p w:rsidR="00F12F67" w:rsidRPr="00687CE7" w:rsidRDefault="00F12F67" w:rsidP="00F12F67">
      <w:pPr>
        <w:spacing w:line="360" w:lineRule="auto"/>
        <w:jc w:val="center"/>
        <w:rPr>
          <w:b/>
        </w:rPr>
      </w:pPr>
      <w:r>
        <w:rPr>
          <w:b/>
        </w:rPr>
        <w:t>1.</w:t>
      </w:r>
      <w:r w:rsidRPr="00687CE7">
        <w:rPr>
          <w:b/>
        </w:rPr>
        <w:t>1.</w:t>
      </w:r>
      <w:r>
        <w:rPr>
          <w:b/>
        </w:rPr>
        <w:t>3</w:t>
      </w:r>
      <w:r w:rsidRPr="00687CE7">
        <w:rPr>
          <w:b/>
        </w:rPr>
        <w:t xml:space="preserve">. </w:t>
      </w:r>
      <w:r>
        <w:rPr>
          <w:b/>
        </w:rPr>
        <w:t>Ж</w:t>
      </w:r>
      <w:r w:rsidRPr="00924BCD">
        <w:rPr>
          <w:b/>
        </w:rPr>
        <w:t>илы</w:t>
      </w:r>
      <w:r>
        <w:rPr>
          <w:b/>
        </w:rPr>
        <w:t>е</w:t>
      </w:r>
      <w:r w:rsidRPr="00924BCD">
        <w:rPr>
          <w:b/>
        </w:rPr>
        <w:t xml:space="preserve"> зон</w:t>
      </w:r>
      <w:r>
        <w:rPr>
          <w:b/>
        </w:rPr>
        <w:t>ы сельских населенных пунктов.</w:t>
      </w: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1.1.3.1. Предварительное определение потребности в территории </w:t>
      </w:r>
      <w:r w:rsidRPr="001329D1">
        <w:rPr>
          <w:b/>
        </w:rPr>
        <w:t xml:space="preserve">жилых зон </w:t>
      </w:r>
      <w:r>
        <w:rPr>
          <w:b/>
        </w:rPr>
        <w:t>сельского населенного пун</w:t>
      </w:r>
      <w:r>
        <w:rPr>
          <w:b/>
        </w:rPr>
        <w:t>к</w:t>
      </w:r>
      <w:r>
        <w:rPr>
          <w:b/>
        </w:rPr>
        <w:t xml:space="preserve">та (кол-во </w:t>
      </w:r>
      <w:proofErr w:type="gramStart"/>
      <w:r>
        <w:rPr>
          <w:b/>
        </w:rPr>
        <w:t>га</w:t>
      </w:r>
      <w:proofErr w:type="gramEnd"/>
      <w:r>
        <w:rPr>
          <w:b/>
        </w:rPr>
        <w:t xml:space="preserve"> на 1 дом, квартиру):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3119"/>
        <w:gridCol w:w="2499"/>
      </w:tblGrid>
      <w:tr w:rsidR="00F12F67" w:rsidTr="00F12F67">
        <w:trPr>
          <w:trHeight w:val="30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Тип застройки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Площадь земельного участка, м</w:t>
            </w:r>
            <w:proofErr w:type="gramStart"/>
            <w:r>
              <w:t>2</w:t>
            </w:r>
            <w:proofErr w:type="gram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Показатель, </w:t>
            </w:r>
            <w:proofErr w:type="gramStart"/>
            <w:r>
              <w:t>га</w:t>
            </w:r>
            <w:proofErr w:type="gramEnd"/>
          </w:p>
        </w:tc>
      </w:tr>
      <w:tr w:rsidR="00F12F67" w:rsidTr="00F12F67">
        <w:trPr>
          <w:cantSplit/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Индивидуальная жилая застройка с участками при доме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2000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0,25-0,27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224" w:type="dxa"/>
            <w:vMerge/>
            <w:tcBorders>
              <w:left w:val="single" w:sz="4" w:space="0" w:color="000000"/>
            </w:tcBorders>
          </w:tcPr>
          <w:p w:rsidR="00F12F67" w:rsidRDefault="00F12F67" w:rsidP="00F12F6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1500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0,21-0,23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224" w:type="dxa"/>
            <w:vMerge/>
            <w:tcBorders>
              <w:left w:val="single" w:sz="4" w:space="0" w:color="000000"/>
            </w:tcBorders>
          </w:tcPr>
          <w:p w:rsidR="00F12F67" w:rsidRDefault="00F12F67" w:rsidP="00F12F6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1200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0,17-0,20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224" w:type="dxa"/>
            <w:vMerge/>
            <w:tcBorders>
              <w:left w:val="single" w:sz="4" w:space="0" w:color="000000"/>
            </w:tcBorders>
          </w:tcPr>
          <w:p w:rsidR="00F12F67" w:rsidRDefault="00F12F67" w:rsidP="00F12F6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1000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0,15-0,17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224" w:type="dxa"/>
            <w:vMerge/>
            <w:tcBorders>
              <w:left w:val="single" w:sz="4" w:space="0" w:color="000000"/>
            </w:tcBorders>
          </w:tcPr>
          <w:p w:rsidR="00F12F67" w:rsidRDefault="00F12F67" w:rsidP="00F12F6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800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0,13-0,15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224" w:type="dxa"/>
            <w:vMerge/>
            <w:tcBorders>
              <w:left w:val="single" w:sz="4" w:space="0" w:color="000000"/>
            </w:tcBorders>
          </w:tcPr>
          <w:p w:rsidR="00F12F67" w:rsidRDefault="00F12F67" w:rsidP="00F12F6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600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0,11-0,13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400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0,08-0,11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Малоэтажная жилая застройка без участков при квартире с числом этажей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2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3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0,03</w:t>
            </w:r>
          </w:p>
        </w:tc>
      </w:tr>
    </w:tbl>
    <w:p w:rsidR="00F12F67" w:rsidRPr="00BB3500" w:rsidRDefault="00F12F67" w:rsidP="00F12F67">
      <w:pPr>
        <w:jc w:val="both"/>
        <w:rPr>
          <w:spacing w:val="-12"/>
        </w:rPr>
      </w:pPr>
      <w:r w:rsidRPr="00BB3500">
        <w:rPr>
          <w:spacing w:val="-12"/>
          <w:u w:val="single"/>
        </w:rPr>
        <w:t>Примечание:</w:t>
      </w:r>
      <w:r w:rsidRPr="00BB3500">
        <w:rPr>
          <w:spacing w:val="-12"/>
        </w:rPr>
        <w:t xml:space="preserve"> Нижний предел принимается для крупных и больших поселений, верхний – для средних и малых.</w:t>
      </w:r>
    </w:p>
    <w:p w:rsidR="00F12F67" w:rsidRDefault="00F12F67" w:rsidP="00F12F67">
      <w:pPr>
        <w:jc w:val="both"/>
      </w:pPr>
    </w:p>
    <w:p w:rsidR="00F12F67" w:rsidRPr="000D26E1" w:rsidRDefault="00F12F67" w:rsidP="00F12F67">
      <w:pPr>
        <w:jc w:val="both"/>
        <w:rPr>
          <w:b/>
          <w:spacing w:val="-8"/>
        </w:rPr>
      </w:pPr>
      <w:r w:rsidRPr="000D26E1">
        <w:rPr>
          <w:b/>
          <w:spacing w:val="-8"/>
        </w:rPr>
        <w:t>1.1.3.2. Расчетная плотность населения на территории жилых зон сельского населенного пункта</w:t>
      </w:r>
    </w:p>
    <w:tbl>
      <w:tblPr>
        <w:tblW w:w="97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15"/>
        <w:gridCol w:w="992"/>
        <w:gridCol w:w="977"/>
        <w:gridCol w:w="866"/>
        <w:gridCol w:w="851"/>
        <w:gridCol w:w="850"/>
        <w:gridCol w:w="851"/>
        <w:gridCol w:w="876"/>
      </w:tblGrid>
      <w:tr w:rsidR="00F12F67" w:rsidTr="00F12F67">
        <w:trPr>
          <w:cantSplit/>
          <w:trHeight w:hRule="exact" w:val="24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Тип застройки </w:t>
            </w:r>
          </w:p>
        </w:tc>
        <w:tc>
          <w:tcPr>
            <w:tcW w:w="5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Плотность населения, чел/</w:t>
            </w:r>
            <w:proofErr w:type="gramStart"/>
            <w:r>
              <w:t>га</w:t>
            </w:r>
            <w:proofErr w:type="gramEnd"/>
            <w:r>
              <w:t>, при среднем размере семьи, чел.</w:t>
            </w:r>
          </w:p>
        </w:tc>
      </w:tr>
      <w:tr w:rsidR="00F12F67" w:rsidTr="00F12F67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2,5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5,0</w:t>
            </w:r>
          </w:p>
        </w:tc>
      </w:tr>
      <w:tr w:rsidR="00F12F67" w:rsidTr="00F12F67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12F67" w:rsidRPr="0032260D" w:rsidRDefault="00F12F67" w:rsidP="00F12F67">
            <w:pPr>
              <w:snapToGrid w:val="0"/>
            </w:pPr>
            <w:r w:rsidRPr="0032260D">
              <w:t>Застройка объектами индивидуальн</w:t>
            </w:r>
            <w:r w:rsidRPr="0032260D">
              <w:t>о</w:t>
            </w:r>
            <w:r w:rsidRPr="0032260D">
              <w:t>го жилищного строительства с учас</w:t>
            </w:r>
            <w:r w:rsidRPr="0032260D">
              <w:t>т</w:t>
            </w:r>
            <w:r w:rsidRPr="0032260D">
              <w:t>ками при доме, м</w:t>
            </w:r>
            <w:proofErr w:type="gramStart"/>
            <w:r w:rsidRPr="0032260D">
              <w:t>2</w:t>
            </w:r>
            <w:proofErr w:type="gramEnd"/>
          </w:p>
          <w:p w:rsidR="00F12F67" w:rsidRDefault="00F12F67" w:rsidP="00F12F67">
            <w:pPr>
              <w:snapToGri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3515" w:type="dxa"/>
            <w:vMerge/>
            <w:tcBorders>
              <w:left w:val="single" w:sz="4" w:space="0" w:color="000000"/>
            </w:tcBorders>
          </w:tcPr>
          <w:p w:rsidR="00F12F67" w:rsidRDefault="00F12F67" w:rsidP="00F12F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3515" w:type="dxa"/>
            <w:vMerge/>
            <w:tcBorders>
              <w:left w:val="single" w:sz="4" w:space="0" w:color="000000"/>
            </w:tcBorders>
          </w:tcPr>
          <w:p w:rsidR="00F12F67" w:rsidRDefault="00F12F67" w:rsidP="00F12F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3515" w:type="dxa"/>
            <w:vMerge/>
            <w:tcBorders>
              <w:left w:val="single" w:sz="4" w:space="0" w:color="000000"/>
            </w:tcBorders>
          </w:tcPr>
          <w:p w:rsidR="00F12F67" w:rsidRDefault="00F12F67" w:rsidP="00F12F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225"/>
                <w:tab w:val="center" w:pos="380"/>
              </w:tabs>
              <w:snapToGrid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3515" w:type="dxa"/>
            <w:vMerge/>
            <w:tcBorders>
              <w:left w:val="single" w:sz="4" w:space="0" w:color="000000"/>
            </w:tcBorders>
          </w:tcPr>
          <w:p w:rsidR="00F12F67" w:rsidRDefault="00F12F67" w:rsidP="00F12F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3515" w:type="dxa"/>
            <w:vMerge/>
            <w:tcBorders>
              <w:left w:val="single" w:sz="4" w:space="0" w:color="000000"/>
            </w:tcBorders>
          </w:tcPr>
          <w:p w:rsidR="00F12F67" w:rsidRDefault="00F12F67" w:rsidP="00F12F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35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400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F12F67" w:rsidTr="00F12F67">
        <w:trPr>
          <w:cantSplit/>
          <w:trHeight w:hRule="exact" w:val="26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17106D" w:rsidRDefault="00F12F67" w:rsidP="00F12F67">
            <w:pPr>
              <w:snapToGrid w:val="0"/>
              <w:rPr>
                <w:spacing w:val="-6"/>
              </w:rPr>
            </w:pPr>
            <w:r w:rsidRPr="0017106D">
              <w:rPr>
                <w:spacing w:val="-6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2F67" w:rsidTr="00F12F67">
        <w:trPr>
          <w:cantSplit/>
          <w:trHeight w:hRule="exact" w:val="27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12F67" w:rsidRDefault="00F12F67" w:rsidP="00F12F67">
      <w:pPr>
        <w:jc w:val="both"/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1.1.3.3.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 (не менее) – </w:t>
      </w:r>
      <w:smartTag w:uri="urn:schemas-microsoft-com:office:smarttags" w:element="metricconverter">
        <w:smartTagPr>
          <w:attr w:name="ProductID" w:val="6 м"/>
        </w:smartTagPr>
        <w:r>
          <w:rPr>
            <w:b/>
          </w:rPr>
          <w:t>6 м</w:t>
        </w:r>
      </w:smartTag>
      <w:r>
        <w:rPr>
          <w:b/>
        </w:rPr>
        <w:t>.</w:t>
      </w:r>
    </w:p>
    <w:p w:rsidR="00F12F67" w:rsidRDefault="00F12F67" w:rsidP="00F12F67">
      <w:pPr>
        <w:jc w:val="both"/>
      </w:pPr>
    </w:p>
    <w:p w:rsidR="00F12F67" w:rsidRPr="00DA5588" w:rsidRDefault="00F12F67" w:rsidP="00F12F67">
      <w:pPr>
        <w:jc w:val="both"/>
        <w:rPr>
          <w:b/>
        </w:rPr>
      </w:pPr>
      <w:r>
        <w:rPr>
          <w:b/>
        </w:rPr>
        <w:t xml:space="preserve">1.1.3.4. </w:t>
      </w:r>
      <w:r w:rsidRPr="00DA5588">
        <w:rPr>
          <w:b/>
        </w:rPr>
        <w:t>Место расположения водозаборных сооружений нецентрализованного водоснабжения: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18"/>
        <w:gridCol w:w="2834"/>
      </w:tblGrid>
      <w:tr w:rsidR="00F12F67" w:rsidTr="00F12F67">
        <w:tc>
          <w:tcPr>
            <w:tcW w:w="5495" w:type="dxa"/>
          </w:tcPr>
          <w:p w:rsidR="00F12F67" w:rsidRPr="006C2FA5" w:rsidRDefault="00F12F67" w:rsidP="00F12F67"/>
        </w:tc>
        <w:tc>
          <w:tcPr>
            <w:tcW w:w="141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</w:t>
            </w:r>
            <w:r w:rsidRPr="006C2FA5">
              <w:t>з</w:t>
            </w:r>
            <w:r w:rsidRPr="006C2FA5">
              <w:t>мерения</w:t>
            </w:r>
          </w:p>
        </w:tc>
        <w:tc>
          <w:tcPr>
            <w:tcW w:w="2834" w:type="dxa"/>
          </w:tcPr>
          <w:p w:rsidR="00F12F67" w:rsidRDefault="00F12F67" w:rsidP="00F12F67">
            <w:pPr>
              <w:jc w:val="center"/>
            </w:pPr>
            <w:r w:rsidRPr="006C2FA5">
              <w:t>Расстояние до водозаборных сооружений (не менее)</w:t>
            </w:r>
          </w:p>
        </w:tc>
      </w:tr>
      <w:tr w:rsidR="00F12F67" w:rsidTr="00F12F67">
        <w:tc>
          <w:tcPr>
            <w:tcW w:w="5495" w:type="dxa"/>
          </w:tcPr>
          <w:p w:rsidR="00F12F67" w:rsidRPr="006C2FA5" w:rsidRDefault="00F12F67" w:rsidP="00F12F67">
            <w:pPr>
              <w:jc w:val="both"/>
            </w:pPr>
            <w:r w:rsidRPr="006C2FA5">
              <w:t>от существующих или возможных источников загрязнения: выгребных туалетов и ям, складов удобрений и ядохимик</w:t>
            </w:r>
            <w:r w:rsidRPr="006C2FA5">
              <w:t>а</w:t>
            </w:r>
            <w:r w:rsidRPr="006C2FA5">
              <w:t>тов, предприятий местной промышленности, канализацио</w:t>
            </w:r>
            <w:r w:rsidRPr="006C2FA5">
              <w:t>н</w:t>
            </w:r>
            <w:r w:rsidRPr="006C2FA5">
              <w:t>ных сооружений и др.</w:t>
            </w:r>
          </w:p>
        </w:tc>
        <w:tc>
          <w:tcPr>
            <w:tcW w:w="141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834" w:type="dxa"/>
            <w:vAlign w:val="center"/>
          </w:tcPr>
          <w:p w:rsidR="00F12F67" w:rsidRPr="000D5C53" w:rsidRDefault="00F12F67" w:rsidP="00F12F67">
            <w:pPr>
              <w:jc w:val="center"/>
              <w:rPr>
                <w:b/>
              </w:rPr>
            </w:pPr>
            <w:r w:rsidRPr="000D5C53">
              <w:rPr>
                <w:b/>
              </w:rPr>
              <w:t>50</w:t>
            </w:r>
          </w:p>
        </w:tc>
      </w:tr>
      <w:tr w:rsidR="00F12F67" w:rsidTr="00F12F67">
        <w:tc>
          <w:tcPr>
            <w:tcW w:w="5495" w:type="dxa"/>
          </w:tcPr>
          <w:p w:rsidR="00F12F67" w:rsidRPr="006C2FA5" w:rsidRDefault="00F12F67" w:rsidP="00F12F67">
            <w:pPr>
              <w:jc w:val="both"/>
            </w:pPr>
            <w:r w:rsidRPr="006C2FA5">
              <w:t>от магистралей с интенсивным движением транспорта</w:t>
            </w:r>
          </w:p>
        </w:tc>
        <w:tc>
          <w:tcPr>
            <w:tcW w:w="1418" w:type="dxa"/>
            <w:vAlign w:val="center"/>
          </w:tcPr>
          <w:p w:rsidR="00F12F67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834" w:type="dxa"/>
            <w:vAlign w:val="center"/>
          </w:tcPr>
          <w:p w:rsidR="00F12F67" w:rsidRPr="000D5C53" w:rsidRDefault="00F12F67" w:rsidP="00F12F67">
            <w:pPr>
              <w:jc w:val="center"/>
              <w:rPr>
                <w:b/>
              </w:rPr>
            </w:pPr>
            <w:r w:rsidRPr="000D5C53">
              <w:rPr>
                <w:b/>
              </w:rPr>
              <w:t>30</w:t>
            </w:r>
          </w:p>
        </w:tc>
      </w:tr>
    </w:tbl>
    <w:p w:rsidR="00F12F67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я</w:t>
      </w:r>
      <w:r w:rsidRPr="001329D1">
        <w:rPr>
          <w:u w:val="single"/>
        </w:rPr>
        <w:t>:</w:t>
      </w:r>
      <w:r w:rsidRPr="006357CD">
        <w:t>1.</w:t>
      </w:r>
      <w:r>
        <w:t>В</w:t>
      </w:r>
      <w:r w:rsidRPr="00090FEB">
        <w:t>одозаборны</w:t>
      </w:r>
      <w:r>
        <w:t>е</w:t>
      </w:r>
      <w:r w:rsidRPr="00090FEB">
        <w:t xml:space="preserve"> сооружени</w:t>
      </w:r>
      <w:r>
        <w:t>я</w:t>
      </w:r>
      <w:r w:rsidRPr="00CA0D2A">
        <w:t xml:space="preserve"> следует размещать</w:t>
      </w:r>
      <w:r>
        <w:t xml:space="preserve"> </w:t>
      </w:r>
      <w:r w:rsidRPr="00090FEB">
        <w:t xml:space="preserve">выше по потоку </w:t>
      </w:r>
      <w:r w:rsidRPr="00911014">
        <w:t>поверхностных и</w:t>
      </w:r>
      <w:r>
        <w:t xml:space="preserve"> </w:t>
      </w:r>
      <w:r w:rsidRPr="00090FEB">
        <w:t>грунтовых вод</w:t>
      </w:r>
      <w:r>
        <w:t>;</w:t>
      </w:r>
    </w:p>
    <w:p w:rsidR="00F12F67" w:rsidRDefault="00F12F67" w:rsidP="00F12F67">
      <w:pPr>
        <w:jc w:val="both"/>
      </w:pPr>
      <w:r>
        <w:t>2. В</w:t>
      </w:r>
      <w:r w:rsidRPr="00090FEB">
        <w:t>одозаборны</w:t>
      </w:r>
      <w:r>
        <w:t>е</w:t>
      </w:r>
      <w:r w:rsidRPr="00090FEB">
        <w:t xml:space="preserve"> сооружени</w:t>
      </w:r>
      <w:r>
        <w:t>я</w:t>
      </w:r>
      <w:r w:rsidRPr="00CA0D2A">
        <w:t xml:space="preserve"> не должны устраиваться на участках, затапливаемых паводковыми водами, в з</w:t>
      </w:r>
      <w:r w:rsidRPr="00CA0D2A">
        <w:t>а</w:t>
      </w:r>
      <w:r w:rsidRPr="00CA0D2A">
        <w:t xml:space="preserve">болоченных местах, </w:t>
      </w:r>
      <w:r w:rsidRPr="00911014">
        <w:t>в местах понижения рельефа</w:t>
      </w:r>
      <w:r>
        <w:t xml:space="preserve">, </w:t>
      </w:r>
      <w:r w:rsidRPr="00CA0D2A">
        <w:t>а также местах, подвергаемых оползневым и другим видам деформации</w:t>
      </w:r>
      <w:r>
        <w:t>.</w:t>
      </w:r>
    </w:p>
    <w:p w:rsidR="00F12F67" w:rsidRDefault="00F12F67" w:rsidP="00F12F67">
      <w:pPr>
        <w:rPr>
          <w:b/>
        </w:rPr>
      </w:pPr>
    </w:p>
    <w:p w:rsidR="00F12F67" w:rsidRPr="001329D1" w:rsidRDefault="00F12F67" w:rsidP="00F12F67">
      <w:r>
        <w:rPr>
          <w:b/>
        </w:rPr>
        <w:t xml:space="preserve">1.1.3.5. </w:t>
      </w:r>
      <w:r w:rsidRPr="001329D1">
        <w:rPr>
          <w:b/>
        </w:rPr>
        <w:t>Расстояния от окон жилого здания до построек для содержания скота и птицы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984"/>
        <w:gridCol w:w="3827"/>
      </w:tblGrid>
      <w:tr w:rsidR="00F12F67" w:rsidRPr="006C2FA5" w:rsidTr="00F12F67">
        <w:tc>
          <w:tcPr>
            <w:tcW w:w="3936" w:type="dxa"/>
            <w:vAlign w:val="center"/>
          </w:tcPr>
          <w:p w:rsidR="00F12F67" w:rsidRDefault="00F12F67" w:rsidP="00F12F67">
            <w:pPr>
              <w:jc w:val="center"/>
            </w:pPr>
            <w:r w:rsidRPr="006C2FA5">
              <w:t xml:space="preserve">Количество блоков для содержания </w:t>
            </w:r>
          </w:p>
          <w:p w:rsidR="00F12F67" w:rsidRPr="006C2FA5" w:rsidRDefault="00F12F67" w:rsidP="00F12F67">
            <w:pPr>
              <w:jc w:val="center"/>
            </w:pPr>
            <w:r w:rsidRPr="006C2FA5">
              <w:t>скота и птицы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3827" w:type="dxa"/>
          </w:tcPr>
          <w:p w:rsidR="00F12F67" w:rsidRDefault="00F12F67" w:rsidP="00F12F67">
            <w:pPr>
              <w:jc w:val="center"/>
            </w:pPr>
            <w:r w:rsidRPr="006C2FA5">
              <w:t xml:space="preserve">Расстояние до окон жилого здания </w:t>
            </w:r>
          </w:p>
          <w:p w:rsidR="00F12F67" w:rsidRPr="006C2FA5" w:rsidRDefault="00F12F67" w:rsidP="00F12F67">
            <w:pPr>
              <w:jc w:val="center"/>
            </w:pPr>
            <w:r w:rsidRPr="006C2FA5">
              <w:t>(не менее)</w:t>
            </w:r>
          </w:p>
        </w:tc>
      </w:tr>
      <w:tr w:rsidR="00F12F67" w:rsidRPr="006C2FA5" w:rsidTr="00F12F67">
        <w:tc>
          <w:tcPr>
            <w:tcW w:w="3936" w:type="dxa"/>
          </w:tcPr>
          <w:p w:rsidR="00F12F67" w:rsidRPr="006C2FA5" w:rsidRDefault="00F12F67" w:rsidP="00F12F67">
            <w:r w:rsidRPr="006C2FA5">
              <w:t>Одиночные, двойные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382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15</w:t>
            </w:r>
          </w:p>
        </w:tc>
      </w:tr>
      <w:tr w:rsidR="00F12F67" w:rsidRPr="006C2FA5" w:rsidTr="00F12F67">
        <w:tc>
          <w:tcPr>
            <w:tcW w:w="3936" w:type="dxa"/>
          </w:tcPr>
          <w:p w:rsidR="00F12F67" w:rsidRPr="006C2FA5" w:rsidRDefault="00F12F67" w:rsidP="00F12F67">
            <w:r>
              <w:t>от3</w:t>
            </w:r>
            <w:r w:rsidRPr="006C2FA5">
              <w:t xml:space="preserve"> до </w:t>
            </w:r>
            <w:r>
              <w:t>8</w:t>
            </w:r>
            <w:r w:rsidRPr="006C2FA5">
              <w:t xml:space="preserve"> блоко</w:t>
            </w:r>
            <w:r>
              <w:t>в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382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25</w:t>
            </w:r>
          </w:p>
        </w:tc>
      </w:tr>
      <w:tr w:rsidR="00F12F67" w:rsidRPr="006C2FA5" w:rsidTr="00F12F67">
        <w:tc>
          <w:tcPr>
            <w:tcW w:w="3936" w:type="dxa"/>
          </w:tcPr>
          <w:p w:rsidR="00F12F67" w:rsidRPr="006C2FA5" w:rsidRDefault="00F12F67" w:rsidP="00F12F67">
            <w:r>
              <w:t>от</w:t>
            </w:r>
            <w:proofErr w:type="gramStart"/>
            <w:r>
              <w:t>9</w:t>
            </w:r>
            <w:proofErr w:type="gramEnd"/>
            <w:r w:rsidRPr="006C2FA5">
              <w:t xml:space="preserve"> до 30 блоков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382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50</w:t>
            </w:r>
          </w:p>
        </w:tc>
      </w:tr>
      <w:tr w:rsidR="00F12F67" w:rsidRPr="006C2FA5" w:rsidTr="00F12F67">
        <w:tc>
          <w:tcPr>
            <w:tcW w:w="3936" w:type="dxa"/>
          </w:tcPr>
          <w:p w:rsidR="00F12F67" w:rsidRPr="006C2FA5" w:rsidRDefault="00F12F67" w:rsidP="00F12F67">
            <w:r w:rsidRPr="006C2FA5">
              <w:t>св. 30 блоков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382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100</w:t>
            </w:r>
          </w:p>
        </w:tc>
      </w:tr>
    </w:tbl>
    <w:p w:rsidR="00F12F67" w:rsidRDefault="00F12F67" w:rsidP="00F12F67">
      <w:pPr>
        <w:jc w:val="both"/>
      </w:pPr>
      <w:r w:rsidRPr="001329D1">
        <w:rPr>
          <w:u w:val="single"/>
        </w:rPr>
        <w:t>Примечание</w:t>
      </w:r>
      <w:r w:rsidRPr="001329D1">
        <w:t xml:space="preserve">: Размещаемые в пределах территории </w:t>
      </w:r>
      <w:r>
        <w:t xml:space="preserve">жилых зон </w:t>
      </w:r>
      <w:r w:rsidRPr="001329D1">
        <w:t>группы сараев должны содержать не более 30 блоков каждая.</w:t>
      </w:r>
    </w:p>
    <w:p w:rsidR="00F12F67" w:rsidRDefault="00F12F67" w:rsidP="00F12F67">
      <w:pPr>
        <w:jc w:val="both"/>
        <w:rPr>
          <w:b/>
          <w:color w:val="FF0000"/>
        </w:rPr>
      </w:pPr>
      <w:r>
        <w:rPr>
          <w:b/>
        </w:rPr>
        <w:t xml:space="preserve">1.1.3.6. </w:t>
      </w:r>
      <w:r w:rsidRPr="001329D1">
        <w:rPr>
          <w:b/>
        </w:rPr>
        <w:t xml:space="preserve">Площадь застройки сблокированных хозяйственных построек для содержания скота </w:t>
      </w:r>
      <w:r>
        <w:rPr>
          <w:b/>
        </w:rPr>
        <w:t xml:space="preserve">и птицы </w:t>
      </w:r>
      <w:r w:rsidRPr="001329D1">
        <w:rPr>
          <w:b/>
        </w:rPr>
        <w:t xml:space="preserve">(не более) – </w:t>
      </w:r>
      <w:smartTag w:uri="urn:schemas-microsoft-com:office:smarttags" w:element="metricconverter">
        <w:smartTagPr>
          <w:attr w:name="ProductID" w:val="800 м2"/>
        </w:smartTagPr>
        <w:r w:rsidRPr="001329D1">
          <w:rPr>
            <w:b/>
          </w:rPr>
          <w:t>800 м</w:t>
        </w:r>
        <w:proofErr w:type="gramStart"/>
        <w:r w:rsidRPr="001329D1">
          <w:rPr>
            <w:b/>
          </w:rPr>
          <w:t>2</w:t>
        </w:r>
      </w:smartTag>
      <w:proofErr w:type="gramEnd"/>
      <w:r w:rsidRPr="001329D1">
        <w:rPr>
          <w:b/>
        </w:rPr>
        <w:t>.</w:t>
      </w:r>
    </w:p>
    <w:p w:rsidR="00F12F67" w:rsidRDefault="00F12F67" w:rsidP="00F12F67"/>
    <w:p w:rsidR="00F12F67" w:rsidRDefault="00F12F67" w:rsidP="00F12F67">
      <w:pPr>
        <w:jc w:val="both"/>
        <w:rPr>
          <w:b/>
        </w:rPr>
      </w:pPr>
      <w:r>
        <w:rPr>
          <w:b/>
        </w:rPr>
        <w:t>1.1.3.7. Расстояние до границ соседнего участка от построек, стволов деревьев и кустарников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209"/>
        <w:gridCol w:w="3543"/>
      </w:tblGrid>
      <w:tr w:rsidR="00F12F67" w:rsidTr="00F12F67"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Расстояние до границ соседнего участка, </w:t>
            </w:r>
            <w:proofErr w:type="gramStart"/>
            <w:r>
              <w:t>м</w:t>
            </w:r>
            <w:proofErr w:type="gramEnd"/>
          </w:p>
        </w:tc>
      </w:tr>
      <w:tr w:rsidR="00F12F67" w:rsidTr="00F12F67"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от усадебного, </w:t>
            </w:r>
            <w:proofErr w:type="gramStart"/>
            <w:r>
              <w:t>одно-двухквартирного</w:t>
            </w:r>
            <w:proofErr w:type="gramEnd"/>
            <w:r>
              <w:t xml:space="preserve"> и блокированного дома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F12F67" w:rsidTr="00F12F67"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от построек для содержания скота и птицы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F12F67" w:rsidTr="00F12F67"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от бани, гаража и других построек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12F67" w:rsidTr="00F12F67"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от стволов высокорослых деревьев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F12F67" w:rsidTr="00F12F67"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от стволов среднерослых деревьев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</w:tr>
      <w:tr w:rsidR="00F12F67" w:rsidTr="00F12F67"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от кустарника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</w:tbl>
    <w:p w:rsidR="00F12F67" w:rsidRDefault="00F12F67" w:rsidP="00F12F67"/>
    <w:p w:rsidR="00F12F67" w:rsidRDefault="00F12F67" w:rsidP="00F12F67">
      <w:pPr>
        <w:rPr>
          <w:b/>
        </w:rPr>
      </w:pPr>
      <w:r>
        <w:rPr>
          <w:b/>
        </w:rPr>
        <w:t>1.1.3.8. Расстояние до красной линии от построек на приусадебном земельном участке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126"/>
        <w:gridCol w:w="1984"/>
      </w:tblGrid>
      <w:tr w:rsidR="00F12F67" w:rsidTr="00F12F67">
        <w:trPr>
          <w:cantSplit/>
          <w:trHeight w:hRule="exact" w:val="241"/>
        </w:trPr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Расстояние от красной линии (не менее)</w:t>
            </w:r>
          </w:p>
        </w:tc>
      </w:tr>
      <w:tr w:rsidR="00F12F67" w:rsidTr="00F12F67">
        <w:trPr>
          <w:cantSplit/>
        </w:trPr>
        <w:tc>
          <w:tcPr>
            <w:tcW w:w="5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улиц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проездов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от усадебного, </w:t>
            </w:r>
            <w:proofErr w:type="gramStart"/>
            <w:r>
              <w:t>одно-двухквартирного</w:t>
            </w:r>
            <w:proofErr w:type="gramEnd"/>
            <w:r>
              <w:t xml:space="preserve"> и блокированного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от хозяйственных построек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F12F67" w:rsidRDefault="00F12F67" w:rsidP="00F12F67"/>
    <w:p w:rsidR="00F12F67" w:rsidRDefault="00F12F67" w:rsidP="00F12F67">
      <w:pPr>
        <w:jc w:val="both"/>
        <w:rPr>
          <w:b/>
        </w:rPr>
      </w:pPr>
      <w:r>
        <w:rPr>
          <w:b/>
        </w:rPr>
        <w:t>1.1.3.9. Радиус обслуживания детскими дошкольными учреждениями на территориях населенных пун</w:t>
      </w:r>
      <w:r>
        <w:rPr>
          <w:b/>
        </w:rPr>
        <w:t>к</w:t>
      </w:r>
      <w:r>
        <w:rPr>
          <w:b/>
        </w:rPr>
        <w:t>тов*:</w:t>
      </w:r>
    </w:p>
    <w:p w:rsidR="00F12F67" w:rsidRDefault="00F12F67" w:rsidP="00F12F67">
      <w:pPr>
        <w:numPr>
          <w:ilvl w:val="0"/>
          <w:numId w:val="25"/>
        </w:numPr>
        <w:tabs>
          <w:tab w:val="left" w:pos="851"/>
        </w:tabs>
        <w:suppressAutoHyphens/>
        <w:ind w:left="567" w:firstLine="0"/>
        <w:jc w:val="both"/>
      </w:pPr>
      <w: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300 м"/>
        </w:smartTagPr>
        <w:r>
          <w:rPr>
            <w:b/>
          </w:rPr>
          <w:t>300 м</w:t>
        </w:r>
      </w:smartTag>
      <w:r>
        <w:t>;</w:t>
      </w:r>
    </w:p>
    <w:p w:rsidR="00F12F67" w:rsidRDefault="00F12F67" w:rsidP="00F12F67">
      <w:pPr>
        <w:numPr>
          <w:ilvl w:val="0"/>
          <w:numId w:val="25"/>
        </w:numPr>
        <w:tabs>
          <w:tab w:val="left" w:pos="851"/>
        </w:tabs>
        <w:suppressAutoHyphens/>
        <w:ind w:left="567" w:firstLine="0"/>
        <w:jc w:val="both"/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.</w:t>
      </w:r>
    </w:p>
    <w:p w:rsidR="00F12F67" w:rsidRPr="00D3313A" w:rsidRDefault="00F12F67" w:rsidP="00F12F67">
      <w:pPr>
        <w:ind w:left="720"/>
        <w:jc w:val="both"/>
        <w:rPr>
          <w:sz w:val="10"/>
          <w:szCs w:val="10"/>
        </w:rPr>
      </w:pPr>
      <w:r>
        <w:rPr>
          <w:noProof/>
          <w:sz w:val="10"/>
          <w:szCs w:val="10"/>
        </w:rPr>
        <w:pict>
          <v:line id="Line 9" o:spid="_x0000_s1029" style="position:absolute;left:0;text-align:left;z-index:251662336;visibility:visible" from="19.55pt,6.45pt" to="379.5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" strokeweight=".26mm">
            <v:stroke joinstyle="miter"/>
          </v:line>
        </w:pict>
      </w:r>
    </w:p>
    <w:p w:rsidR="00F12F67" w:rsidRDefault="00F12F67" w:rsidP="00F12F67">
      <w:pPr>
        <w:jc w:val="both"/>
      </w:pPr>
      <w:r>
        <w:t>* -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1.1.3.10. Радиус обслуживания общеобразовательными учреждениями территорий сельских населенных пунктов:</w:t>
      </w:r>
    </w:p>
    <w:p w:rsidR="00F12F67" w:rsidRDefault="00F12F67" w:rsidP="00F12F67">
      <w:pPr>
        <w:numPr>
          <w:ilvl w:val="0"/>
          <w:numId w:val="26"/>
        </w:numPr>
        <w:tabs>
          <w:tab w:val="clear" w:pos="0"/>
          <w:tab w:val="num" w:pos="284"/>
          <w:tab w:val="left" w:pos="567"/>
        </w:tabs>
        <w:suppressAutoHyphens/>
        <w:ind w:left="284"/>
        <w:jc w:val="both"/>
        <w:rPr>
          <w:b/>
        </w:rPr>
      </w:pPr>
      <w: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;</w:t>
      </w:r>
    </w:p>
    <w:p w:rsidR="00F12F67" w:rsidRDefault="00F12F67" w:rsidP="00F12F67">
      <w:pPr>
        <w:numPr>
          <w:ilvl w:val="0"/>
          <w:numId w:val="26"/>
        </w:numPr>
        <w:tabs>
          <w:tab w:val="clear" w:pos="0"/>
          <w:tab w:val="num" w:pos="284"/>
          <w:tab w:val="left" w:pos="567"/>
        </w:tabs>
        <w:suppressAutoHyphens/>
        <w:ind w:left="284"/>
        <w:jc w:val="both"/>
        <w:rPr>
          <w:b/>
        </w:rPr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(для начальных классов) – </w:t>
      </w:r>
      <w:r w:rsidRPr="00F23B29">
        <w:rPr>
          <w:b/>
        </w:rPr>
        <w:t>750 (500) м;</w:t>
      </w:r>
    </w:p>
    <w:p w:rsidR="00F12F67" w:rsidRPr="006400BF" w:rsidRDefault="00F12F67" w:rsidP="00F12F67">
      <w:pPr>
        <w:numPr>
          <w:ilvl w:val="0"/>
          <w:numId w:val="26"/>
        </w:numPr>
        <w:tabs>
          <w:tab w:val="clear" w:pos="0"/>
          <w:tab w:val="num" w:pos="284"/>
          <w:tab w:val="left" w:pos="567"/>
        </w:tabs>
        <w:suppressAutoHyphens/>
        <w:ind w:left="284"/>
        <w:jc w:val="both"/>
        <w:rPr>
          <w:b/>
        </w:rPr>
      </w:pPr>
      <w:proofErr w:type="gramStart"/>
      <w:r>
        <w:t xml:space="preserve">допускается размещение на расстоянии транспортной доступности: </w:t>
      </w:r>
      <w:r w:rsidRPr="002D2AD3">
        <w:rPr>
          <w:b/>
        </w:rPr>
        <w:t>для обучающихся в общеобразовательных учреждениях начального общего образования</w:t>
      </w:r>
      <w:r>
        <w:rPr>
          <w:b/>
        </w:rPr>
        <w:t xml:space="preserve"> </w:t>
      </w:r>
      <w:r w:rsidRPr="006400BF">
        <w:rPr>
          <w:b/>
        </w:rPr>
        <w:t xml:space="preserve">- не более </w:t>
      </w:r>
      <w:smartTag w:uri="urn:schemas-microsoft-com:office:smarttags" w:element="metricconverter">
        <w:smartTagPr>
          <w:attr w:name="ProductID" w:val="2 км"/>
        </w:smartTagPr>
        <w:r w:rsidRPr="006400BF">
          <w:rPr>
            <w:b/>
          </w:rPr>
          <w:t>2 км</w:t>
        </w:r>
      </w:smartTag>
      <w:r w:rsidRPr="006400BF">
        <w:rPr>
          <w:b/>
        </w:rPr>
        <w:t xml:space="preserve"> пешком и не более </w:t>
      </w:r>
      <w:r w:rsidRPr="006400BF">
        <w:rPr>
          <w:b/>
        </w:rPr>
        <w:lastRenderedPageBreak/>
        <w:t xml:space="preserve">15 минут (в одну сторону) при транспортном обслуживании, </w:t>
      </w:r>
      <w:r w:rsidRPr="002D2AD3">
        <w:rPr>
          <w:b/>
        </w:rPr>
        <w:t>для обучающихся в общеобразовательных учреждениях основного общего и среднего (полного) общего образования</w:t>
      </w:r>
      <w:r w:rsidRPr="006400BF">
        <w:rPr>
          <w:b/>
        </w:rPr>
        <w:t xml:space="preserve"> - не более </w:t>
      </w:r>
      <w:smartTag w:uri="urn:schemas-microsoft-com:office:smarttags" w:element="metricconverter">
        <w:smartTagPr>
          <w:attr w:name="ProductID" w:val="4 км"/>
        </w:smartTagPr>
        <w:r w:rsidRPr="006400BF">
          <w:rPr>
            <w:b/>
          </w:rPr>
          <w:t>4 км</w:t>
        </w:r>
      </w:smartTag>
      <w:r w:rsidRPr="006400BF">
        <w:rPr>
          <w:b/>
        </w:rPr>
        <w:t xml:space="preserve"> пешком и не более 30 минут (в одну сторону) при транспортном обслуживании.</w:t>
      </w:r>
      <w:proofErr w:type="gramEnd"/>
    </w:p>
    <w:p w:rsidR="00F12F67" w:rsidRPr="00227073" w:rsidRDefault="00F12F67" w:rsidP="00F12F67">
      <w:pPr>
        <w:jc w:val="both"/>
        <w:rPr>
          <w:b/>
        </w:rPr>
      </w:pPr>
      <w:r>
        <w:rPr>
          <w:u w:val="single"/>
        </w:rPr>
        <w:t>Примечания</w:t>
      </w:r>
      <w:r>
        <w:t>:  1. Указанный радиус обслуживания не распространяется на специализированные общеобразов</w:t>
      </w:r>
      <w:r>
        <w:t>а</w:t>
      </w:r>
      <w:r>
        <w:t>тельные учреждения.</w:t>
      </w:r>
    </w:p>
    <w:p w:rsidR="00F12F67" w:rsidRDefault="00F12F67" w:rsidP="00F12F67">
      <w:pPr>
        <w:jc w:val="both"/>
      </w:pPr>
      <w:r w:rsidRPr="00EA7105">
        <w:rPr>
          <w:spacing w:val="-4"/>
        </w:rPr>
        <w:t xml:space="preserve">2. Предельный радиус обслуживания </w:t>
      </w:r>
      <w:r w:rsidRPr="001E0F34">
        <w:t>для обучающихся в общеобразовательных учреждениях основного общего и среднего (полного) общего образования</w:t>
      </w:r>
      <w:r w:rsidRPr="00EA7105">
        <w:rPr>
          <w:spacing w:val="-4"/>
        </w:rPr>
        <w:t xml:space="preserve">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EA7105">
          <w:rPr>
            <w:spacing w:val="-4"/>
          </w:rPr>
          <w:t>15 км</w:t>
        </w:r>
      </w:smartTag>
      <w:r w:rsidRPr="00EA7105">
        <w:rPr>
          <w:spacing w:val="-4"/>
        </w:rPr>
        <w:t>.</w:t>
      </w:r>
    </w:p>
    <w:p w:rsidR="00F12F67" w:rsidRDefault="00F12F67" w:rsidP="00F12F67">
      <w:pPr>
        <w:ind w:firstLine="142"/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1.1.3.11. Расстояние от стен зданий общеобразовательных школ и границ земельных участков детских дошкольных учреждений до красной линии </w:t>
      </w:r>
      <w:r w:rsidRPr="001E0F34">
        <w:rPr>
          <w:b/>
        </w:rPr>
        <w:t>в сельских  населенных пунктах –</w:t>
      </w:r>
      <w:smartTag w:uri="urn:schemas-microsoft-com:office:smarttags" w:element="metricconverter">
        <w:smartTagPr>
          <w:attr w:name="ProductID" w:val="10 м"/>
        </w:smartTagPr>
        <w:r>
          <w:rPr>
            <w:b/>
          </w:rPr>
          <w:t>10 м</w:t>
        </w:r>
      </w:smartTag>
      <w:r>
        <w:rPr>
          <w:b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600"/>
      </w:tblGrid>
      <w:tr w:rsidR="00F12F67" w:rsidTr="00F12F67">
        <w:trPr>
          <w:trHeight w:val="79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1.2. Расчетные показатели обеспеченности и интенсивности использ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вания территорий общественно-деловых зон</w:t>
            </w:r>
          </w:p>
        </w:tc>
      </w:tr>
    </w:tbl>
    <w:p w:rsidR="00F12F67" w:rsidRDefault="00F12F67" w:rsidP="00F12F67"/>
    <w:p w:rsidR="00F12F67" w:rsidRPr="00687CE7" w:rsidRDefault="00F12F67" w:rsidP="00F12F67">
      <w:pPr>
        <w:jc w:val="center"/>
        <w:rPr>
          <w:b/>
        </w:rPr>
      </w:pPr>
      <w:r>
        <w:rPr>
          <w:b/>
        </w:rPr>
        <w:t>1.</w:t>
      </w:r>
      <w:r w:rsidRPr="00D5316D">
        <w:rPr>
          <w:b/>
        </w:rPr>
        <w:t>2.1. Общественно-деловые зоны городских населенных пунктов.</w:t>
      </w:r>
    </w:p>
    <w:p w:rsidR="00F12F67" w:rsidRDefault="00F12F67" w:rsidP="00F12F67">
      <w:pPr>
        <w:rPr>
          <w:sz w:val="16"/>
          <w:szCs w:val="16"/>
        </w:rPr>
      </w:pPr>
    </w:p>
    <w:p w:rsidR="00F12F67" w:rsidRPr="00F32486" w:rsidRDefault="00F12F67" w:rsidP="00F12F67">
      <w:pPr>
        <w:jc w:val="both"/>
        <w:rPr>
          <w:b/>
          <w:spacing w:val="-4"/>
        </w:rPr>
      </w:pPr>
      <w:r>
        <w:rPr>
          <w:b/>
        </w:rPr>
        <w:t>1.</w:t>
      </w:r>
      <w:r w:rsidRPr="00F32486">
        <w:rPr>
          <w:b/>
          <w:spacing w:val="-4"/>
        </w:rPr>
        <w:t>2.1.1.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652"/>
        <w:gridCol w:w="1924"/>
        <w:gridCol w:w="2045"/>
      </w:tblGrid>
      <w:tr w:rsidR="00F12F67" w:rsidRPr="006C2FA5" w:rsidTr="00F12F67">
        <w:tc>
          <w:tcPr>
            <w:tcW w:w="226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365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обеспеченности</w:t>
            </w:r>
          </w:p>
        </w:tc>
        <w:tc>
          <w:tcPr>
            <w:tcW w:w="1924" w:type="dxa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2045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</w:tr>
      <w:tr w:rsidR="00F12F67" w:rsidRPr="006C2FA5" w:rsidTr="00F12F67">
        <w:tc>
          <w:tcPr>
            <w:tcW w:w="2268" w:type="dxa"/>
          </w:tcPr>
          <w:p w:rsidR="00F12F67" w:rsidRPr="006C2FA5" w:rsidRDefault="00F12F67" w:rsidP="00F12F67">
            <w:r w:rsidRPr="006C2FA5">
              <w:t>Учреждения вн</w:t>
            </w:r>
            <w:r w:rsidRPr="006C2FA5">
              <w:t>е</w:t>
            </w:r>
            <w:r w:rsidRPr="006C2FA5">
              <w:t>школьного образования</w:t>
            </w:r>
          </w:p>
        </w:tc>
        <w:tc>
          <w:tcPr>
            <w:tcW w:w="3652" w:type="dxa"/>
            <w:shd w:val="clear" w:color="auto" w:fill="auto"/>
          </w:tcPr>
          <w:p w:rsidR="00F12F67" w:rsidRPr="007E4596" w:rsidRDefault="00F12F67" w:rsidP="00F12F67">
            <w:pPr>
              <w:rPr>
                <w:b/>
              </w:rPr>
            </w:pPr>
            <w:r>
              <w:rPr>
                <w:b/>
              </w:rPr>
              <w:t>32</w:t>
            </w:r>
            <w:r w:rsidRPr="007E4596">
              <w:rPr>
                <w:b/>
              </w:rPr>
              <w:t>%, в том числе по видам:</w:t>
            </w:r>
          </w:p>
          <w:p w:rsidR="00F12F67" w:rsidRPr="00661237" w:rsidRDefault="00F12F67" w:rsidP="00F12F67">
            <w:pPr>
              <w:rPr>
                <w:b/>
              </w:rPr>
            </w:pPr>
            <w:r w:rsidRPr="007E4596">
              <w:rPr>
                <w:b/>
              </w:rPr>
              <w:t>детская спортивная школа – 20%;</w:t>
            </w:r>
          </w:p>
          <w:p w:rsidR="00F12F67" w:rsidRPr="00661237" w:rsidRDefault="00F12F67" w:rsidP="00F12F67">
            <w:pPr>
              <w:rPr>
                <w:b/>
              </w:rPr>
            </w:pPr>
            <w:r w:rsidRPr="00661237">
              <w:rPr>
                <w:b/>
              </w:rPr>
              <w:t>детская школа искусств (музыкал</w:t>
            </w:r>
            <w:r w:rsidRPr="00661237">
              <w:rPr>
                <w:b/>
              </w:rPr>
              <w:t>ь</w:t>
            </w:r>
            <w:r w:rsidRPr="00661237">
              <w:rPr>
                <w:b/>
              </w:rPr>
              <w:t>ная, хореографическая, худож</w:t>
            </w:r>
            <w:r w:rsidRPr="00661237">
              <w:rPr>
                <w:b/>
              </w:rPr>
              <w:t>е</w:t>
            </w:r>
            <w:r w:rsidRPr="00661237">
              <w:rPr>
                <w:b/>
              </w:rPr>
              <w:t xml:space="preserve">ственная, …) –  </w:t>
            </w:r>
            <w:r>
              <w:rPr>
                <w:b/>
              </w:rPr>
              <w:t>12</w:t>
            </w:r>
            <w:r w:rsidRPr="00661237">
              <w:rPr>
                <w:b/>
              </w:rPr>
              <w:t>%</w:t>
            </w:r>
            <w:r>
              <w:rPr>
                <w:b/>
              </w:rPr>
              <w:t>.</w:t>
            </w:r>
          </w:p>
        </w:tc>
        <w:tc>
          <w:tcPr>
            <w:tcW w:w="1924" w:type="dxa"/>
          </w:tcPr>
          <w:p w:rsidR="00F12F67" w:rsidRPr="006C2FA5" w:rsidRDefault="00F12F67" w:rsidP="00F12F67">
            <w:pPr>
              <w:jc w:val="both"/>
              <w:rPr>
                <w:b/>
              </w:rPr>
            </w:pPr>
            <w:r w:rsidRPr="006C2FA5">
              <w:t xml:space="preserve">% от общего числа школьников </w:t>
            </w:r>
          </w:p>
        </w:tc>
        <w:tc>
          <w:tcPr>
            <w:tcW w:w="2045" w:type="dxa"/>
          </w:tcPr>
          <w:p w:rsidR="00F12F67" w:rsidRPr="006C2FA5" w:rsidRDefault="00F12F67" w:rsidP="00F12F67">
            <w:r w:rsidRPr="006C2FA5">
              <w:t>В соответствии с техническими р</w:t>
            </w:r>
            <w:r w:rsidRPr="006C2FA5">
              <w:t>е</w:t>
            </w:r>
            <w:r w:rsidRPr="006C2FA5">
              <w:t>гламентами</w:t>
            </w:r>
          </w:p>
        </w:tc>
      </w:tr>
      <w:tr w:rsidR="00F12F67" w:rsidRPr="006C2FA5" w:rsidTr="00F12F67">
        <w:tc>
          <w:tcPr>
            <w:tcW w:w="2268" w:type="dxa"/>
            <w:shd w:val="clear" w:color="auto" w:fill="auto"/>
          </w:tcPr>
          <w:p w:rsidR="00F12F67" w:rsidRPr="006C2FA5" w:rsidRDefault="00F12F67" w:rsidP="00F12F67">
            <w:r w:rsidRPr="006C2FA5">
              <w:t>Межшкольное учебно-производственное предприятие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8%</w:t>
            </w:r>
          </w:p>
        </w:tc>
        <w:tc>
          <w:tcPr>
            <w:tcW w:w="1924" w:type="dxa"/>
          </w:tcPr>
          <w:p w:rsidR="00F12F67" w:rsidRDefault="00F12F67" w:rsidP="00F12F67">
            <w:pPr>
              <w:snapToGrid w:val="0"/>
              <w:jc w:val="both"/>
            </w:pPr>
            <w:r>
              <w:t xml:space="preserve">% от общего числа школьников 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Не менее 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6C2FA5">
                <w:t>2 га</w:t>
              </w:r>
            </w:smartTag>
            <w:r w:rsidRPr="006C2FA5">
              <w:t>;</w:t>
            </w:r>
          </w:p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t xml:space="preserve">при устройстве </w:t>
            </w:r>
            <w:r w:rsidRPr="006C2FA5">
              <w:rPr>
                <w:spacing w:val="-2"/>
              </w:rPr>
              <w:t>авт</w:t>
            </w:r>
            <w:r w:rsidRPr="006C2FA5">
              <w:rPr>
                <w:spacing w:val="-2"/>
              </w:rPr>
              <w:t>о</w:t>
            </w:r>
            <w:r w:rsidRPr="006C2FA5">
              <w:rPr>
                <w:spacing w:val="-2"/>
              </w:rPr>
              <w:t xml:space="preserve">полигона </w:t>
            </w:r>
            <w:r>
              <w:rPr>
                <w:spacing w:val="-2"/>
              </w:rPr>
              <w:t>–</w:t>
            </w:r>
            <w:smartTag w:uri="urn:schemas-microsoft-com:office:smarttags" w:element="metricconverter">
              <w:smartTagPr>
                <w:attr w:name="ProductID" w:val="3 га"/>
              </w:smartTagPr>
              <w:r w:rsidRPr="006C2FA5">
                <w:rPr>
                  <w:spacing w:val="-2"/>
                </w:rPr>
                <w:t>3 га</w:t>
              </w:r>
            </w:smartTag>
          </w:p>
        </w:tc>
      </w:tr>
    </w:tbl>
    <w:p w:rsidR="00F12F67" w:rsidRDefault="00F12F67" w:rsidP="00F12F67">
      <w:pPr>
        <w:jc w:val="both"/>
      </w:pPr>
      <w:r w:rsidRPr="009C213E">
        <w:rPr>
          <w:u w:val="single"/>
        </w:rPr>
        <w:t>Примечание:</w:t>
      </w:r>
      <w:r>
        <w:t xml:space="preserve"> </w:t>
      </w:r>
      <w:r w:rsidRPr="009C213E">
        <w:t>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F12F67" w:rsidRDefault="00F12F67" w:rsidP="00F12F67">
      <w:pPr>
        <w:jc w:val="both"/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1.2.1.2. Радиус обслуживания учреждений внешкольного образования:</w:t>
      </w:r>
    </w:p>
    <w:p w:rsidR="00F12F67" w:rsidRDefault="00F12F67" w:rsidP="00F12F67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t>;</w:t>
      </w:r>
    </w:p>
    <w:p w:rsidR="00F12F67" w:rsidRDefault="00F12F67" w:rsidP="00F12F67">
      <w:pPr>
        <w:numPr>
          <w:ilvl w:val="0"/>
          <w:numId w:val="18"/>
        </w:numPr>
        <w:tabs>
          <w:tab w:val="left" w:pos="720"/>
        </w:tabs>
        <w:suppressAutoHyphens/>
        <w:jc w:val="both"/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>
        <w:t xml:space="preserve"> – </w:t>
      </w:r>
      <w:smartTag w:uri="urn:schemas-microsoft-com:office:smarttags" w:element="metricconverter">
        <w:smartTagPr>
          <w:attr w:name="ProductID" w:val="700 м"/>
        </w:smartTagPr>
        <w:r>
          <w:rPr>
            <w:b/>
          </w:rPr>
          <w:t>700 м</w:t>
        </w:r>
      </w:smartTag>
      <w:r>
        <w:rPr>
          <w:b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1.2.1.3. </w:t>
      </w:r>
      <w:r w:rsidRPr="001329D1">
        <w:rPr>
          <w:b/>
        </w:rPr>
        <w:t>Норма обеспеченности средними специальными, профессионально-</w:t>
      </w:r>
      <w:r>
        <w:rPr>
          <w:b/>
        </w:rPr>
        <w:t>т</w:t>
      </w:r>
      <w:r w:rsidRPr="001329D1">
        <w:rPr>
          <w:b/>
        </w:rPr>
        <w:t>ехническими и высшими учебными заведениями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620"/>
        <w:gridCol w:w="2959"/>
        <w:gridCol w:w="3402"/>
      </w:tblGrid>
      <w:tr w:rsidR="00F12F67" w:rsidRPr="006C2FA5" w:rsidTr="00F12F67">
        <w:trPr>
          <w:trHeight w:val="471"/>
        </w:trPr>
        <w:tc>
          <w:tcPr>
            <w:tcW w:w="19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2959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340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</w:t>
            </w:r>
            <w:r>
              <w:t>я</w:t>
            </w:r>
          </w:p>
        </w:tc>
      </w:tr>
      <w:tr w:rsidR="00F12F67" w:rsidRPr="006C2FA5" w:rsidTr="00F12F67">
        <w:trPr>
          <w:trHeight w:val="1209"/>
        </w:trPr>
        <w:tc>
          <w:tcPr>
            <w:tcW w:w="1908" w:type="dxa"/>
          </w:tcPr>
          <w:p w:rsidR="00F12F67" w:rsidRDefault="00F12F67" w:rsidP="00F12F67">
            <w:pPr>
              <w:snapToGrid w:val="0"/>
              <w:ind w:right="-108"/>
            </w:pPr>
            <w:r>
              <w:t>Средние специал</w:t>
            </w:r>
            <w:r>
              <w:t>ь</w:t>
            </w:r>
            <w:r>
              <w:t>ные и професси</w:t>
            </w:r>
            <w:r>
              <w:t>о</w:t>
            </w:r>
            <w:r>
              <w:t>нально-технические</w:t>
            </w:r>
          </w:p>
        </w:tc>
        <w:tc>
          <w:tcPr>
            <w:tcW w:w="1620" w:type="dxa"/>
          </w:tcPr>
          <w:p w:rsidR="00F12F67" w:rsidRDefault="00F12F67" w:rsidP="00F12F67">
            <w:pPr>
              <w:snapToGrid w:val="0"/>
              <w:jc w:val="both"/>
            </w:pPr>
            <w:r>
              <w:t>В соответствии с техническими регламентами</w:t>
            </w:r>
          </w:p>
        </w:tc>
        <w:tc>
          <w:tcPr>
            <w:tcW w:w="2959" w:type="dxa"/>
          </w:tcPr>
          <w:p w:rsidR="00F12F67" w:rsidRPr="00734D8E" w:rsidRDefault="00F12F67" w:rsidP="00F12F67">
            <w:pPr>
              <w:jc w:val="both"/>
              <w:rPr>
                <w:b/>
              </w:rPr>
            </w:pPr>
            <w:r w:rsidRPr="00734D8E">
              <w:rPr>
                <w:b/>
              </w:rPr>
              <w:t>На одно место при вместим</w:t>
            </w:r>
            <w:r w:rsidRPr="00734D8E">
              <w:rPr>
                <w:b/>
              </w:rPr>
              <w:t>о</w:t>
            </w:r>
            <w:r w:rsidRPr="00734D8E">
              <w:rPr>
                <w:b/>
              </w:rPr>
              <w:t>сти учреждений:</w:t>
            </w:r>
          </w:p>
          <w:p w:rsidR="00F12F67" w:rsidRPr="00734D8E" w:rsidRDefault="00F12F67" w:rsidP="00F12F67">
            <w:pPr>
              <w:rPr>
                <w:b/>
              </w:rPr>
            </w:pPr>
            <w:r w:rsidRPr="00734D8E">
              <w:rPr>
                <w:b/>
              </w:rPr>
              <w:t xml:space="preserve">до 300 - </w:t>
            </w:r>
            <w:smartTag w:uri="urn:schemas-microsoft-com:office:smarttags" w:element="metricconverter">
              <w:smartTagPr>
                <w:attr w:name="ProductID" w:val="75 м2"/>
              </w:smartTagPr>
              <w:r w:rsidRPr="00734D8E">
                <w:rPr>
                  <w:b/>
                </w:rPr>
                <w:t>75 м</w:t>
              </w:r>
              <w:proofErr w:type="gramStart"/>
              <w:r w:rsidRPr="00734D8E">
                <w:rPr>
                  <w:b/>
                  <w:vertAlign w:val="superscript"/>
                </w:rPr>
                <w:t>2</w:t>
              </w:r>
            </w:smartTag>
            <w:proofErr w:type="gramEnd"/>
          </w:p>
          <w:p w:rsidR="00F12F67" w:rsidRDefault="00F12F67" w:rsidP="00F12F67">
            <w:pPr>
              <w:rPr>
                <w:b/>
              </w:rPr>
            </w:pPr>
            <w:r w:rsidRPr="00734D8E">
              <w:rPr>
                <w:b/>
              </w:rPr>
              <w:t>св. 400 до 900 – 50-</w:t>
            </w:r>
            <w:smartTag w:uri="urn:schemas-microsoft-com:office:smarttags" w:element="metricconverter">
              <w:smartTagPr>
                <w:attr w:name="ProductID" w:val="65 м2"/>
              </w:smartTagPr>
              <w:r w:rsidRPr="00734D8E">
                <w:rPr>
                  <w:b/>
                </w:rPr>
                <w:t>65 м</w:t>
              </w:r>
              <w:proofErr w:type="gramStart"/>
              <w:r w:rsidRPr="00734D8E">
                <w:rPr>
                  <w:b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3402" w:type="dxa"/>
          </w:tcPr>
          <w:p w:rsidR="00F12F67" w:rsidRPr="00333715" w:rsidRDefault="00F12F67" w:rsidP="00F12F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33715">
              <w:rPr>
                <w:rFonts w:ascii="Times New Roman" w:hAnsi="Times New Roman" w:cs="Times New Roman"/>
              </w:rPr>
              <w:t>Допускается увеличение, но не б</w:t>
            </w:r>
            <w:r w:rsidRPr="00333715">
              <w:rPr>
                <w:rFonts w:ascii="Times New Roman" w:hAnsi="Times New Roman" w:cs="Times New Roman"/>
              </w:rPr>
              <w:t>о</w:t>
            </w:r>
            <w:r w:rsidRPr="00333715">
              <w:rPr>
                <w:rFonts w:ascii="Times New Roman" w:hAnsi="Times New Roman" w:cs="Times New Roman"/>
              </w:rPr>
              <w:t>лее чем на 50%</w:t>
            </w:r>
            <w:r>
              <w:rPr>
                <w:rFonts w:ascii="Times New Roman" w:hAnsi="Times New Roman" w:cs="Times New Roman"/>
              </w:rPr>
              <w:t xml:space="preserve"> для учебных завед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 сельскохозяйственного проф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ля</w:t>
            </w:r>
            <w:r w:rsidRPr="00333715">
              <w:rPr>
                <w:rFonts w:ascii="Times New Roman" w:hAnsi="Times New Roman" w:cs="Times New Roman"/>
              </w:rPr>
              <w:t>.</w:t>
            </w:r>
          </w:p>
          <w:p w:rsidR="00F12F67" w:rsidRDefault="00F12F67" w:rsidP="00F12F67">
            <w:pPr>
              <w:jc w:val="both"/>
              <w:rPr>
                <w:b/>
              </w:rPr>
            </w:pPr>
            <w:r w:rsidRPr="00333715">
              <w:t>Допускается сокращать, но не более чем на 30%</w:t>
            </w:r>
            <w:r>
              <w:t xml:space="preserve"> в условиях реконстру</w:t>
            </w:r>
            <w:r>
              <w:t>к</w:t>
            </w:r>
            <w:r>
              <w:t>ции</w:t>
            </w:r>
            <w:r w:rsidRPr="00333715">
              <w:t>.</w:t>
            </w:r>
          </w:p>
        </w:tc>
      </w:tr>
    </w:tbl>
    <w:p w:rsidR="00F12F67" w:rsidRDefault="00F12F67" w:rsidP="00F12F67">
      <w:pPr>
        <w:jc w:val="both"/>
      </w:pPr>
      <w:r>
        <w:rPr>
          <w:u w:val="single"/>
        </w:rPr>
        <w:t>Примечание:</w:t>
      </w:r>
      <w:r>
        <w:t xml:space="preserve"> В указанные размеры участков не входят участки общежитий, опытных полей и учебных полиг</w:t>
      </w:r>
      <w:r>
        <w:t>о</w:t>
      </w:r>
      <w:r>
        <w:t>нов.</w:t>
      </w:r>
    </w:p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1.2.1.4. </w:t>
      </w:r>
      <w:r w:rsidRPr="001329D1">
        <w:rPr>
          <w:b/>
        </w:rPr>
        <w:t>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260"/>
        <w:gridCol w:w="1584"/>
        <w:gridCol w:w="2977"/>
      </w:tblGrid>
      <w:tr w:rsidR="00F12F67" w:rsidRPr="001329D1" w:rsidTr="00F12F67">
        <w:trPr>
          <w:tblHeader/>
        </w:trPr>
        <w:tc>
          <w:tcPr>
            <w:tcW w:w="244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158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</w:t>
            </w:r>
            <w:r w:rsidRPr="006C2FA5">
              <w:t>ь</w:t>
            </w:r>
            <w:r w:rsidRPr="006C2FA5">
              <w:t>ного участка</w:t>
            </w:r>
          </w:p>
        </w:tc>
        <w:tc>
          <w:tcPr>
            <w:tcW w:w="2977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1329D1" w:rsidTr="00F12F67">
        <w:trPr>
          <w:trHeight w:val="915"/>
        </w:trPr>
        <w:tc>
          <w:tcPr>
            <w:tcW w:w="2448" w:type="dxa"/>
          </w:tcPr>
          <w:p w:rsidR="00F12F67" w:rsidRPr="006C2FA5" w:rsidRDefault="00F12F67" w:rsidP="00F12F67">
            <w:r w:rsidRPr="00491D9B">
              <w:t>Помещения для физкул</w:t>
            </w:r>
            <w:r w:rsidRPr="00491D9B">
              <w:t>ь</w:t>
            </w:r>
            <w:r w:rsidRPr="00491D9B">
              <w:t xml:space="preserve">турно-оздоровительных занятий в </w:t>
            </w:r>
            <w:r>
              <w:t>застройке</w:t>
            </w:r>
          </w:p>
        </w:tc>
        <w:tc>
          <w:tcPr>
            <w:tcW w:w="1620" w:type="dxa"/>
            <w:vAlign w:val="center"/>
          </w:tcPr>
          <w:p w:rsidR="00F12F67" w:rsidRPr="005D04D4" w:rsidRDefault="00F12F67" w:rsidP="00F12F6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70-</w:t>
            </w:r>
            <w:r w:rsidRPr="005D04D4">
              <w:rPr>
                <w:b/>
              </w:rPr>
              <w:t>80</w:t>
            </w:r>
          </w:p>
        </w:tc>
        <w:tc>
          <w:tcPr>
            <w:tcW w:w="1260" w:type="dxa"/>
          </w:tcPr>
          <w:p w:rsidR="00F12F67" w:rsidRPr="006C2FA5" w:rsidRDefault="00F12F67" w:rsidP="00F12F67">
            <w:r w:rsidRPr="00491D9B">
              <w:t>м</w:t>
            </w:r>
            <w:proofErr w:type="gramStart"/>
            <w:r w:rsidRPr="00491D9B">
              <w:t>2</w:t>
            </w:r>
            <w:proofErr w:type="gramEnd"/>
            <w:r>
              <w:t xml:space="preserve"> общей площади на 1000</w:t>
            </w:r>
            <w:r w:rsidRPr="00491D9B">
              <w:t xml:space="preserve"> чел.</w:t>
            </w:r>
          </w:p>
        </w:tc>
        <w:tc>
          <w:tcPr>
            <w:tcW w:w="1584" w:type="dxa"/>
            <w:vAlign w:val="center"/>
          </w:tcPr>
          <w:p w:rsidR="00F12F67" w:rsidRPr="006C2FA5" w:rsidRDefault="00F12F67" w:rsidP="00F12F67">
            <w:r w:rsidRPr="00625D71">
              <w:t>В соответствии с техническими регламентами</w:t>
            </w:r>
          </w:p>
        </w:tc>
        <w:tc>
          <w:tcPr>
            <w:tcW w:w="2977" w:type="dxa"/>
            <w:vMerge w:val="restart"/>
          </w:tcPr>
          <w:p w:rsidR="00F12F67" w:rsidRPr="006C2FA5" w:rsidRDefault="00F12F67" w:rsidP="00F12F67">
            <w:r w:rsidRPr="006C2FA5">
              <w:t>Физкультурно-спортивные</w:t>
            </w:r>
            <w:r>
              <w:t xml:space="preserve"> </w:t>
            </w:r>
            <w:r w:rsidRPr="006C2FA5">
              <w:t>с</w:t>
            </w:r>
            <w:r w:rsidRPr="006C2FA5">
              <w:t>о</w:t>
            </w:r>
            <w:r w:rsidRPr="006C2FA5">
              <w:t>оружения сети общего польз</w:t>
            </w:r>
            <w:r w:rsidRPr="006C2FA5">
              <w:t>о</w:t>
            </w:r>
            <w:r w:rsidRPr="006C2FA5">
              <w:t>вания следует объединять со спортивными объектами обр</w:t>
            </w:r>
            <w:r w:rsidRPr="006C2FA5">
              <w:t>а</w:t>
            </w:r>
            <w:r w:rsidRPr="006C2FA5">
              <w:t>зовательных школ и других учебных заведений,</w:t>
            </w:r>
            <w:r>
              <w:t xml:space="preserve"> </w:t>
            </w:r>
            <w:r w:rsidRPr="006C2FA5">
              <w:t>учрежд</w:t>
            </w:r>
            <w:r w:rsidRPr="006C2FA5">
              <w:t>е</w:t>
            </w:r>
            <w:r w:rsidRPr="006C2FA5">
              <w:t>ний отдыха и культуры с во</w:t>
            </w:r>
            <w:r w:rsidRPr="006C2FA5">
              <w:t>з</w:t>
            </w:r>
            <w:r w:rsidRPr="006C2FA5">
              <w:lastRenderedPageBreak/>
              <w:t>можным сокращением террит</w:t>
            </w:r>
            <w:r w:rsidRPr="006C2FA5">
              <w:t>о</w:t>
            </w:r>
            <w:r w:rsidRPr="006C2FA5">
              <w:t>рии.</w:t>
            </w:r>
          </w:p>
        </w:tc>
      </w:tr>
      <w:tr w:rsidR="00F12F67" w:rsidRPr="001329D1" w:rsidTr="00F12F67">
        <w:trPr>
          <w:trHeight w:val="505"/>
        </w:trPr>
        <w:tc>
          <w:tcPr>
            <w:tcW w:w="2448" w:type="dxa"/>
          </w:tcPr>
          <w:p w:rsidR="00F12F67" w:rsidRPr="006C2FA5" w:rsidRDefault="00F12F67" w:rsidP="00F12F67">
            <w:r>
              <w:t>Спортивные залы общего пользования</w:t>
            </w:r>
          </w:p>
        </w:tc>
        <w:tc>
          <w:tcPr>
            <w:tcW w:w="1620" w:type="dxa"/>
            <w:vAlign w:val="center"/>
          </w:tcPr>
          <w:p w:rsidR="00F12F67" w:rsidRPr="005D04D4" w:rsidRDefault="00F12F67" w:rsidP="00F12F67">
            <w:pPr>
              <w:ind w:right="-108"/>
              <w:jc w:val="center"/>
              <w:rPr>
                <w:b/>
              </w:rPr>
            </w:pPr>
            <w:r w:rsidRPr="005D04D4">
              <w:rPr>
                <w:b/>
              </w:rPr>
              <w:t>350</w:t>
            </w:r>
          </w:p>
        </w:tc>
        <w:tc>
          <w:tcPr>
            <w:tcW w:w="1260" w:type="dxa"/>
          </w:tcPr>
          <w:p w:rsidR="00F12F67" w:rsidRPr="006C2FA5" w:rsidRDefault="00F12F67" w:rsidP="00F12F67">
            <w:r w:rsidRPr="00491D9B">
              <w:t>м</w:t>
            </w:r>
            <w:proofErr w:type="gramStart"/>
            <w:r w:rsidRPr="00491D9B">
              <w:t>2</w:t>
            </w:r>
            <w:proofErr w:type="gramEnd"/>
            <w:r>
              <w:t xml:space="preserve"> на 1000</w:t>
            </w:r>
            <w:r w:rsidRPr="00491D9B">
              <w:t xml:space="preserve"> чел.</w:t>
            </w:r>
          </w:p>
        </w:tc>
        <w:tc>
          <w:tcPr>
            <w:tcW w:w="1584" w:type="dxa"/>
            <w:vAlign w:val="center"/>
          </w:tcPr>
          <w:p w:rsidR="00F12F67" w:rsidRPr="006C2FA5" w:rsidRDefault="00F12F67" w:rsidP="00F12F67">
            <w:r w:rsidRPr="006C2FA5">
              <w:t>В соответствии с техническими регламентами</w:t>
            </w:r>
          </w:p>
        </w:tc>
        <w:tc>
          <w:tcPr>
            <w:tcW w:w="2977" w:type="dxa"/>
            <w:vMerge/>
          </w:tcPr>
          <w:p w:rsidR="00F12F67" w:rsidRPr="006C2FA5" w:rsidRDefault="00F12F67" w:rsidP="00F12F67"/>
        </w:tc>
      </w:tr>
      <w:tr w:rsidR="00F12F67" w:rsidRPr="001329D1" w:rsidTr="00F12F67">
        <w:trPr>
          <w:trHeight w:val="683"/>
        </w:trPr>
        <w:tc>
          <w:tcPr>
            <w:tcW w:w="2448" w:type="dxa"/>
          </w:tcPr>
          <w:p w:rsidR="00F12F67" w:rsidRPr="00145BDB" w:rsidRDefault="00F12F67" w:rsidP="00F12F67">
            <w:r w:rsidRPr="006C2FA5">
              <w:lastRenderedPageBreak/>
              <w:t>Спортивн</w:t>
            </w:r>
            <w:r>
              <w:t xml:space="preserve">о-досуговые комплексы </w:t>
            </w:r>
            <w:r w:rsidRPr="00145BDB">
              <w:t>(</w:t>
            </w:r>
            <w:r>
              <w:t>в зоне</w:t>
            </w:r>
            <w:r w:rsidRPr="00145BDB">
              <w:t xml:space="preserve"> мал</w:t>
            </w:r>
            <w:r w:rsidRPr="00145BDB">
              <w:t>о</w:t>
            </w:r>
            <w:r w:rsidRPr="00145BDB">
              <w:t xml:space="preserve">этажной застройки)    </w:t>
            </w:r>
          </w:p>
        </w:tc>
        <w:tc>
          <w:tcPr>
            <w:tcW w:w="1620" w:type="dxa"/>
            <w:vAlign w:val="center"/>
          </w:tcPr>
          <w:p w:rsidR="00F12F67" w:rsidRPr="005D04D4" w:rsidRDefault="00F12F67" w:rsidP="00F12F67">
            <w:pPr>
              <w:ind w:right="-108"/>
              <w:jc w:val="center"/>
              <w:rPr>
                <w:b/>
              </w:rPr>
            </w:pPr>
            <w:r w:rsidRPr="005D04D4">
              <w:rPr>
                <w:b/>
              </w:rPr>
              <w:t>300</w:t>
            </w:r>
          </w:p>
        </w:tc>
        <w:tc>
          <w:tcPr>
            <w:tcW w:w="1260" w:type="dxa"/>
          </w:tcPr>
          <w:p w:rsidR="00F12F67" w:rsidRPr="006C2FA5" w:rsidRDefault="00F12F67" w:rsidP="00F12F67">
            <w:r w:rsidRPr="006C2FA5">
              <w:t>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</w:t>
            </w:r>
            <w:r>
              <w:t>н</w:t>
            </w:r>
            <w:r w:rsidRPr="006C2FA5">
              <w:t>а 1000 чел.</w:t>
            </w:r>
          </w:p>
        </w:tc>
        <w:tc>
          <w:tcPr>
            <w:tcW w:w="1584" w:type="dxa"/>
            <w:vAlign w:val="center"/>
          </w:tcPr>
          <w:p w:rsidR="00F12F67" w:rsidRPr="00051D7E" w:rsidRDefault="00F12F67" w:rsidP="00F12F67">
            <w:r w:rsidRPr="00625D71">
              <w:t>В соответствии с техническими регламентами</w:t>
            </w:r>
          </w:p>
        </w:tc>
        <w:tc>
          <w:tcPr>
            <w:tcW w:w="2977" w:type="dxa"/>
            <w:vMerge/>
          </w:tcPr>
          <w:p w:rsidR="00F12F67" w:rsidRPr="006C2FA5" w:rsidRDefault="00F12F67" w:rsidP="00F12F67"/>
        </w:tc>
      </w:tr>
      <w:tr w:rsidR="00F12F67" w:rsidRPr="001329D1" w:rsidTr="00F12F67">
        <w:tc>
          <w:tcPr>
            <w:tcW w:w="2448" w:type="dxa"/>
          </w:tcPr>
          <w:p w:rsidR="00F12F67" w:rsidRPr="006C2FA5" w:rsidRDefault="00F12F67" w:rsidP="00F12F67">
            <w:r w:rsidRPr="00145BDB">
              <w:lastRenderedPageBreak/>
              <w:t>Плоскостные сооружения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145BDB">
              <w:rPr>
                <w:b/>
              </w:rPr>
              <w:t xml:space="preserve">1950 </w:t>
            </w:r>
          </w:p>
        </w:tc>
        <w:tc>
          <w:tcPr>
            <w:tcW w:w="1260" w:type="dxa"/>
          </w:tcPr>
          <w:p w:rsidR="00F12F67" w:rsidRPr="006C2FA5" w:rsidRDefault="00F12F67" w:rsidP="00F12F67">
            <w:r w:rsidRPr="00145BDB">
              <w:t>м</w:t>
            </w:r>
            <w:proofErr w:type="gramStart"/>
            <w:r w:rsidRPr="00145BDB">
              <w:t>2</w:t>
            </w:r>
            <w:proofErr w:type="gramEnd"/>
            <w:r w:rsidRPr="00145BDB">
              <w:t xml:space="preserve"> на 1000 чел.</w:t>
            </w:r>
          </w:p>
        </w:tc>
        <w:tc>
          <w:tcPr>
            <w:tcW w:w="1584" w:type="dxa"/>
          </w:tcPr>
          <w:p w:rsidR="00F12F67" w:rsidRPr="006C2FA5" w:rsidRDefault="00F12F67" w:rsidP="00F12F67"/>
        </w:tc>
        <w:tc>
          <w:tcPr>
            <w:tcW w:w="2977" w:type="dxa"/>
            <w:vMerge/>
          </w:tcPr>
          <w:p w:rsidR="00F12F67" w:rsidRPr="006C2FA5" w:rsidRDefault="00F12F67" w:rsidP="00F12F67"/>
        </w:tc>
      </w:tr>
      <w:tr w:rsidR="00F12F67" w:rsidRPr="001329D1" w:rsidTr="00F12F67">
        <w:tc>
          <w:tcPr>
            <w:tcW w:w="2448" w:type="dxa"/>
          </w:tcPr>
          <w:p w:rsidR="00F12F67" w:rsidRPr="006C2FA5" w:rsidRDefault="00F12F67" w:rsidP="00F12F67">
            <w:r w:rsidRPr="006C2FA5">
              <w:t>Крытые бассейны общего пользования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F37E72">
              <w:rPr>
                <w:b/>
              </w:rPr>
              <w:t>20-25</w:t>
            </w:r>
          </w:p>
        </w:tc>
        <w:tc>
          <w:tcPr>
            <w:tcW w:w="1260" w:type="dxa"/>
          </w:tcPr>
          <w:p w:rsidR="00F12F67" w:rsidRPr="006C2FA5" w:rsidRDefault="00F12F67" w:rsidP="00F12F67">
            <w:r w:rsidRPr="006C2FA5">
              <w:t>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зеркала воды на 1000 чел.</w:t>
            </w:r>
          </w:p>
        </w:tc>
        <w:tc>
          <w:tcPr>
            <w:tcW w:w="1584" w:type="dxa"/>
          </w:tcPr>
          <w:p w:rsidR="00F12F67" w:rsidRPr="006C2FA5" w:rsidRDefault="00F12F67" w:rsidP="00F12F67">
            <w:r w:rsidRPr="006C2FA5">
              <w:t>В соответствии с техническими регламентами</w:t>
            </w:r>
          </w:p>
        </w:tc>
        <w:tc>
          <w:tcPr>
            <w:tcW w:w="2977" w:type="dxa"/>
            <w:vMerge/>
          </w:tcPr>
          <w:p w:rsidR="00F12F67" w:rsidRPr="006C2FA5" w:rsidRDefault="00F12F67" w:rsidP="00F12F67"/>
        </w:tc>
      </w:tr>
    </w:tbl>
    <w:p w:rsidR="00F12F67" w:rsidRPr="005019EC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я</w:t>
      </w:r>
      <w:r w:rsidRPr="001329D1">
        <w:t xml:space="preserve">: </w:t>
      </w:r>
      <w:r>
        <w:t xml:space="preserve">1. </w:t>
      </w:r>
      <w:r w:rsidRPr="005019EC">
        <w:t>Для малых поселений нормы расчета залов и бассейнов необходимо принимать с учетом мин</w:t>
      </w:r>
      <w:r w:rsidRPr="005019EC">
        <w:t>и</w:t>
      </w:r>
      <w:r w:rsidRPr="005019EC">
        <w:t>мальной вместимости объектов по технологическим требованиям.</w:t>
      </w:r>
    </w:p>
    <w:p w:rsidR="00F12F67" w:rsidRDefault="00F12F67" w:rsidP="00F12F67">
      <w:pPr>
        <w:jc w:val="both"/>
      </w:pPr>
      <w:r>
        <w:t xml:space="preserve">2. </w:t>
      </w:r>
      <w:r w:rsidRPr="005019EC">
        <w:t>Доступность физкультурно-спортивных сооружений городского значения не должна превышать 30 мин</w:t>
      </w:r>
      <w:r>
        <w:t>.</w:t>
      </w:r>
    </w:p>
    <w:p w:rsidR="00F12F67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1.2.1.5. </w:t>
      </w:r>
      <w:r w:rsidRPr="00227073">
        <w:rPr>
          <w:b/>
        </w:rPr>
        <w:t>Радиус обслуживания спортивными и физкультурно-оздоровительными учреждениями, распол</w:t>
      </w:r>
      <w:r w:rsidRPr="00227073">
        <w:rPr>
          <w:b/>
        </w:rPr>
        <w:t>о</w:t>
      </w:r>
      <w:r w:rsidRPr="00227073">
        <w:rPr>
          <w:b/>
        </w:rPr>
        <w:t>женны</w:t>
      </w:r>
      <w:r>
        <w:rPr>
          <w:b/>
        </w:rPr>
        <w:t>ми</w:t>
      </w:r>
      <w:r w:rsidRPr="00227073">
        <w:rPr>
          <w:b/>
        </w:rPr>
        <w:t xml:space="preserve"> во встроено-пристроенных помещениях или совмещенны</w:t>
      </w:r>
      <w:r>
        <w:rPr>
          <w:b/>
        </w:rPr>
        <w:t>ми</w:t>
      </w:r>
      <w:r w:rsidRPr="00227073">
        <w:rPr>
          <w:b/>
        </w:rPr>
        <w:t xml:space="preserve"> со школьным комплексом:</w:t>
      </w:r>
    </w:p>
    <w:p w:rsidR="00F12F67" w:rsidRPr="00832D01" w:rsidRDefault="00F12F67" w:rsidP="00F12F67">
      <w:pPr>
        <w:numPr>
          <w:ilvl w:val="0"/>
          <w:numId w:val="27"/>
        </w:numPr>
        <w:jc w:val="both"/>
      </w:pPr>
      <w:r w:rsidRPr="00227073"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227073">
          <w:rPr>
            <w:b/>
          </w:rPr>
          <w:t>500 м</w:t>
        </w:r>
      </w:smartTag>
      <w:r w:rsidRPr="00227073">
        <w:rPr>
          <w:b/>
        </w:rPr>
        <w:t>;</w:t>
      </w:r>
    </w:p>
    <w:p w:rsidR="00F12F67" w:rsidRPr="00227073" w:rsidRDefault="00F12F67" w:rsidP="00F12F67">
      <w:pPr>
        <w:numPr>
          <w:ilvl w:val="0"/>
          <w:numId w:val="27"/>
        </w:numPr>
        <w:jc w:val="both"/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 w:rsidRPr="00227073">
        <w:t xml:space="preserve"> – </w:t>
      </w:r>
      <w:smartTag w:uri="urn:schemas-microsoft-com:office:smarttags" w:element="metricconverter">
        <w:smartTagPr>
          <w:attr w:name="ProductID" w:val="700 м"/>
        </w:smartTagPr>
        <w:r w:rsidRPr="00227073">
          <w:rPr>
            <w:b/>
          </w:rPr>
          <w:t>700 м</w:t>
        </w:r>
      </w:smartTag>
      <w:r w:rsidRPr="00227073">
        <w:rPr>
          <w:b/>
        </w:rPr>
        <w:t>.</w:t>
      </w:r>
    </w:p>
    <w:p w:rsidR="00F12F67" w:rsidRDefault="00F12F67" w:rsidP="00F12F67"/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1.2.1.6. Радиус обслуживания спортивными центрами и физкультурно-оздоровительными учреждениями жилых районов – </w:t>
      </w:r>
      <w:smartTag w:uri="urn:schemas-microsoft-com:office:smarttags" w:element="metricconverter">
        <w:smartTagPr>
          <w:attr w:name="ProductID" w:val="1500 м"/>
        </w:smartTagPr>
        <w:r>
          <w:rPr>
            <w:b/>
          </w:rPr>
          <w:t>1500 м</w:t>
        </w:r>
      </w:smartTag>
      <w:r>
        <w:rPr>
          <w:b/>
        </w:rPr>
        <w:t>.</w:t>
      </w:r>
    </w:p>
    <w:p w:rsidR="00F12F67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1.2.1.7. </w:t>
      </w:r>
      <w:r w:rsidRPr="001329D1">
        <w:rPr>
          <w:b/>
        </w:rPr>
        <w:t>Норма обеспеченности учреждениями культуры и размер их земельного участка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551"/>
        <w:gridCol w:w="2059"/>
        <w:gridCol w:w="1910"/>
      </w:tblGrid>
      <w:tr w:rsidR="00F12F67" w:rsidRPr="006C2FA5" w:rsidTr="00F12F67">
        <w:tc>
          <w:tcPr>
            <w:tcW w:w="3369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255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обеспеченности</w:t>
            </w:r>
          </w:p>
        </w:tc>
        <w:tc>
          <w:tcPr>
            <w:tcW w:w="2059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1910" w:type="dxa"/>
            <w:vAlign w:val="center"/>
          </w:tcPr>
          <w:p w:rsidR="00F12F67" w:rsidRPr="006C2FA5" w:rsidRDefault="00F12F67" w:rsidP="00F12F67">
            <w:pPr>
              <w:jc w:val="center"/>
              <w:rPr>
                <w:spacing w:val="-8"/>
              </w:rPr>
            </w:pPr>
            <w:r w:rsidRPr="006C2FA5">
              <w:rPr>
                <w:spacing w:val="-8"/>
              </w:rPr>
              <w:t>Размер земельного участка</w:t>
            </w:r>
          </w:p>
        </w:tc>
      </w:tr>
      <w:tr w:rsidR="00F12F67" w:rsidRPr="006C2FA5" w:rsidTr="00F12F67">
        <w:tc>
          <w:tcPr>
            <w:tcW w:w="3369" w:type="dxa"/>
          </w:tcPr>
          <w:p w:rsidR="00F12F67" w:rsidRPr="009B6394" w:rsidRDefault="00F12F67" w:rsidP="00F12F67">
            <w:pPr>
              <w:snapToGrid w:val="0"/>
              <w:jc w:val="both"/>
            </w:pPr>
            <w:r w:rsidRPr="009B6394">
              <w:t>Помещения для организации досуга населения, детей и подростков в системе жилой застройки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F67" w:rsidRPr="00546A14" w:rsidRDefault="00F12F67" w:rsidP="00F12F67">
            <w:pPr>
              <w:pStyle w:val="13"/>
              <w:snapToGrid w:val="0"/>
              <w:spacing w:before="2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546A14">
              <w:rPr>
                <w:rFonts w:ascii="Times New Roman" w:hAnsi="Times New Roman"/>
                <w:sz w:val="20"/>
              </w:rPr>
              <w:t>50</w:t>
            </w:r>
            <w:r>
              <w:rPr>
                <w:rFonts w:ascii="Times New Roman" w:hAnsi="Times New Roman"/>
                <w:sz w:val="20"/>
              </w:rPr>
              <w:t>-60</w:t>
            </w:r>
          </w:p>
        </w:tc>
        <w:tc>
          <w:tcPr>
            <w:tcW w:w="2059" w:type="dxa"/>
            <w:vAlign w:val="center"/>
          </w:tcPr>
          <w:p w:rsidR="00F12F67" w:rsidRPr="00EB5F24" w:rsidRDefault="00F12F67" w:rsidP="00F12F67">
            <w:pPr>
              <w:ind w:right="-108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на 1000. чел.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12F67" w:rsidRPr="006C2FA5" w:rsidRDefault="00F12F67" w:rsidP="00F12F67">
            <w:r w:rsidRPr="006C2FA5">
              <w:t>В соответствии с техническими р</w:t>
            </w:r>
            <w:r w:rsidRPr="006C2FA5">
              <w:t>е</w:t>
            </w:r>
            <w:r w:rsidRPr="006C2FA5">
              <w:t>гламентами</w:t>
            </w:r>
          </w:p>
        </w:tc>
      </w:tr>
      <w:tr w:rsidR="00F12F67" w:rsidRPr="006C2FA5" w:rsidTr="00F12F67">
        <w:tc>
          <w:tcPr>
            <w:tcW w:w="3369" w:type="dxa"/>
            <w:vAlign w:val="center"/>
          </w:tcPr>
          <w:p w:rsidR="00F12F67" w:rsidRPr="006C2FA5" w:rsidRDefault="00F12F67" w:rsidP="00F12F67">
            <w:r w:rsidRPr="006C2FA5">
              <w:t>Клубы, дома культуры</w:t>
            </w:r>
            <w:r>
              <w:t>*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F67" w:rsidRPr="003026EA" w:rsidRDefault="00F12F67" w:rsidP="00F12F67">
            <w:pPr>
              <w:pStyle w:val="13"/>
              <w:snapToGrid w:val="0"/>
              <w:spacing w:before="2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059" w:type="dxa"/>
            <w:vAlign w:val="center"/>
          </w:tcPr>
          <w:p w:rsidR="00F12F67" w:rsidRPr="003026EA" w:rsidRDefault="00F12F67" w:rsidP="00F12F67">
            <w:pPr>
              <w:snapToGrid w:val="0"/>
              <w:jc w:val="center"/>
            </w:pPr>
            <w:r w:rsidRPr="009B6394">
              <w:t>посетительских мест на 1000 жителей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>
              <w:t>— // —</w:t>
            </w:r>
          </w:p>
        </w:tc>
      </w:tr>
      <w:tr w:rsidR="00F12F67" w:rsidRPr="006C2FA5" w:rsidTr="00F12F67">
        <w:tc>
          <w:tcPr>
            <w:tcW w:w="3369" w:type="dxa"/>
            <w:vAlign w:val="center"/>
          </w:tcPr>
          <w:p w:rsidR="00F12F67" w:rsidRPr="00625D71" w:rsidRDefault="00F12F67" w:rsidP="00F12F67">
            <w:r w:rsidRPr="00625D71">
              <w:t>Залы аттракционов и игровых авт</w:t>
            </w:r>
            <w:r w:rsidRPr="00625D71">
              <w:t>о</w:t>
            </w:r>
            <w:r w:rsidRPr="00625D71">
              <w:t>матов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F67" w:rsidRPr="00D14F04" w:rsidRDefault="00F12F67" w:rsidP="00F12F67">
            <w:pPr>
              <w:jc w:val="center"/>
              <w:rPr>
                <w:b/>
              </w:rPr>
            </w:pPr>
            <w:r w:rsidRPr="00D14F04">
              <w:rPr>
                <w:b/>
              </w:rPr>
              <w:t>3</w:t>
            </w:r>
          </w:p>
        </w:tc>
        <w:tc>
          <w:tcPr>
            <w:tcW w:w="2059" w:type="dxa"/>
            <w:vAlign w:val="center"/>
          </w:tcPr>
          <w:p w:rsidR="00F12F67" w:rsidRDefault="00F12F67" w:rsidP="00F12F67">
            <w:pPr>
              <w:jc w:val="center"/>
            </w:pPr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 xml:space="preserve">ест на </w:t>
            </w:r>
          </w:p>
          <w:p w:rsidR="00F12F67" w:rsidRPr="00625D71" w:rsidRDefault="00F12F67" w:rsidP="00F12F67">
            <w:pPr>
              <w:jc w:val="center"/>
            </w:pPr>
            <w:r w:rsidRPr="00625D71">
              <w:t>1000 чел.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12F67" w:rsidRDefault="00F12F67" w:rsidP="00F12F67">
            <w:pPr>
              <w:jc w:val="center"/>
            </w:pPr>
            <w:r>
              <w:t>— // —</w:t>
            </w:r>
          </w:p>
        </w:tc>
      </w:tr>
      <w:tr w:rsidR="00F12F67" w:rsidRPr="006C2FA5" w:rsidTr="00F12F67">
        <w:tc>
          <w:tcPr>
            <w:tcW w:w="3369" w:type="dxa"/>
            <w:vAlign w:val="center"/>
          </w:tcPr>
          <w:p w:rsidR="00F12F67" w:rsidRPr="00625D71" w:rsidRDefault="00F12F67" w:rsidP="00F12F67">
            <w:r w:rsidRPr="00625D71">
              <w:t>Дискотеки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F67" w:rsidRPr="00D14F04" w:rsidRDefault="00F12F67" w:rsidP="00F12F67">
            <w:pPr>
              <w:jc w:val="center"/>
              <w:rPr>
                <w:b/>
              </w:rPr>
            </w:pPr>
            <w:r w:rsidRPr="00D14F04">
              <w:rPr>
                <w:b/>
              </w:rPr>
              <w:t>6</w:t>
            </w:r>
          </w:p>
        </w:tc>
        <w:tc>
          <w:tcPr>
            <w:tcW w:w="2059" w:type="dxa"/>
            <w:vAlign w:val="center"/>
          </w:tcPr>
          <w:p w:rsidR="00F12F67" w:rsidRDefault="00F12F67" w:rsidP="00F12F67">
            <w:pPr>
              <w:jc w:val="center"/>
            </w:pPr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 xml:space="preserve">ест на </w:t>
            </w:r>
          </w:p>
          <w:p w:rsidR="00F12F67" w:rsidRPr="00625D71" w:rsidRDefault="00F12F67" w:rsidP="00F12F67">
            <w:pPr>
              <w:jc w:val="center"/>
            </w:pPr>
            <w:r w:rsidRPr="00625D71">
              <w:t>1000 чел.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12F67" w:rsidRDefault="00F12F67" w:rsidP="00F12F67">
            <w:pPr>
              <w:jc w:val="center"/>
            </w:pPr>
            <w:r>
              <w:t>— // —</w:t>
            </w:r>
          </w:p>
        </w:tc>
      </w:tr>
      <w:tr w:rsidR="00F12F67" w:rsidRPr="006C2FA5" w:rsidTr="00F12F67">
        <w:tc>
          <w:tcPr>
            <w:tcW w:w="3369" w:type="dxa"/>
          </w:tcPr>
          <w:p w:rsidR="00F12F67" w:rsidRPr="009B6394" w:rsidRDefault="00F12F67" w:rsidP="00F12F67">
            <w:pPr>
              <w:pStyle w:val="ConsTitle"/>
              <w:widowControl/>
              <w:snapToGrid w:val="0"/>
              <w:rPr>
                <w:rFonts w:ascii="Times New Roman" w:hAnsi="Times New Roman"/>
                <w:b w:val="0"/>
                <w:sz w:val="20"/>
              </w:rPr>
            </w:pPr>
            <w:r w:rsidRPr="009B6394">
              <w:rPr>
                <w:rFonts w:ascii="Times New Roman" w:hAnsi="Times New Roman"/>
                <w:b w:val="0"/>
                <w:sz w:val="20"/>
              </w:rPr>
              <w:t>Библиотеки (массовые)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F67" w:rsidRPr="005D04D4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D04D4">
              <w:rPr>
                <w:b/>
              </w:rPr>
              <w:t xml:space="preserve"> или</w:t>
            </w:r>
          </w:p>
          <w:p w:rsidR="00F12F67" w:rsidRPr="00546A14" w:rsidRDefault="00F12F67" w:rsidP="00F12F67">
            <w:pPr>
              <w:jc w:val="center"/>
              <w:rPr>
                <w:b/>
              </w:rPr>
            </w:pPr>
            <w:r w:rsidRPr="005D04D4">
              <w:rPr>
                <w:b/>
              </w:rPr>
              <w:t>4000 / 2</w:t>
            </w:r>
          </w:p>
        </w:tc>
        <w:tc>
          <w:tcPr>
            <w:tcW w:w="2059" w:type="dxa"/>
            <w:vAlign w:val="center"/>
          </w:tcPr>
          <w:p w:rsidR="00F12F67" w:rsidRDefault="00F12F67" w:rsidP="00F12F67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кол</w:t>
            </w:r>
            <w:proofErr w:type="gramStart"/>
            <w:r>
              <w:rPr>
                <w:spacing w:val="-6"/>
              </w:rPr>
              <w:t>.</w:t>
            </w:r>
            <w:proofErr w:type="gramEnd"/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6"/>
              </w:rPr>
              <w:t>о</w:t>
            </w:r>
            <w:proofErr w:type="gramEnd"/>
            <w:r>
              <w:rPr>
                <w:spacing w:val="-6"/>
              </w:rPr>
              <w:t>бъектов</w:t>
            </w:r>
          </w:p>
          <w:p w:rsidR="00F12F67" w:rsidRPr="009B6394" w:rsidRDefault="00F12F67" w:rsidP="00F12F67">
            <w:pPr>
              <w:tabs>
                <w:tab w:val="left" w:pos="-50"/>
              </w:tabs>
              <w:jc w:val="center"/>
            </w:pPr>
            <w:r w:rsidRPr="000D2A70">
              <w:rPr>
                <w:spacing w:val="-6"/>
              </w:rPr>
              <w:t>или</w:t>
            </w:r>
            <w:r>
              <w:rPr>
                <w:spacing w:val="-6"/>
              </w:rPr>
              <w:t xml:space="preserve"> </w:t>
            </w:r>
            <w:r w:rsidRPr="000D2A70">
              <w:rPr>
                <w:spacing w:val="-6"/>
              </w:rPr>
              <w:t>кол</w:t>
            </w:r>
            <w:proofErr w:type="gramStart"/>
            <w:r w:rsidRPr="000D2A70">
              <w:rPr>
                <w:spacing w:val="-6"/>
              </w:rPr>
              <w:t>.</w:t>
            </w:r>
            <w:proofErr w:type="gramEnd"/>
            <w:r w:rsidRPr="000D2A70">
              <w:rPr>
                <w:spacing w:val="-6"/>
              </w:rPr>
              <w:t xml:space="preserve"> </w:t>
            </w:r>
            <w:proofErr w:type="gramStart"/>
            <w:r w:rsidRPr="000D2A70">
              <w:rPr>
                <w:spacing w:val="-6"/>
              </w:rPr>
              <w:t>е</w:t>
            </w:r>
            <w:proofErr w:type="gramEnd"/>
            <w:r w:rsidRPr="000D2A70">
              <w:rPr>
                <w:spacing w:val="-6"/>
              </w:rPr>
              <w:t>д. хран</w:t>
            </w:r>
            <w:r w:rsidRPr="000D2A70">
              <w:rPr>
                <w:spacing w:val="-6"/>
              </w:rPr>
              <w:t>е</w:t>
            </w:r>
            <w:r w:rsidRPr="000D2A70">
              <w:rPr>
                <w:spacing w:val="-6"/>
              </w:rPr>
              <w:t>ния/кол. читательских мест на 1 тыс. чел</w:t>
            </w:r>
            <w:r>
              <w:rPr>
                <w:spacing w:val="-6"/>
              </w:rPr>
              <w:t>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>
              <w:t>— // —</w:t>
            </w:r>
          </w:p>
        </w:tc>
      </w:tr>
      <w:tr w:rsidR="00F12F67" w:rsidRPr="006C2FA5" w:rsidTr="00F12F67">
        <w:tc>
          <w:tcPr>
            <w:tcW w:w="3369" w:type="dxa"/>
            <w:vAlign w:val="center"/>
          </w:tcPr>
          <w:p w:rsidR="00F12F67" w:rsidRPr="00546A14" w:rsidRDefault="00F12F67" w:rsidP="00F12F67">
            <w:pPr>
              <w:pStyle w:val="ConsTitle"/>
              <w:widowControl/>
              <w:snapToGrid w:val="0"/>
              <w:rPr>
                <w:rFonts w:ascii="Times New Roman" w:hAnsi="Times New Roman"/>
                <w:b w:val="0"/>
                <w:sz w:val="20"/>
              </w:rPr>
            </w:pPr>
            <w:r w:rsidRPr="009B6394">
              <w:rPr>
                <w:rFonts w:ascii="Times New Roman" w:hAnsi="Times New Roman"/>
                <w:b w:val="0"/>
                <w:bCs/>
                <w:sz w:val="20"/>
              </w:rPr>
              <w:t>Детские и юношеские библиотеки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59" w:type="dxa"/>
            <w:vAlign w:val="center"/>
          </w:tcPr>
          <w:p w:rsidR="00F12F67" w:rsidRPr="006C2FA5" w:rsidRDefault="00F12F67" w:rsidP="00F12F67">
            <w:pPr>
              <w:ind w:right="-108"/>
              <w:jc w:val="center"/>
            </w:pPr>
            <w:r w:rsidRPr="009B6394">
              <w:rPr>
                <w:bCs/>
              </w:rPr>
              <w:t>объект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>
              <w:t>— // —</w:t>
            </w:r>
          </w:p>
        </w:tc>
      </w:tr>
      <w:tr w:rsidR="00F12F67" w:rsidRPr="006C2FA5" w:rsidTr="00F12F67">
        <w:tc>
          <w:tcPr>
            <w:tcW w:w="3369" w:type="dxa"/>
            <w:vAlign w:val="center"/>
          </w:tcPr>
          <w:p w:rsidR="00F12F67" w:rsidRPr="00625D71" w:rsidRDefault="00F12F67" w:rsidP="00F12F67">
            <w:r w:rsidRPr="00625D71">
              <w:t>Кинотеатры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F67" w:rsidRPr="00D14F04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59" w:type="dxa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о</w:t>
            </w:r>
            <w:proofErr w:type="gramEnd"/>
            <w:r w:rsidRPr="00625D71">
              <w:t>бъектов</w:t>
            </w:r>
          </w:p>
        </w:tc>
        <w:tc>
          <w:tcPr>
            <w:tcW w:w="1910" w:type="dxa"/>
            <w:shd w:val="clear" w:color="auto" w:fill="auto"/>
          </w:tcPr>
          <w:p w:rsidR="00F12F67" w:rsidRPr="00625D71" w:rsidRDefault="00F12F67" w:rsidP="00F12F67">
            <w:pPr>
              <w:jc w:val="center"/>
            </w:pPr>
            <w:r>
              <w:t>— // —</w:t>
            </w:r>
          </w:p>
        </w:tc>
      </w:tr>
    </w:tbl>
    <w:p w:rsidR="00F12F67" w:rsidRPr="00F1752A" w:rsidRDefault="00F12F67" w:rsidP="00F12F67">
      <w:pPr>
        <w:jc w:val="both"/>
      </w:pPr>
      <w:r w:rsidRPr="00C262FA">
        <w:rPr>
          <w:spacing w:val="-6"/>
          <w:u w:val="single"/>
        </w:rPr>
        <w:t>Примечани</w:t>
      </w:r>
      <w:r>
        <w:rPr>
          <w:spacing w:val="-6"/>
          <w:u w:val="single"/>
        </w:rPr>
        <w:t>я</w:t>
      </w:r>
      <w:r w:rsidRPr="00C262FA">
        <w:rPr>
          <w:spacing w:val="-6"/>
        </w:rPr>
        <w:t xml:space="preserve">:  </w:t>
      </w:r>
      <w:r>
        <w:rPr>
          <w:spacing w:val="-6"/>
        </w:rPr>
        <w:t>* п</w:t>
      </w:r>
      <w:r w:rsidRPr="00F1752A">
        <w:t>ри населении до 10 тыс. чел.– 1 учреждение</w:t>
      </w:r>
      <w:r>
        <w:t xml:space="preserve"> культуры на поселение.</w:t>
      </w:r>
    </w:p>
    <w:p w:rsidR="00F12F67" w:rsidRDefault="00F12F67" w:rsidP="00F12F67">
      <w:pPr>
        <w:jc w:val="both"/>
      </w:pPr>
      <w:r>
        <w:t>1.П</w:t>
      </w:r>
      <w:r w:rsidRPr="001329D1">
        <w:t>риведенные нормы не распространяется на специализированные библиотеки.</w:t>
      </w:r>
    </w:p>
    <w:p w:rsidR="00F12F67" w:rsidRPr="001329D1" w:rsidRDefault="00F12F67" w:rsidP="00F12F67">
      <w:pPr>
        <w:jc w:val="both"/>
      </w:pPr>
      <w:r>
        <w:t xml:space="preserve">2. </w:t>
      </w:r>
      <w:r w:rsidRPr="00F71EDA">
        <w:t xml:space="preserve">Дополнительно в центральной городской библиотеке на 1 тыс. чел. 0,2 тыс. ед. хранении и 0,2 </w:t>
      </w:r>
      <w:proofErr w:type="spellStart"/>
      <w:r w:rsidRPr="00F71EDA">
        <w:t>чит</w:t>
      </w:r>
      <w:proofErr w:type="spellEnd"/>
      <w:r w:rsidRPr="00F71EDA">
        <w:t>. места</w:t>
      </w:r>
    </w:p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1.2.1.8.  </w:t>
      </w:r>
      <w:r w:rsidRPr="001329D1">
        <w:rPr>
          <w:b/>
        </w:rPr>
        <w:t>Норма обеспеченности учреждениями здравоохранения и размер их земельного участка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800"/>
        <w:gridCol w:w="1440"/>
        <w:gridCol w:w="2520"/>
        <w:gridCol w:w="2340"/>
      </w:tblGrid>
      <w:tr w:rsidR="00F12F67" w:rsidRPr="006C2FA5" w:rsidTr="00F12F67">
        <w:trPr>
          <w:tblHeader/>
        </w:trPr>
        <w:tc>
          <w:tcPr>
            <w:tcW w:w="17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80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440" w:type="dxa"/>
          </w:tcPr>
          <w:p w:rsidR="00F12F67" w:rsidRPr="006C2FA5" w:rsidRDefault="00F12F67" w:rsidP="00F12F67">
            <w:pPr>
              <w:jc w:val="center"/>
            </w:pPr>
            <w:r w:rsidRPr="006C2FA5">
              <w:t>Единица и</w:t>
            </w:r>
            <w:r w:rsidRPr="006C2FA5">
              <w:t>з</w:t>
            </w:r>
            <w:r w:rsidRPr="006C2FA5">
              <w:t>мерения</w:t>
            </w:r>
          </w:p>
        </w:tc>
        <w:tc>
          <w:tcPr>
            <w:tcW w:w="25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</w:t>
            </w:r>
            <w:r w:rsidRPr="006C2FA5">
              <w:t>т</w:t>
            </w:r>
            <w:r w:rsidRPr="006C2FA5">
              <w:t>ка</w:t>
            </w:r>
          </w:p>
        </w:tc>
        <w:tc>
          <w:tcPr>
            <w:tcW w:w="234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1728" w:type="dxa"/>
          </w:tcPr>
          <w:p w:rsidR="00F12F67" w:rsidRPr="006C2FA5" w:rsidRDefault="00F12F67" w:rsidP="00F12F67">
            <w:r w:rsidRPr="006C2FA5">
              <w:t>Стационары всех типов со вспом</w:t>
            </w:r>
            <w:r w:rsidRPr="006C2FA5">
              <w:t>о</w:t>
            </w:r>
            <w:r w:rsidRPr="006C2FA5">
              <w:t>гательными зд</w:t>
            </w:r>
            <w:r w:rsidRPr="006C2FA5">
              <w:t>а</w:t>
            </w:r>
            <w:r w:rsidRPr="006C2FA5">
              <w:t>ниями и соор</w:t>
            </w:r>
            <w:r w:rsidRPr="006C2FA5">
              <w:t>у</w:t>
            </w:r>
            <w:r w:rsidRPr="006C2FA5">
              <w:t>жениями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2F67" w:rsidRPr="00706B4A" w:rsidRDefault="00F12F67" w:rsidP="00F12F67">
            <w:pPr>
              <w:rPr>
                <w:b/>
              </w:rPr>
            </w:pPr>
            <w:r w:rsidRPr="00625D71">
              <w:t>Вместимость и структура стац</w:t>
            </w:r>
            <w:r w:rsidRPr="00625D71">
              <w:t>и</w:t>
            </w:r>
            <w:r w:rsidRPr="00625D71">
              <w:t>онаров устана</w:t>
            </w:r>
            <w:r w:rsidRPr="00625D71">
              <w:t>в</w:t>
            </w:r>
            <w:r w:rsidRPr="00625D71">
              <w:t>ливается орган</w:t>
            </w:r>
            <w:r w:rsidRPr="00625D71">
              <w:t>а</w:t>
            </w:r>
            <w:r w:rsidRPr="00625D71">
              <w:t>ми здравоохран</w:t>
            </w:r>
            <w:r w:rsidRPr="00625D71">
              <w:t>е</w:t>
            </w:r>
            <w:r w:rsidRPr="00625D71">
              <w:t>ния и определяе</w:t>
            </w:r>
            <w:r w:rsidRPr="00625D71">
              <w:t>т</w:t>
            </w:r>
            <w:r w:rsidRPr="00625D71">
              <w:t>ся заданием на проектирование</w:t>
            </w:r>
          </w:p>
        </w:tc>
        <w:tc>
          <w:tcPr>
            <w:tcW w:w="1440" w:type="dxa"/>
            <w:vAlign w:val="center"/>
          </w:tcPr>
          <w:p w:rsidR="00F12F67" w:rsidRPr="006C2FA5" w:rsidRDefault="00F12F67" w:rsidP="00F12F67">
            <w:r>
              <w:t>коек на 10000 чел.</w:t>
            </w:r>
          </w:p>
        </w:tc>
        <w:tc>
          <w:tcPr>
            <w:tcW w:w="2520" w:type="dxa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На одно койко-место при вместимости учрежд</w:t>
            </w:r>
            <w:r w:rsidRPr="006C2FA5">
              <w:rPr>
                <w:b/>
              </w:rPr>
              <w:t>е</w:t>
            </w:r>
            <w:r w:rsidRPr="006C2FA5">
              <w:rPr>
                <w:b/>
              </w:rPr>
              <w:t>ний: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до 50 коек – </w:t>
            </w:r>
            <w:smartTag w:uri="urn:schemas-microsoft-com:office:smarttags" w:element="metricconverter">
              <w:smartTagPr>
                <w:attr w:name="ProductID" w:val="150 м2"/>
              </w:smartTagPr>
              <w:r>
                <w:rPr>
                  <w:b/>
                </w:rPr>
                <w:t>150</w:t>
              </w:r>
              <w:r w:rsidRPr="006C2FA5">
                <w:rPr>
                  <w:b/>
                </w:rPr>
                <w:t xml:space="preserve">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50-100 коек – </w:t>
            </w:r>
            <w:r>
              <w:rPr>
                <w:b/>
              </w:rPr>
              <w:t>150-</w:t>
            </w:r>
            <w:smartTag w:uri="urn:schemas-microsoft-com:office:smarttags" w:element="metricconverter">
              <w:smartTagPr>
                <w:attr w:name="ProductID" w:val="100 м2"/>
              </w:smartTagPr>
              <w:r>
                <w:rPr>
                  <w:b/>
                </w:rPr>
                <w:t>100</w:t>
              </w:r>
              <w:r w:rsidRPr="006C2FA5">
                <w:rPr>
                  <w:b/>
                </w:rPr>
                <w:t xml:space="preserve">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  <w:spacing w:val="-2"/>
              </w:rPr>
            </w:pPr>
            <w:r w:rsidRPr="006C2FA5">
              <w:rPr>
                <w:b/>
                <w:spacing w:val="-2"/>
              </w:rPr>
              <w:t xml:space="preserve">100-200 коек – </w:t>
            </w:r>
            <w:r>
              <w:rPr>
                <w:b/>
                <w:spacing w:val="-2"/>
              </w:rPr>
              <w:t>100-</w:t>
            </w:r>
            <w:smartTag w:uri="urn:schemas-microsoft-com:office:smarttags" w:element="metricconverter">
              <w:smartTagPr>
                <w:attr w:name="ProductID" w:val="80 м2"/>
              </w:smartTagPr>
              <w:r>
                <w:rPr>
                  <w:b/>
                  <w:spacing w:val="-2"/>
                </w:rPr>
                <w:t>80</w:t>
              </w:r>
              <w:r w:rsidRPr="006C2FA5">
                <w:rPr>
                  <w:b/>
                  <w:spacing w:val="-2"/>
                </w:rPr>
                <w:t xml:space="preserve"> м</w:t>
              </w:r>
              <w:proofErr w:type="gramStart"/>
              <w:r w:rsidRPr="006C2FA5">
                <w:rPr>
                  <w:b/>
                  <w:spacing w:val="-2"/>
                </w:rPr>
                <w:t>2</w:t>
              </w:r>
            </w:smartTag>
            <w:proofErr w:type="gramEnd"/>
            <w:r w:rsidRPr="006C2FA5">
              <w:rPr>
                <w:b/>
                <w:spacing w:val="-2"/>
              </w:rPr>
              <w:t>;</w:t>
            </w:r>
          </w:p>
          <w:p w:rsidR="00F12F67" w:rsidRPr="006C2FA5" w:rsidRDefault="00F12F67" w:rsidP="00F12F67">
            <w:pPr>
              <w:rPr>
                <w:b/>
                <w:spacing w:val="-2"/>
              </w:rPr>
            </w:pPr>
            <w:r w:rsidRPr="006C2FA5">
              <w:rPr>
                <w:b/>
                <w:spacing w:val="-2"/>
              </w:rPr>
              <w:t xml:space="preserve">200-400 коек – </w:t>
            </w:r>
            <w:r>
              <w:rPr>
                <w:b/>
                <w:spacing w:val="-2"/>
              </w:rPr>
              <w:t>80-</w:t>
            </w:r>
            <w:smartTag w:uri="urn:schemas-microsoft-com:office:smarttags" w:element="metricconverter">
              <w:smartTagPr>
                <w:attr w:name="ProductID" w:val="75 м2"/>
              </w:smartTagPr>
              <w:r>
                <w:rPr>
                  <w:b/>
                  <w:spacing w:val="-2"/>
                </w:rPr>
                <w:t>75</w:t>
              </w:r>
              <w:r w:rsidRPr="006C2FA5">
                <w:rPr>
                  <w:b/>
                  <w:spacing w:val="-2"/>
                </w:rPr>
                <w:t xml:space="preserve"> м</w:t>
              </w:r>
              <w:proofErr w:type="gramStart"/>
              <w:r w:rsidRPr="006C2FA5">
                <w:rPr>
                  <w:b/>
                  <w:spacing w:val="-2"/>
                </w:rPr>
                <w:t>2</w:t>
              </w:r>
            </w:smartTag>
            <w:proofErr w:type="gramEnd"/>
            <w:r w:rsidRPr="006C2FA5">
              <w:rPr>
                <w:b/>
                <w:spacing w:val="-2"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400-800 коек – </w:t>
            </w:r>
            <w:r>
              <w:rPr>
                <w:b/>
              </w:rPr>
              <w:t>75-</w:t>
            </w:r>
            <w:smartTag w:uri="urn:schemas-microsoft-com:office:smarttags" w:element="metricconverter">
              <w:smartTagPr>
                <w:attr w:name="ProductID" w:val="70 м2"/>
              </w:smartTagPr>
              <w:r>
                <w:rPr>
                  <w:b/>
                </w:rPr>
                <w:t>70</w:t>
              </w:r>
              <w:r w:rsidRPr="006C2FA5">
                <w:rPr>
                  <w:b/>
                </w:rPr>
                <w:t xml:space="preserve">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800-1000 коек – </w:t>
            </w:r>
            <w:r>
              <w:rPr>
                <w:b/>
              </w:rPr>
              <w:t>7</w:t>
            </w:r>
            <w:r w:rsidRPr="006C2FA5">
              <w:rPr>
                <w:b/>
              </w:rPr>
              <w:t>0-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6C2FA5">
                <w:rPr>
                  <w:b/>
                </w:rPr>
                <w:t>60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r w:rsidRPr="006C2FA5">
              <w:rPr>
                <w:b/>
              </w:rPr>
              <w:t xml:space="preserve">более 1000 коек – 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6C2FA5">
                <w:rPr>
                  <w:b/>
                </w:rPr>
                <w:t>60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.</w:t>
            </w:r>
          </w:p>
        </w:tc>
        <w:tc>
          <w:tcPr>
            <w:tcW w:w="2340" w:type="dxa"/>
          </w:tcPr>
          <w:p w:rsidR="00F12F67" w:rsidRPr="00D12E47" w:rsidRDefault="00F12F67" w:rsidP="00F12F67">
            <w:pPr>
              <w:jc w:val="both"/>
              <w:rPr>
                <w:spacing w:val="-6"/>
              </w:rPr>
            </w:pPr>
            <w:r w:rsidRPr="00D12E47">
              <w:rPr>
                <w:spacing w:val="-6"/>
              </w:rPr>
              <w:t>Территория больницы должна отделяться от окружающей застройки защитной зеленой пол</w:t>
            </w:r>
            <w:r w:rsidRPr="00D12E47">
              <w:rPr>
                <w:spacing w:val="-6"/>
              </w:rPr>
              <w:t>о</w:t>
            </w:r>
            <w:r w:rsidRPr="00D12E47">
              <w:rPr>
                <w:spacing w:val="-6"/>
              </w:rPr>
              <w:t>сой шириной не менее 10м.</w:t>
            </w:r>
          </w:p>
          <w:p w:rsidR="00F12F67" w:rsidRPr="006C2FA5" w:rsidRDefault="00F12F67" w:rsidP="00F12F67">
            <w:pPr>
              <w:jc w:val="both"/>
            </w:pPr>
            <w:r w:rsidRPr="00D12E47">
              <w:rPr>
                <w:spacing w:val="-6"/>
              </w:rPr>
              <w:t>Площадь зеленых наса</w:t>
            </w:r>
            <w:r w:rsidRPr="00D12E47">
              <w:rPr>
                <w:spacing w:val="-6"/>
              </w:rPr>
              <w:t>ж</w:t>
            </w:r>
            <w:r w:rsidRPr="00D12E47">
              <w:rPr>
                <w:spacing w:val="-6"/>
              </w:rPr>
              <w:t>дений должна составлять не менее 60% общей площади участка.</w:t>
            </w:r>
          </w:p>
        </w:tc>
      </w:tr>
      <w:tr w:rsidR="00F12F67" w:rsidRPr="006C2FA5" w:rsidTr="00F12F67">
        <w:tc>
          <w:tcPr>
            <w:tcW w:w="1728" w:type="dxa"/>
          </w:tcPr>
          <w:p w:rsidR="00F12F67" w:rsidRPr="006C2FA5" w:rsidRDefault="00F12F67" w:rsidP="00F12F67">
            <w:r w:rsidRPr="006C2FA5">
              <w:t>Поликлиника, амбулатория, диспансер (без стационара)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2F67" w:rsidRPr="00706B4A" w:rsidRDefault="00F12F67" w:rsidP="00F12F67">
            <w:pPr>
              <w:rPr>
                <w:b/>
              </w:rPr>
            </w:pPr>
            <w:r w:rsidRPr="00625D71">
              <w:t>Вместимость и структура стац</w:t>
            </w:r>
            <w:r w:rsidRPr="00625D71">
              <w:t>и</w:t>
            </w:r>
            <w:r w:rsidRPr="00625D71">
              <w:t>онаров устана</w:t>
            </w:r>
            <w:r w:rsidRPr="00625D71">
              <w:t>в</w:t>
            </w:r>
            <w:r w:rsidRPr="00625D71">
              <w:t>ливается орган</w:t>
            </w:r>
            <w:r w:rsidRPr="00625D71">
              <w:t>а</w:t>
            </w:r>
            <w:r w:rsidRPr="00625D71">
              <w:t>ми здравоохран</w:t>
            </w:r>
            <w:r w:rsidRPr="00625D71">
              <w:t>е</w:t>
            </w:r>
            <w:r w:rsidRPr="00625D71">
              <w:t>ния и определяе</w:t>
            </w:r>
            <w:r w:rsidRPr="00625D71">
              <w:t>т</w:t>
            </w:r>
            <w:r w:rsidRPr="00625D71">
              <w:t xml:space="preserve">ся заданием на </w:t>
            </w:r>
            <w:r w:rsidRPr="00625D71">
              <w:lastRenderedPageBreak/>
              <w:t>проектирование</w:t>
            </w:r>
          </w:p>
        </w:tc>
        <w:tc>
          <w:tcPr>
            <w:tcW w:w="1440" w:type="dxa"/>
            <w:vAlign w:val="center"/>
          </w:tcPr>
          <w:p w:rsidR="00F12F67" w:rsidRPr="006C2FA5" w:rsidRDefault="00F12F67" w:rsidP="00F12F67">
            <w:r w:rsidRPr="006C2FA5">
              <w:lastRenderedPageBreak/>
              <w:t>посещений в смену на 1</w:t>
            </w:r>
            <w:r>
              <w:t>0</w:t>
            </w:r>
            <w:r w:rsidRPr="006C2FA5">
              <w:t xml:space="preserve">000 чел. </w:t>
            </w:r>
          </w:p>
        </w:tc>
        <w:tc>
          <w:tcPr>
            <w:tcW w:w="2520" w:type="dxa"/>
            <w:shd w:val="clear" w:color="auto" w:fill="auto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0,1га на 100 посещений в смену, но не менее 0,</w:t>
            </w:r>
            <w:r>
              <w:rPr>
                <w:b/>
              </w:rPr>
              <w:t>3</w:t>
            </w:r>
            <w:r w:rsidRPr="006C2FA5">
              <w:rPr>
                <w:b/>
              </w:rPr>
              <w:t>га</w:t>
            </w:r>
          </w:p>
        </w:tc>
        <w:tc>
          <w:tcPr>
            <w:tcW w:w="2340" w:type="dxa"/>
          </w:tcPr>
          <w:p w:rsidR="00F12F67" w:rsidRPr="006C2FA5" w:rsidRDefault="00F12F67" w:rsidP="00F12F67">
            <w:r w:rsidRPr="006C2FA5">
              <w:t>Не допускается неп</w:t>
            </w:r>
            <w:r w:rsidRPr="006C2FA5">
              <w:t>о</w:t>
            </w:r>
            <w:r w:rsidRPr="006C2FA5">
              <w:t>средственное соседство поликлиник с детскими дошкольными учрежд</w:t>
            </w:r>
            <w:r w:rsidRPr="006C2FA5">
              <w:t>е</w:t>
            </w:r>
            <w:r w:rsidRPr="006C2FA5">
              <w:t>ниями.</w:t>
            </w:r>
          </w:p>
        </w:tc>
      </w:tr>
      <w:tr w:rsidR="00F12F67" w:rsidRPr="006C2FA5" w:rsidTr="00F12F67">
        <w:tc>
          <w:tcPr>
            <w:tcW w:w="1728" w:type="dxa"/>
          </w:tcPr>
          <w:p w:rsidR="00F12F67" w:rsidRPr="006C2FA5" w:rsidRDefault="00F12F67" w:rsidP="00F12F67">
            <w:r w:rsidRPr="006C2FA5">
              <w:lastRenderedPageBreak/>
              <w:t>Станция скорой медицинской помощи</w:t>
            </w:r>
          </w:p>
        </w:tc>
        <w:tc>
          <w:tcPr>
            <w:tcW w:w="180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C2FA5">
              <w:rPr>
                <w:b/>
              </w:rPr>
              <w:t xml:space="preserve"> авт.</w:t>
            </w:r>
          </w:p>
        </w:tc>
        <w:tc>
          <w:tcPr>
            <w:tcW w:w="1440" w:type="dxa"/>
            <w:vAlign w:val="center"/>
          </w:tcPr>
          <w:p w:rsidR="00F12F67" w:rsidRPr="006C2FA5" w:rsidRDefault="00F12F67" w:rsidP="00F12F67"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с</w:t>
            </w:r>
            <w:proofErr w:type="gramEnd"/>
            <w:r w:rsidRPr="006C2FA5">
              <w:t>пец. автомашин на 1</w:t>
            </w:r>
            <w:r>
              <w:t>0</w:t>
            </w:r>
            <w:r w:rsidRPr="006C2FA5">
              <w:t xml:space="preserve"> тыс. чел. </w:t>
            </w:r>
          </w:p>
        </w:tc>
        <w:tc>
          <w:tcPr>
            <w:tcW w:w="2520" w:type="dxa"/>
          </w:tcPr>
          <w:p w:rsidR="00F12F67" w:rsidRPr="006C2FA5" w:rsidRDefault="00F12F67" w:rsidP="00F12F67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6C2FA5">
                <w:rPr>
                  <w:b/>
                </w:rPr>
                <w:t>0,05 га</w:t>
              </w:r>
            </w:smartTag>
            <w:proofErr w:type="gramStart"/>
            <w:r w:rsidRPr="006C2FA5">
              <w:rPr>
                <w:b/>
              </w:rPr>
              <w:t>.</w:t>
            </w:r>
            <w:proofErr w:type="gramEnd"/>
            <w:r w:rsidRPr="006C2FA5">
              <w:rPr>
                <w:b/>
              </w:rPr>
              <w:t xml:space="preserve"> </w:t>
            </w:r>
            <w:proofErr w:type="gramStart"/>
            <w:r w:rsidRPr="006C2FA5">
              <w:rPr>
                <w:b/>
              </w:rPr>
              <w:t>н</w:t>
            </w:r>
            <w:proofErr w:type="gramEnd"/>
            <w:r w:rsidRPr="006C2FA5">
              <w:rPr>
                <w:b/>
              </w:rPr>
              <w:t xml:space="preserve">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6C2FA5">
                <w:rPr>
                  <w:b/>
                </w:rPr>
                <w:t>0,1 га</w:t>
              </w:r>
            </w:smartTag>
            <w:r w:rsidRPr="006C2FA5">
              <w:rPr>
                <w:b/>
              </w:rPr>
              <w:t>.</w:t>
            </w:r>
          </w:p>
        </w:tc>
        <w:tc>
          <w:tcPr>
            <w:tcW w:w="2340" w:type="dxa"/>
          </w:tcPr>
          <w:p w:rsidR="00F12F67" w:rsidRPr="006C2FA5" w:rsidRDefault="00F12F67" w:rsidP="00F12F67">
            <w:r w:rsidRPr="006C2FA5">
              <w:t>В пределах зоны 15-ти минутной доступности на спец. автомашине.</w:t>
            </w:r>
          </w:p>
        </w:tc>
      </w:tr>
      <w:tr w:rsidR="00F12F67" w:rsidRPr="006C2FA5" w:rsidTr="00F12F67">
        <w:tc>
          <w:tcPr>
            <w:tcW w:w="1728" w:type="dxa"/>
          </w:tcPr>
          <w:p w:rsidR="00F12F67" w:rsidRDefault="00F12F67" w:rsidP="00F12F67">
            <w:pPr>
              <w:snapToGrid w:val="0"/>
            </w:pPr>
            <w:r>
              <w:t>Выдвижные пункты скорой медицинской помощи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 авт.</w:t>
            </w:r>
          </w:p>
        </w:tc>
        <w:tc>
          <w:tcPr>
            <w:tcW w:w="1440" w:type="dxa"/>
            <w:vAlign w:val="center"/>
          </w:tcPr>
          <w:p w:rsidR="00F12F67" w:rsidRDefault="00F12F67" w:rsidP="00F12F67">
            <w:pPr>
              <w:snapToGrid w:val="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пец. автомашин на 10 тыс. чел. </w:t>
            </w:r>
          </w:p>
        </w:tc>
        <w:tc>
          <w:tcPr>
            <w:tcW w:w="2520" w:type="dxa"/>
            <w:shd w:val="clear" w:color="auto" w:fill="auto"/>
          </w:tcPr>
          <w:p w:rsidR="00F12F67" w:rsidRDefault="00F12F67" w:rsidP="00F12F67">
            <w:pPr>
              <w:snapToGrid w:val="0"/>
              <w:rPr>
                <w:b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</w:rPr>
                <w:t>0,05 га</w:t>
              </w:r>
            </w:smartTag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н</w:t>
            </w:r>
            <w:proofErr w:type="gramEnd"/>
            <w:r>
              <w:rPr>
                <w:b/>
              </w:rPr>
              <w:t xml:space="preserve">а 1 автомашину, но не менее </w:t>
            </w:r>
            <w:smartTag w:uri="urn:schemas-microsoft-com:office:smarttags" w:element="metricconverter">
              <w:smartTagPr>
                <w:attr w:name="ProductID" w:val="0,1 га"/>
              </w:smartTagPr>
              <w:r>
                <w:rPr>
                  <w:b/>
                </w:rPr>
                <w:t>0,1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2340" w:type="dxa"/>
          </w:tcPr>
          <w:p w:rsidR="00F12F67" w:rsidRDefault="00F12F67" w:rsidP="00F12F67">
            <w:pPr>
              <w:snapToGrid w:val="0"/>
            </w:pPr>
            <w:r>
              <w:t>В пределах зоны 30-ти минутной доступности на спец. автомашине.</w:t>
            </w:r>
          </w:p>
        </w:tc>
      </w:tr>
      <w:tr w:rsidR="00F12F67" w:rsidRPr="006C2FA5" w:rsidTr="00F12F67">
        <w:tc>
          <w:tcPr>
            <w:tcW w:w="1728" w:type="dxa"/>
          </w:tcPr>
          <w:p w:rsidR="00F12F67" w:rsidRPr="006C2FA5" w:rsidRDefault="00F12F67" w:rsidP="00F12F67">
            <w:pPr>
              <w:rPr>
                <w:spacing w:val="-4"/>
              </w:rPr>
            </w:pPr>
            <w:r w:rsidRPr="006C2FA5">
              <w:rPr>
                <w:spacing w:val="-4"/>
              </w:rPr>
              <w:t>Фельдшерские или фельдшерско-акушерские пун</w:t>
            </w:r>
            <w:r w:rsidRPr="006C2FA5">
              <w:rPr>
                <w:spacing w:val="-4"/>
              </w:rPr>
              <w:t>к</w:t>
            </w:r>
            <w:r w:rsidRPr="006C2FA5">
              <w:rPr>
                <w:spacing w:val="-4"/>
              </w:rPr>
              <w:t>ты, объект</w:t>
            </w:r>
          </w:p>
        </w:tc>
        <w:tc>
          <w:tcPr>
            <w:tcW w:w="1800" w:type="dxa"/>
            <w:shd w:val="clear" w:color="auto" w:fill="auto"/>
          </w:tcPr>
          <w:p w:rsidR="00F12F67" w:rsidRPr="006C2FA5" w:rsidRDefault="00F12F67" w:rsidP="00F12F67">
            <w:r w:rsidRPr="006C2FA5">
              <w:t>В соответствии с техническими регламентами</w:t>
            </w:r>
          </w:p>
        </w:tc>
        <w:tc>
          <w:tcPr>
            <w:tcW w:w="1440" w:type="dxa"/>
            <w:vAlign w:val="center"/>
          </w:tcPr>
          <w:p w:rsidR="00F12F67" w:rsidRPr="006C2FA5" w:rsidRDefault="00F12F67" w:rsidP="00F12F67"/>
        </w:tc>
        <w:tc>
          <w:tcPr>
            <w:tcW w:w="25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,2 га"/>
              </w:smartTagPr>
              <w:r w:rsidRPr="006C2FA5">
                <w:rPr>
                  <w:b/>
                </w:rPr>
                <w:t>0,2 га</w:t>
              </w:r>
            </w:smartTag>
          </w:p>
        </w:tc>
        <w:tc>
          <w:tcPr>
            <w:tcW w:w="2340" w:type="dxa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728" w:type="dxa"/>
          </w:tcPr>
          <w:p w:rsidR="00F12F67" w:rsidRPr="006C2FA5" w:rsidRDefault="00F12F67" w:rsidP="00F12F67">
            <w:r w:rsidRPr="006C2FA5">
              <w:t>Молочные кухни</w:t>
            </w:r>
          </w:p>
        </w:tc>
        <w:tc>
          <w:tcPr>
            <w:tcW w:w="180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4,0</w:t>
            </w:r>
          </w:p>
        </w:tc>
        <w:tc>
          <w:tcPr>
            <w:tcW w:w="1440" w:type="dxa"/>
            <w:vAlign w:val="center"/>
          </w:tcPr>
          <w:p w:rsidR="00F12F67" w:rsidRPr="006C2FA5" w:rsidRDefault="00F12F67" w:rsidP="00F12F67"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п</w:t>
            </w:r>
            <w:proofErr w:type="gramEnd"/>
            <w:r w:rsidRPr="006C2FA5">
              <w:t>орций на 1 ребенка (до 1года)</w:t>
            </w:r>
          </w:p>
        </w:tc>
        <w:tc>
          <w:tcPr>
            <w:tcW w:w="2520" w:type="dxa"/>
          </w:tcPr>
          <w:p w:rsidR="00F12F67" w:rsidRPr="006C2FA5" w:rsidRDefault="00F12F67" w:rsidP="00F12F67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0,015 га"/>
              </w:smartTagPr>
              <w:r w:rsidRPr="006C2FA5">
                <w:rPr>
                  <w:b/>
                </w:rPr>
                <w:t>0,015 га</w:t>
              </w:r>
            </w:smartTag>
            <w:r w:rsidRPr="006C2FA5">
              <w:rPr>
                <w:b/>
              </w:rPr>
              <w:t xml:space="preserve"> на 1000 порций в сутки, но не менее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6C2FA5">
                <w:rPr>
                  <w:b/>
                </w:rPr>
                <w:t>0,15 га</w:t>
              </w:r>
            </w:smartTag>
            <w:r w:rsidRPr="006C2FA5">
              <w:rPr>
                <w:b/>
              </w:rPr>
              <w:t>.</w:t>
            </w:r>
          </w:p>
        </w:tc>
        <w:tc>
          <w:tcPr>
            <w:tcW w:w="2340" w:type="dxa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728" w:type="dxa"/>
          </w:tcPr>
          <w:p w:rsidR="00F12F67" w:rsidRPr="006C2FA5" w:rsidRDefault="00F12F67" w:rsidP="00F12F67">
            <w:r w:rsidRPr="006C2FA5">
              <w:t>Раздаточные пункты моло</w:t>
            </w:r>
            <w:r w:rsidRPr="006C2FA5">
              <w:t>ч</w:t>
            </w:r>
            <w:r w:rsidRPr="006C2FA5">
              <w:t>ных кухонь</w:t>
            </w:r>
          </w:p>
        </w:tc>
        <w:tc>
          <w:tcPr>
            <w:tcW w:w="180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0,3</w:t>
            </w:r>
          </w:p>
        </w:tc>
        <w:tc>
          <w:tcPr>
            <w:tcW w:w="1440" w:type="dxa"/>
            <w:vAlign w:val="center"/>
          </w:tcPr>
          <w:p w:rsidR="00F12F67" w:rsidRPr="006C2FA5" w:rsidRDefault="00F12F67" w:rsidP="00F12F67">
            <w:r w:rsidRPr="006C2FA5">
              <w:t>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общей площади на 1 ребенка (до 1года)</w:t>
            </w:r>
          </w:p>
        </w:tc>
        <w:tc>
          <w:tcPr>
            <w:tcW w:w="2520" w:type="dxa"/>
          </w:tcPr>
          <w:p w:rsidR="00F12F67" w:rsidRPr="006C2FA5" w:rsidRDefault="00F12F67" w:rsidP="00F12F67">
            <w:pPr>
              <w:rPr>
                <w:b/>
              </w:rPr>
            </w:pPr>
          </w:p>
        </w:tc>
        <w:tc>
          <w:tcPr>
            <w:tcW w:w="2340" w:type="dxa"/>
          </w:tcPr>
          <w:p w:rsidR="00F12F67" w:rsidRPr="006C2FA5" w:rsidRDefault="00F12F67" w:rsidP="00F12F67">
            <w:proofErr w:type="gramStart"/>
            <w:r w:rsidRPr="006C2FA5">
              <w:t>Встроенные в жилые дома или при молочной кухне</w:t>
            </w:r>
            <w:proofErr w:type="gramEnd"/>
          </w:p>
        </w:tc>
      </w:tr>
      <w:tr w:rsidR="00F12F67" w:rsidRPr="006C2FA5" w:rsidTr="00F12F67">
        <w:tc>
          <w:tcPr>
            <w:tcW w:w="1728" w:type="dxa"/>
            <w:shd w:val="clear" w:color="auto" w:fill="auto"/>
          </w:tcPr>
          <w:p w:rsidR="00F12F67" w:rsidRPr="006C2FA5" w:rsidRDefault="00F12F67" w:rsidP="00F12F67">
            <w:r w:rsidRPr="006C2FA5">
              <w:t>Аптеки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2F67" w:rsidRPr="00A81A5D" w:rsidRDefault="00F12F67" w:rsidP="00F12F67">
            <w:pPr>
              <w:jc w:val="center"/>
              <w:rPr>
                <w:b/>
              </w:rPr>
            </w:pPr>
            <w:r w:rsidRPr="00A81A5D">
              <w:rPr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2F67" w:rsidRPr="006C2FA5" w:rsidRDefault="00F12F67" w:rsidP="00F12F67">
            <w:r>
              <w:t>учреждений на 10 тыс. чел.</w:t>
            </w:r>
          </w:p>
        </w:tc>
        <w:tc>
          <w:tcPr>
            <w:tcW w:w="2520" w:type="dxa"/>
            <w:shd w:val="clear" w:color="auto" w:fill="auto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  <w:lang w:val="en-US"/>
              </w:rPr>
              <w:t>I</w:t>
            </w:r>
            <w:r w:rsidRPr="006C2FA5">
              <w:rPr>
                <w:b/>
              </w:rPr>
              <w:t>-</w:t>
            </w:r>
            <w:r w:rsidRPr="006C2FA5">
              <w:rPr>
                <w:b/>
                <w:lang w:val="en-US"/>
              </w:rPr>
              <w:t>II</w:t>
            </w:r>
            <w:r w:rsidRPr="006C2FA5">
              <w:rPr>
                <w:b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6C2FA5">
                <w:rPr>
                  <w:b/>
                </w:rPr>
                <w:t>0,3 га</w:t>
              </w:r>
            </w:smartTag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  <w:lang w:val="en-US"/>
              </w:rPr>
              <w:t>III</w:t>
            </w:r>
            <w:r w:rsidRPr="006C2FA5">
              <w:rPr>
                <w:b/>
              </w:rPr>
              <w:t>–</w:t>
            </w:r>
            <w:r w:rsidRPr="006C2FA5">
              <w:rPr>
                <w:b/>
                <w:lang w:val="en-US"/>
              </w:rPr>
              <w:t>V</w:t>
            </w:r>
            <w:r w:rsidRPr="006C2FA5">
              <w:rPr>
                <w:b/>
              </w:rPr>
              <w:t xml:space="preserve"> группа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C2FA5">
                <w:rPr>
                  <w:b/>
                </w:rPr>
                <w:t>0,25 га</w:t>
              </w:r>
            </w:smartTag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  <w:lang w:val="en-US"/>
              </w:rPr>
              <w:t>VI</w:t>
            </w:r>
            <w:r w:rsidRPr="00A81A5D">
              <w:rPr>
                <w:b/>
              </w:rPr>
              <w:t>-</w:t>
            </w:r>
            <w:r w:rsidRPr="006C2FA5">
              <w:rPr>
                <w:b/>
                <w:lang w:val="en-US"/>
              </w:rPr>
              <w:t>VII</w:t>
            </w:r>
            <w:r w:rsidRPr="006C2FA5">
              <w:rPr>
                <w:b/>
              </w:rPr>
              <w:t xml:space="preserve">группа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C2FA5">
                <w:rPr>
                  <w:b/>
                </w:rPr>
                <w:t>0</w:t>
              </w:r>
              <w:proofErr w:type="gramStart"/>
              <w:r w:rsidRPr="006C2FA5">
                <w:rPr>
                  <w:b/>
                </w:rPr>
                <w:t>,2</w:t>
              </w:r>
              <w:proofErr w:type="gramEnd"/>
              <w:r w:rsidRPr="006C2FA5">
                <w:rPr>
                  <w:b/>
                </w:rPr>
                <w:t xml:space="preserve"> га</w:t>
              </w:r>
            </w:smartTag>
            <w:r w:rsidRPr="006C2FA5">
              <w:rPr>
                <w:b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F12F67" w:rsidRPr="006C2FA5" w:rsidRDefault="00F12F67" w:rsidP="00F12F67">
            <w:r w:rsidRPr="006C2FA5">
              <w:t>Могут быть встроенн</w:t>
            </w:r>
            <w:r w:rsidRPr="006C2FA5">
              <w:t>ы</w:t>
            </w:r>
            <w:r w:rsidRPr="006C2FA5">
              <w:t>ми в жилые и общ</w:t>
            </w:r>
            <w:r w:rsidRPr="006C2FA5">
              <w:t>е</w:t>
            </w:r>
            <w:r w:rsidRPr="006C2FA5">
              <w:t>ственные здания.</w:t>
            </w:r>
          </w:p>
        </w:tc>
      </w:tr>
      <w:tr w:rsidR="00F12F67" w:rsidRPr="006C2FA5" w:rsidTr="00F12F67">
        <w:tc>
          <w:tcPr>
            <w:tcW w:w="1728" w:type="dxa"/>
            <w:shd w:val="clear" w:color="auto" w:fill="auto"/>
          </w:tcPr>
          <w:p w:rsidR="00F12F67" w:rsidRPr="006C2FA5" w:rsidRDefault="00F12F67" w:rsidP="00F12F67">
            <w:r w:rsidRPr="00A81A5D">
              <w:t xml:space="preserve">Аптечные киоски на территории малоэтажной застройки   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12F67" w:rsidRPr="00A81A5D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2F67" w:rsidRDefault="00F12F67" w:rsidP="00F12F67">
            <w:r w:rsidRPr="009B6394">
              <w:rPr>
                <w:spacing w:val="-6"/>
              </w:rPr>
              <w:t>м</w:t>
            </w:r>
            <w:proofErr w:type="gramStart"/>
            <w:r w:rsidRPr="009B6394">
              <w:rPr>
                <w:spacing w:val="-6"/>
                <w:vertAlign w:val="superscript"/>
              </w:rPr>
              <w:t>2</w:t>
            </w:r>
            <w:proofErr w:type="gramEnd"/>
            <w:r w:rsidRPr="009B6394">
              <w:rPr>
                <w:spacing w:val="-6"/>
              </w:rPr>
              <w:t> общей площади на 1000 чел</w:t>
            </w:r>
          </w:p>
        </w:tc>
        <w:tc>
          <w:tcPr>
            <w:tcW w:w="2520" w:type="dxa"/>
            <w:shd w:val="clear" w:color="auto" w:fill="auto"/>
          </w:tcPr>
          <w:p w:rsidR="00F12F67" w:rsidRPr="00A81A5D" w:rsidRDefault="00F12F67" w:rsidP="00F12F67">
            <w:pPr>
              <w:rPr>
                <w:b/>
              </w:rPr>
            </w:pPr>
            <w:smartTag w:uri="urn:schemas-microsoft-com:office:smarttags" w:element="metricconverter">
              <w:smartTagPr>
                <w:attr w:name="ProductID" w:val="0,05 га"/>
              </w:smartTagPr>
              <w:r w:rsidRPr="00815897">
                <w:rPr>
                  <w:b/>
                </w:rPr>
                <w:t>0,05 га</w:t>
              </w:r>
            </w:smartTag>
            <w:r w:rsidRPr="00815897">
              <w:rPr>
                <w:b/>
              </w:rPr>
              <w:t xml:space="preserve"> на объект</w:t>
            </w:r>
          </w:p>
        </w:tc>
        <w:tc>
          <w:tcPr>
            <w:tcW w:w="2340" w:type="dxa"/>
            <w:shd w:val="clear" w:color="auto" w:fill="auto"/>
          </w:tcPr>
          <w:p w:rsidR="00F12F67" w:rsidRPr="006C2FA5" w:rsidRDefault="00F12F67" w:rsidP="00F12F67">
            <w:r w:rsidRPr="006C2FA5">
              <w:t>Могут быть встроенн</w:t>
            </w:r>
            <w:r w:rsidRPr="006C2FA5">
              <w:t>ы</w:t>
            </w:r>
            <w:r w:rsidRPr="006C2FA5">
              <w:t>ми в жилые и общ</w:t>
            </w:r>
            <w:r w:rsidRPr="006C2FA5">
              <w:t>е</w:t>
            </w:r>
            <w:r w:rsidRPr="006C2FA5">
              <w:t>ственные здания.</w:t>
            </w:r>
          </w:p>
        </w:tc>
      </w:tr>
    </w:tbl>
    <w:p w:rsidR="00F12F67" w:rsidRPr="00E05151" w:rsidRDefault="00F12F67" w:rsidP="00F12F67">
      <w:pPr>
        <w:jc w:val="both"/>
        <w:rPr>
          <w:spacing w:val="-4"/>
        </w:rPr>
      </w:pPr>
      <w:r w:rsidRPr="001329D1">
        <w:rPr>
          <w:u w:val="single"/>
        </w:rPr>
        <w:t>Примечани</w:t>
      </w:r>
      <w:r>
        <w:rPr>
          <w:u w:val="single"/>
        </w:rPr>
        <w:t>я</w:t>
      </w:r>
      <w:r w:rsidRPr="001329D1">
        <w:t xml:space="preserve">: </w:t>
      </w:r>
      <w:r>
        <w:rPr>
          <w:spacing w:val="-2"/>
        </w:rPr>
        <w:t xml:space="preserve">1. </w:t>
      </w:r>
      <w:r w:rsidRPr="00E05151">
        <w:rPr>
          <w:spacing w:val="-4"/>
        </w:rPr>
        <w:t>На одну койку для детей следует принимать норму всего стационара с коэффициентом 1,5.</w:t>
      </w:r>
    </w:p>
    <w:p w:rsidR="00F12F67" w:rsidRDefault="00F12F67" w:rsidP="00F12F67">
      <w:pPr>
        <w:jc w:val="both"/>
      </w:pPr>
      <w:r>
        <w:t>2. При размещении двух и более стационаров на одном земельном участке общую его площадь следует прин</w:t>
      </w:r>
      <w:r>
        <w:t>и</w:t>
      </w:r>
      <w:r>
        <w:t>мать по норме суммарной вместимости стационаров.</w:t>
      </w:r>
    </w:p>
    <w:p w:rsidR="00F12F67" w:rsidRDefault="00F12F67" w:rsidP="00F12F67">
      <w:pPr>
        <w:jc w:val="both"/>
      </w:pPr>
      <w:r>
        <w:t>3. Площадь земельного участка родильных домов следует принимать по нормативам стационаров с коэффиц</w:t>
      </w:r>
      <w:r>
        <w:t>и</w:t>
      </w:r>
      <w:r>
        <w:t>ентом 0,7.</w:t>
      </w:r>
    </w:p>
    <w:p w:rsidR="00F12F67" w:rsidRDefault="00F12F67" w:rsidP="00F12F67">
      <w:pPr>
        <w:jc w:val="both"/>
        <w:rPr>
          <w:spacing w:val="-2"/>
        </w:rPr>
      </w:pPr>
      <w:r>
        <w:t xml:space="preserve">4. </w:t>
      </w:r>
      <w:r w:rsidRPr="00F451FF">
        <w:rPr>
          <w:spacing w:val="-4"/>
        </w:rPr>
        <w:t>В условиях реконструкции земельные участки больниц допускается уменьшать на 25%.</w:t>
      </w:r>
    </w:p>
    <w:p w:rsidR="00F12F67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1.2.1.9. </w:t>
      </w:r>
      <w:r w:rsidRPr="001329D1">
        <w:rPr>
          <w:b/>
        </w:rPr>
        <w:t xml:space="preserve">Радиус обслуживания учреждениями здравоохранения на территории населенных пунктов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260"/>
        <w:gridCol w:w="2430"/>
        <w:gridCol w:w="2709"/>
      </w:tblGrid>
      <w:tr w:rsidR="00F12F67" w:rsidRPr="001329D1" w:rsidTr="00F12F67">
        <w:tc>
          <w:tcPr>
            <w:tcW w:w="3348" w:type="dxa"/>
            <w:vMerge w:val="restart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260" w:type="dxa"/>
            <w:vMerge w:val="restart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Ед. изм.</w:t>
            </w:r>
          </w:p>
        </w:tc>
        <w:tc>
          <w:tcPr>
            <w:tcW w:w="5139" w:type="dxa"/>
            <w:gridSpan w:val="2"/>
          </w:tcPr>
          <w:p w:rsidR="00F12F67" w:rsidRPr="006C2FA5" w:rsidRDefault="00F12F67" w:rsidP="00F12F67">
            <w:pPr>
              <w:jc w:val="center"/>
            </w:pPr>
            <w:r w:rsidRPr="006C2FA5">
              <w:t>Максимальный расчетный показатель</w:t>
            </w:r>
          </w:p>
        </w:tc>
      </w:tr>
      <w:tr w:rsidR="00F12F67" w:rsidRPr="001329D1" w:rsidTr="00F12F67">
        <w:trPr>
          <w:trHeight w:val="243"/>
        </w:trPr>
        <w:tc>
          <w:tcPr>
            <w:tcW w:w="3348" w:type="dxa"/>
            <w:vMerge/>
          </w:tcPr>
          <w:p w:rsidR="00F12F67" w:rsidRPr="006C2FA5" w:rsidRDefault="00F12F67" w:rsidP="00F12F67">
            <w:pPr>
              <w:jc w:val="both"/>
            </w:pPr>
          </w:p>
        </w:tc>
        <w:tc>
          <w:tcPr>
            <w:tcW w:w="1260" w:type="dxa"/>
            <w:vMerge/>
          </w:tcPr>
          <w:p w:rsidR="00F12F67" w:rsidRPr="006C2FA5" w:rsidRDefault="00F12F67" w:rsidP="00F12F67">
            <w:pPr>
              <w:jc w:val="center"/>
            </w:pPr>
          </w:p>
        </w:tc>
        <w:tc>
          <w:tcPr>
            <w:tcW w:w="2430" w:type="dxa"/>
          </w:tcPr>
          <w:p w:rsidR="00F12F67" w:rsidRPr="006C2FA5" w:rsidRDefault="00F12F67" w:rsidP="00F12F67">
            <w:pPr>
              <w:jc w:val="center"/>
            </w:pPr>
            <w:r w:rsidRPr="006C2FA5">
              <w:t>зона многоквартирной и малоэтажной жилой з</w:t>
            </w:r>
            <w:r w:rsidRPr="006C2FA5">
              <w:t>а</w:t>
            </w:r>
            <w:r w:rsidRPr="006C2FA5">
              <w:t>стройки</w:t>
            </w:r>
          </w:p>
        </w:tc>
        <w:tc>
          <w:tcPr>
            <w:tcW w:w="2709" w:type="dxa"/>
          </w:tcPr>
          <w:p w:rsidR="00F12F67" w:rsidRPr="006C2FA5" w:rsidRDefault="00F12F67" w:rsidP="00F12F67">
            <w:pPr>
              <w:jc w:val="center"/>
            </w:pPr>
            <w:r w:rsidRPr="00CD2962">
              <w:t>зона застройки объектами индивидуального жилищн</w:t>
            </w:r>
            <w:r w:rsidRPr="00CD2962">
              <w:t>о</w:t>
            </w:r>
            <w:r w:rsidRPr="00CD2962">
              <w:t>го строительства</w:t>
            </w:r>
          </w:p>
        </w:tc>
      </w:tr>
      <w:tr w:rsidR="00F12F67" w:rsidRPr="001329D1" w:rsidTr="00F12F67">
        <w:trPr>
          <w:trHeight w:val="243"/>
        </w:trPr>
        <w:tc>
          <w:tcPr>
            <w:tcW w:w="3348" w:type="dxa"/>
          </w:tcPr>
          <w:p w:rsidR="00F12F67" w:rsidRPr="006C2FA5" w:rsidRDefault="00F12F67" w:rsidP="00F12F67">
            <w:pPr>
              <w:jc w:val="both"/>
            </w:pPr>
            <w:r w:rsidRPr="006C2FA5">
              <w:t>Поликлиника</w:t>
            </w:r>
          </w:p>
        </w:tc>
        <w:tc>
          <w:tcPr>
            <w:tcW w:w="1260" w:type="dxa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430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800</w:t>
            </w:r>
          </w:p>
        </w:tc>
        <w:tc>
          <w:tcPr>
            <w:tcW w:w="2709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1000</w:t>
            </w:r>
          </w:p>
        </w:tc>
      </w:tr>
      <w:tr w:rsidR="00F12F67" w:rsidRPr="001329D1" w:rsidTr="00F12F67">
        <w:tc>
          <w:tcPr>
            <w:tcW w:w="3348" w:type="dxa"/>
          </w:tcPr>
          <w:p w:rsidR="00F12F67" w:rsidRPr="006C2FA5" w:rsidRDefault="00F12F67" w:rsidP="00F12F67">
            <w:pPr>
              <w:jc w:val="both"/>
            </w:pPr>
            <w:r w:rsidRPr="006C2FA5">
              <w:t>Раздаточный пункт молочной кухни</w:t>
            </w:r>
          </w:p>
        </w:tc>
        <w:tc>
          <w:tcPr>
            <w:tcW w:w="1260" w:type="dxa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430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300</w:t>
            </w:r>
          </w:p>
        </w:tc>
        <w:tc>
          <w:tcPr>
            <w:tcW w:w="2709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600</w:t>
            </w:r>
          </w:p>
        </w:tc>
      </w:tr>
      <w:tr w:rsidR="00F12F67" w:rsidRPr="001329D1" w:rsidTr="00F12F67">
        <w:tc>
          <w:tcPr>
            <w:tcW w:w="3348" w:type="dxa"/>
          </w:tcPr>
          <w:p w:rsidR="00F12F67" w:rsidRPr="006C2FA5" w:rsidRDefault="00F12F67" w:rsidP="00F12F67">
            <w:pPr>
              <w:jc w:val="both"/>
            </w:pPr>
            <w:r w:rsidRPr="006C2FA5">
              <w:t>Аптека</w:t>
            </w:r>
          </w:p>
        </w:tc>
        <w:tc>
          <w:tcPr>
            <w:tcW w:w="1260" w:type="dxa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430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300</w:t>
            </w:r>
          </w:p>
        </w:tc>
        <w:tc>
          <w:tcPr>
            <w:tcW w:w="2709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600</w:t>
            </w:r>
          </w:p>
        </w:tc>
      </w:tr>
    </w:tbl>
    <w:p w:rsidR="00F12F67" w:rsidRDefault="00F12F67" w:rsidP="00F12F67">
      <w:pPr>
        <w:jc w:val="both"/>
      </w:pPr>
      <w:r>
        <w:t>* - Указанный радиус обслуживания не распространяется на специализированные учреждения.</w:t>
      </w:r>
    </w:p>
    <w:p w:rsidR="00F12F67" w:rsidRDefault="00F12F67" w:rsidP="00F12F67">
      <w:pPr>
        <w:jc w:val="both"/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1.2.1.10. Расстояние от стен зданий учреждений здравоохранения до красной линии:</w:t>
      </w:r>
    </w:p>
    <w:p w:rsidR="00F12F67" w:rsidRDefault="00F12F67" w:rsidP="00F12F67">
      <w:pPr>
        <w:numPr>
          <w:ilvl w:val="0"/>
          <w:numId w:val="11"/>
        </w:numPr>
        <w:tabs>
          <w:tab w:val="left" w:pos="720"/>
        </w:tabs>
        <w:suppressAutoHyphens/>
        <w:jc w:val="both"/>
      </w:pPr>
      <w:r>
        <w:t xml:space="preserve">больничные корпуса (не менее) – </w:t>
      </w:r>
      <w:smartTag w:uri="urn:schemas-microsoft-com:office:smarttags" w:element="metricconverter">
        <w:smartTagPr>
          <w:attr w:name="ProductID" w:val="30 м"/>
        </w:smartTagPr>
        <w:r>
          <w:rPr>
            <w:b/>
          </w:rPr>
          <w:t>30 м</w:t>
        </w:r>
      </w:smartTag>
      <w:r>
        <w:t>;</w:t>
      </w:r>
    </w:p>
    <w:p w:rsidR="00F12F67" w:rsidRDefault="00F12F67" w:rsidP="00F12F67">
      <w:pPr>
        <w:numPr>
          <w:ilvl w:val="0"/>
          <w:numId w:val="11"/>
        </w:numPr>
        <w:tabs>
          <w:tab w:val="left" w:pos="720"/>
        </w:tabs>
        <w:suppressAutoHyphens/>
        <w:jc w:val="both"/>
        <w:rPr>
          <w:b/>
        </w:rPr>
      </w:pPr>
      <w:r>
        <w:t xml:space="preserve">поликлиники (не менее) –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</w:rPr>
          <w:t>15 м</w:t>
        </w:r>
      </w:smartTag>
      <w:r>
        <w:rPr>
          <w:b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87561D">
        <w:rPr>
          <w:b/>
        </w:rPr>
        <w:t>2.1.11. Норма обеспеченности предприятиями торговли и общественного питания и размер их земел</w:t>
      </w:r>
      <w:r w:rsidRPr="0087561D">
        <w:rPr>
          <w:b/>
        </w:rPr>
        <w:t>ь</w:t>
      </w:r>
      <w:r w:rsidRPr="0087561D">
        <w:rPr>
          <w:b/>
        </w:rPr>
        <w:t>ного участка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335"/>
        <w:gridCol w:w="2693"/>
        <w:gridCol w:w="2693"/>
      </w:tblGrid>
      <w:tr w:rsidR="00F12F67" w:rsidRPr="006C2FA5" w:rsidTr="00F12F67">
        <w:trPr>
          <w:trHeight w:val="569"/>
        </w:trPr>
        <w:tc>
          <w:tcPr>
            <w:tcW w:w="154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335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269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269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1548" w:type="dxa"/>
            <w:shd w:val="clear" w:color="auto" w:fill="auto"/>
          </w:tcPr>
          <w:p w:rsidR="00F12F67" w:rsidRPr="006C2FA5" w:rsidRDefault="00F12F67" w:rsidP="00F12F67">
            <w:r w:rsidRPr="006C2FA5">
              <w:t>Магазины, в том числе:</w:t>
            </w:r>
          </w:p>
        </w:tc>
        <w:tc>
          <w:tcPr>
            <w:tcW w:w="1620" w:type="dxa"/>
            <w:shd w:val="clear" w:color="auto" w:fill="auto"/>
          </w:tcPr>
          <w:p w:rsidR="00F12F67" w:rsidRPr="004E54ED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4E54ED">
              <w:rPr>
                <w:b/>
              </w:rPr>
              <w:t>80 (1</w:t>
            </w:r>
            <w:r>
              <w:rPr>
                <w:b/>
              </w:rPr>
              <w:t>5</w:t>
            </w:r>
            <w:r w:rsidRPr="004E54ED">
              <w:rPr>
                <w:b/>
              </w:rPr>
              <w:t>0)</w:t>
            </w:r>
          </w:p>
        </w:tc>
        <w:tc>
          <w:tcPr>
            <w:tcW w:w="1335" w:type="dxa"/>
            <w:vMerge w:val="restart"/>
            <w:vAlign w:val="center"/>
          </w:tcPr>
          <w:p w:rsidR="00F12F67" w:rsidRPr="006C2FA5" w:rsidRDefault="00F12F67" w:rsidP="00F12F67">
            <w:r w:rsidRPr="006C2FA5">
              <w:t>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торговой площади на 1 тыс. чел.</w:t>
            </w:r>
          </w:p>
        </w:tc>
        <w:tc>
          <w:tcPr>
            <w:tcW w:w="2693" w:type="dxa"/>
            <w:vMerge w:val="restart"/>
          </w:tcPr>
          <w:p w:rsidR="00F12F67" w:rsidRDefault="00F12F67" w:rsidP="00F12F67">
            <w:pPr>
              <w:snapToGrid w:val="0"/>
              <w:rPr>
                <w:b/>
              </w:rPr>
            </w:pPr>
            <w:r>
              <w:rPr>
                <w:b/>
              </w:rPr>
              <w:t>Торговые центры сел</w:t>
            </w:r>
            <w:r>
              <w:rPr>
                <w:b/>
              </w:rPr>
              <w:t>ь</w:t>
            </w:r>
            <w:r>
              <w:rPr>
                <w:b/>
              </w:rPr>
              <w:t>ских поселений и малых городов с числом жителей, тыс. чел.:</w:t>
            </w:r>
          </w:p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 xml:space="preserve">до 1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ел</w:t>
            </w:r>
            <w:proofErr w:type="spellEnd"/>
            <w:r>
              <w:rPr>
                <w:b/>
              </w:rPr>
              <w:t xml:space="preserve">. – 0,1 -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</w:rPr>
                <w:t>0,2 га</w:t>
              </w:r>
            </w:smartTag>
            <w:r>
              <w:rPr>
                <w:b/>
              </w:rPr>
              <w:t xml:space="preserve"> на объект;</w:t>
            </w:r>
          </w:p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>св.1 до 3 – 0,2-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</w:rPr>
                <w:t>0,4 га</w:t>
              </w:r>
            </w:smartTag>
            <w:r>
              <w:rPr>
                <w:b/>
              </w:rPr>
              <w:t>.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Предприятия торговли, м</w:t>
            </w:r>
            <w:proofErr w:type="gramStart"/>
            <w:r w:rsidRPr="006C2FA5">
              <w:rPr>
                <w:b/>
              </w:rPr>
              <w:t>2</w:t>
            </w:r>
            <w:proofErr w:type="gramEnd"/>
            <w:r w:rsidRPr="006C2FA5">
              <w:rPr>
                <w:b/>
              </w:rPr>
              <w:t xml:space="preserve"> торговой площади: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(на 100м2 торговой пл</w:t>
            </w:r>
            <w:r w:rsidRPr="006C2FA5">
              <w:rPr>
                <w:b/>
              </w:rPr>
              <w:t>о</w:t>
            </w:r>
            <w:r w:rsidRPr="006C2FA5">
              <w:rPr>
                <w:b/>
              </w:rPr>
              <w:lastRenderedPageBreak/>
              <w:t>щади</w:t>
            </w:r>
            <w:r>
              <w:rPr>
                <w:b/>
              </w:rPr>
              <w:t xml:space="preserve"> гектар</w:t>
            </w:r>
            <w:r w:rsidRPr="006C2FA5">
              <w:rPr>
                <w:b/>
              </w:rPr>
              <w:t xml:space="preserve"> на объект)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м2"/>
              </w:smartTagPr>
              <w:r w:rsidRPr="006C2FA5">
                <w:rPr>
                  <w:b/>
                </w:rPr>
                <w:t>20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 xml:space="preserve"> – 0,05 -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6C2FA5">
                <w:rPr>
                  <w:b/>
                </w:rPr>
                <w:t>0,06 га</w:t>
              </w:r>
            </w:smartTag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св.20 до 50 – 0,04-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6C2FA5">
                <w:rPr>
                  <w:b/>
                </w:rPr>
                <w:t>0,05 га</w:t>
              </w:r>
            </w:smartTag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св.50 до 100 – 0,03 –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6C2FA5">
                <w:rPr>
                  <w:b/>
                </w:rPr>
                <w:t>0,04 га</w:t>
              </w:r>
            </w:smartTag>
            <w:r w:rsidRPr="006C2FA5">
              <w:rPr>
                <w:b/>
              </w:rPr>
              <w:t>;</w:t>
            </w:r>
          </w:p>
          <w:p w:rsidR="00F12F67" w:rsidRPr="00400224" w:rsidRDefault="00F12F67" w:rsidP="00F12F67">
            <w:pPr>
              <w:rPr>
                <w:b/>
                <w:spacing w:val="-4"/>
              </w:rPr>
            </w:pPr>
            <w:r w:rsidRPr="00400224">
              <w:rPr>
                <w:b/>
                <w:spacing w:val="-4"/>
              </w:rPr>
              <w:t xml:space="preserve">св.100 до 500 – 0,02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400224">
                <w:rPr>
                  <w:b/>
                  <w:spacing w:val="-4"/>
                </w:rPr>
                <w:t>0,03 га</w:t>
              </w:r>
            </w:smartTag>
            <w:r w:rsidRPr="00400224">
              <w:rPr>
                <w:b/>
                <w:spacing w:val="-4"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св.500 –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6C2FA5">
                <w:rPr>
                  <w:b/>
                </w:rPr>
                <w:t>0,0</w:t>
              </w:r>
              <w:r>
                <w:rPr>
                  <w:b/>
                </w:rPr>
                <w:t>4</w:t>
              </w:r>
              <w:r w:rsidRPr="006C2FA5">
                <w:rPr>
                  <w:b/>
                </w:rPr>
                <w:t xml:space="preserve"> га</w:t>
              </w:r>
            </w:smartTag>
            <w:r w:rsidRPr="006C2FA5">
              <w:rPr>
                <w:b/>
              </w:rPr>
              <w:t xml:space="preserve">. </w:t>
            </w:r>
          </w:p>
        </w:tc>
        <w:tc>
          <w:tcPr>
            <w:tcW w:w="2693" w:type="dxa"/>
            <w:vMerge w:val="restart"/>
          </w:tcPr>
          <w:p w:rsidR="00F12F67" w:rsidRPr="006C2FA5" w:rsidRDefault="00F12F67" w:rsidP="00F12F67">
            <w:pPr>
              <w:jc w:val="both"/>
            </w:pPr>
            <w:r>
              <w:lastRenderedPageBreak/>
              <w:t>В случае автономного обе</w:t>
            </w:r>
            <w:r>
              <w:t>с</w:t>
            </w:r>
            <w:r>
              <w:t>печения предприятий инж</w:t>
            </w:r>
            <w:r>
              <w:t>е</w:t>
            </w:r>
            <w:r>
              <w:t>нерными системами и ко</w:t>
            </w:r>
            <w:r>
              <w:t>м</w:t>
            </w:r>
            <w:r>
              <w:t>муникациями, а также ра</w:t>
            </w:r>
            <w:r>
              <w:t>з</w:t>
            </w:r>
            <w:r>
              <w:t>мещения на их территории подсобных зданий и соор</w:t>
            </w:r>
            <w:r>
              <w:t>у</w:t>
            </w:r>
            <w:r>
              <w:t>жений площадь участка м</w:t>
            </w:r>
            <w:r>
              <w:t>о</w:t>
            </w:r>
            <w:r>
              <w:t>жет быть увеличена до 50%.</w:t>
            </w:r>
          </w:p>
        </w:tc>
      </w:tr>
      <w:tr w:rsidR="00F12F67" w:rsidRPr="006C2FA5" w:rsidTr="00F12F67">
        <w:tc>
          <w:tcPr>
            <w:tcW w:w="1548" w:type="dxa"/>
            <w:shd w:val="clear" w:color="auto" w:fill="auto"/>
          </w:tcPr>
          <w:p w:rsidR="00F12F67" w:rsidRPr="006C2FA5" w:rsidRDefault="00F12F67" w:rsidP="00F12F67">
            <w:proofErr w:type="spellStart"/>
            <w:proofErr w:type="gramStart"/>
            <w:r w:rsidRPr="006C2FA5">
              <w:t>Продовольст</w:t>
            </w:r>
            <w:proofErr w:type="spellEnd"/>
            <w:r w:rsidRPr="006C2FA5">
              <w:t>-венные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F12F67" w:rsidRPr="004E54ED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Pr="004E54ED">
              <w:rPr>
                <w:b/>
              </w:rPr>
              <w:t xml:space="preserve"> (</w:t>
            </w:r>
            <w:r>
              <w:rPr>
                <w:b/>
              </w:rPr>
              <w:t>9</w:t>
            </w:r>
            <w:r w:rsidRPr="004E54ED">
              <w:rPr>
                <w:b/>
              </w:rPr>
              <w:t>0)</w:t>
            </w:r>
          </w:p>
        </w:tc>
        <w:tc>
          <w:tcPr>
            <w:tcW w:w="1335" w:type="dxa"/>
            <w:vMerge/>
            <w:vAlign w:val="center"/>
          </w:tcPr>
          <w:p w:rsidR="00F12F67" w:rsidRPr="006C2FA5" w:rsidRDefault="00F12F67" w:rsidP="00F12F67"/>
        </w:tc>
        <w:tc>
          <w:tcPr>
            <w:tcW w:w="2693" w:type="dxa"/>
            <w:vMerge/>
            <w:shd w:val="clear" w:color="auto" w:fill="auto"/>
          </w:tcPr>
          <w:p w:rsidR="00F12F67" w:rsidRPr="006C2FA5" w:rsidRDefault="00F12F67" w:rsidP="00F12F67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12F67" w:rsidRPr="006C2FA5" w:rsidRDefault="00F12F67" w:rsidP="00F12F67">
            <w:proofErr w:type="spellStart"/>
            <w:proofErr w:type="gramStart"/>
            <w:r w:rsidRPr="006C2FA5">
              <w:t>Непродоволь-ственные</w:t>
            </w:r>
            <w:proofErr w:type="spellEnd"/>
            <w:proofErr w:type="gram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2F67" w:rsidRPr="004E54ED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  <w:r w:rsidRPr="004E54ED">
              <w:rPr>
                <w:b/>
              </w:rPr>
              <w:t xml:space="preserve"> (</w:t>
            </w:r>
            <w:r>
              <w:rPr>
                <w:b/>
              </w:rPr>
              <w:t>6</w:t>
            </w:r>
            <w:r w:rsidRPr="004E54ED">
              <w:rPr>
                <w:b/>
              </w:rPr>
              <w:t>0)</w:t>
            </w:r>
          </w:p>
        </w:tc>
        <w:tc>
          <w:tcPr>
            <w:tcW w:w="1335" w:type="dxa"/>
            <w:vMerge/>
            <w:vAlign w:val="center"/>
          </w:tcPr>
          <w:p w:rsidR="00F12F67" w:rsidRPr="006C2FA5" w:rsidRDefault="00F12F67" w:rsidP="00F12F67"/>
        </w:tc>
        <w:tc>
          <w:tcPr>
            <w:tcW w:w="2693" w:type="dxa"/>
            <w:vMerge/>
          </w:tcPr>
          <w:p w:rsidR="00F12F67" w:rsidRPr="006C2FA5" w:rsidRDefault="00F12F67" w:rsidP="00F12F67"/>
        </w:tc>
        <w:tc>
          <w:tcPr>
            <w:tcW w:w="2693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tcBorders>
              <w:top w:val="single" w:sz="4" w:space="0" w:color="auto"/>
            </w:tcBorders>
          </w:tcPr>
          <w:p w:rsidR="00F12F67" w:rsidRPr="006C2FA5" w:rsidRDefault="00F12F67" w:rsidP="00F12F67">
            <w:proofErr w:type="spellStart"/>
            <w:proofErr w:type="gramStart"/>
            <w:r>
              <w:t>П</w:t>
            </w:r>
            <w:r w:rsidRPr="006C2FA5">
              <w:t>родовольст</w:t>
            </w:r>
            <w:proofErr w:type="spellEnd"/>
            <w:r>
              <w:t>-</w:t>
            </w:r>
            <w:r w:rsidRPr="006C2FA5">
              <w:t>венные</w:t>
            </w:r>
            <w:proofErr w:type="gramEnd"/>
            <w:r w:rsidRPr="006C2FA5">
              <w:t xml:space="preserve"> маг</w:t>
            </w:r>
            <w:r w:rsidRPr="006C2FA5">
              <w:t>а</w:t>
            </w:r>
            <w:r w:rsidRPr="006C2FA5">
              <w:t xml:space="preserve">зины </w:t>
            </w:r>
            <w:r>
              <w:t>в</w:t>
            </w:r>
            <w:r w:rsidRPr="006C2FA5">
              <w:t xml:space="preserve"> посе</w:t>
            </w:r>
            <w:r w:rsidRPr="006C2FA5">
              <w:t>л</w:t>
            </w:r>
            <w:r w:rsidRPr="006C2FA5">
              <w:t>ках</w:t>
            </w:r>
            <w:r>
              <w:t xml:space="preserve"> </w:t>
            </w:r>
            <w:r w:rsidRPr="006C2FA5">
              <w:t>садоводч</w:t>
            </w:r>
            <w:r w:rsidRPr="006C2FA5">
              <w:t>е</w:t>
            </w:r>
            <w:r w:rsidRPr="006C2FA5">
              <w:lastRenderedPageBreak/>
              <w:t>ских товар</w:t>
            </w:r>
            <w:r w:rsidRPr="006C2FA5">
              <w:t>и</w:t>
            </w:r>
            <w:r w:rsidRPr="006C2FA5">
              <w:t>ществ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12F67" w:rsidRPr="00DA6355" w:rsidRDefault="00F12F67" w:rsidP="00F12F67">
            <w:pPr>
              <w:jc w:val="center"/>
              <w:rPr>
                <w:b/>
              </w:rPr>
            </w:pPr>
            <w:r w:rsidRPr="00DA6355">
              <w:rPr>
                <w:b/>
              </w:rPr>
              <w:lastRenderedPageBreak/>
              <w:t>80</w:t>
            </w:r>
          </w:p>
        </w:tc>
        <w:tc>
          <w:tcPr>
            <w:tcW w:w="1335" w:type="dxa"/>
            <w:vMerge/>
          </w:tcPr>
          <w:p w:rsidR="00F12F67" w:rsidRPr="006C2FA5" w:rsidRDefault="00F12F67" w:rsidP="00F12F67"/>
        </w:tc>
        <w:tc>
          <w:tcPr>
            <w:tcW w:w="2693" w:type="dxa"/>
            <w:vMerge/>
          </w:tcPr>
          <w:p w:rsidR="00F12F67" w:rsidRPr="006C2FA5" w:rsidRDefault="00F12F67" w:rsidP="00F12F67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F12F67" w:rsidRDefault="00F12F67" w:rsidP="00F12F67">
            <w:pPr>
              <w:snapToGrid w:val="0"/>
              <w:jc w:val="both"/>
            </w:pPr>
          </w:p>
        </w:tc>
      </w:tr>
      <w:tr w:rsidR="00F12F67" w:rsidRPr="006C2FA5" w:rsidTr="00F12F67">
        <w:tc>
          <w:tcPr>
            <w:tcW w:w="1548" w:type="dxa"/>
            <w:tcBorders>
              <w:top w:val="single" w:sz="4" w:space="0" w:color="auto"/>
            </w:tcBorders>
          </w:tcPr>
          <w:p w:rsidR="00F12F67" w:rsidRPr="006C2FA5" w:rsidRDefault="00F12F67" w:rsidP="00F12F67">
            <w:r w:rsidRPr="006C2FA5">
              <w:lastRenderedPageBreak/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24-40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12F67" w:rsidRPr="006C2FA5" w:rsidRDefault="00F12F67" w:rsidP="00F12F67">
            <w:r w:rsidRPr="006C2FA5">
              <w:t>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торговой площади на 1 тыс. чел.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12F67" w:rsidRPr="006C2FA5" w:rsidRDefault="00F12F67" w:rsidP="00F12F67">
            <w:pPr>
              <w:rPr>
                <w:b/>
              </w:rPr>
            </w:pPr>
            <w:r>
              <w:rPr>
                <w:b/>
              </w:rPr>
              <w:t>Н</w:t>
            </w:r>
            <w:r w:rsidRPr="00DA6355">
              <w:rPr>
                <w:b/>
              </w:rPr>
              <w:t xml:space="preserve">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A6355">
                <w:rPr>
                  <w:b/>
                </w:rPr>
                <w:t>1 м</w:t>
              </w:r>
              <w:proofErr w:type="gramStart"/>
              <w:r w:rsidRPr="00DA6355">
                <w:rPr>
                  <w:b/>
                </w:rPr>
                <w:t>2</w:t>
              </w:r>
            </w:smartTag>
            <w:proofErr w:type="gramEnd"/>
            <w:r w:rsidRPr="00DA6355">
              <w:rPr>
                <w:b/>
              </w:rPr>
              <w:t xml:space="preserve"> торговой площади</w:t>
            </w:r>
            <w:r w:rsidRPr="006C2FA5">
              <w:rPr>
                <w:b/>
              </w:rPr>
              <w:t xml:space="preserve"> рыночного комплекса:</w:t>
            </w:r>
          </w:p>
          <w:p w:rsidR="00F12F67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св.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6C2FA5">
                <w:rPr>
                  <w:b/>
                </w:rPr>
                <w:t>3000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6C2FA5">
                <w:rPr>
                  <w:b/>
                </w:rPr>
                <w:t>7 м2</w:t>
              </w:r>
            </w:smartTag>
            <w:r>
              <w:rPr>
                <w:b/>
              </w:rPr>
              <w:t>;</w:t>
            </w:r>
          </w:p>
          <w:p w:rsidR="00F12F67" w:rsidRPr="00911F6D" w:rsidRDefault="00F12F67" w:rsidP="00F12F67">
            <w:pPr>
              <w:rPr>
                <w:b/>
                <w:spacing w:val="-2"/>
              </w:rPr>
            </w:pPr>
            <w:r w:rsidRPr="00911F6D">
              <w:rPr>
                <w:b/>
                <w:spacing w:val="-2"/>
              </w:rPr>
              <w:t xml:space="preserve">св. 600 до 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911F6D">
                <w:rPr>
                  <w:b/>
                  <w:spacing w:val="-2"/>
                </w:rPr>
                <w:t>3000 м</w:t>
              </w:r>
              <w:proofErr w:type="gramStart"/>
              <w:r w:rsidRPr="00911F6D">
                <w:rPr>
                  <w:b/>
                  <w:spacing w:val="-2"/>
                </w:rPr>
                <w:t>2</w:t>
              </w:r>
            </w:smartTag>
            <w:proofErr w:type="gramEnd"/>
            <w:r w:rsidRPr="00911F6D">
              <w:rPr>
                <w:b/>
                <w:spacing w:val="-2"/>
              </w:rPr>
              <w:t xml:space="preserve"> –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911F6D">
                <w:rPr>
                  <w:b/>
                  <w:spacing w:val="-2"/>
                </w:rPr>
                <w:t>14 м2</w:t>
              </w:r>
            </w:smartTag>
            <w:r w:rsidRPr="00911F6D">
              <w:rPr>
                <w:b/>
                <w:spacing w:val="-2"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6C2FA5">
                <w:rPr>
                  <w:b/>
                </w:rPr>
                <w:t>600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6C2FA5">
                <w:rPr>
                  <w:b/>
                </w:rPr>
                <w:t>14 м2</w:t>
              </w:r>
            </w:smartTag>
            <w:r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12F67" w:rsidRDefault="00F12F67" w:rsidP="00F12F67">
            <w:pPr>
              <w:snapToGrid w:val="0"/>
              <w:jc w:val="both"/>
            </w:pPr>
            <w:r w:rsidRPr="00625D71">
              <w:t>Для рыночного комплекса на 1 торговое место следует принимать 6м2 торговой площади.</w:t>
            </w:r>
          </w:p>
          <w:p w:rsidR="00F12F67" w:rsidRDefault="00F12F67" w:rsidP="00F12F67">
            <w:pPr>
              <w:jc w:val="both"/>
            </w:pPr>
            <w:r>
              <w:t>Соотношение площади для круглогодичной и сезонной торговли устанавливается заданием на проектиров</w:t>
            </w:r>
            <w:r>
              <w:t>а</w:t>
            </w:r>
            <w:r>
              <w:t>ние.</w:t>
            </w:r>
          </w:p>
        </w:tc>
      </w:tr>
      <w:tr w:rsidR="00F12F67" w:rsidRPr="006C2FA5" w:rsidTr="00F12F67">
        <w:tc>
          <w:tcPr>
            <w:tcW w:w="1548" w:type="dxa"/>
            <w:shd w:val="clear" w:color="auto" w:fill="auto"/>
          </w:tcPr>
          <w:p w:rsidR="00F12F67" w:rsidRPr="006C2FA5" w:rsidRDefault="00F12F67" w:rsidP="00F12F67">
            <w:r w:rsidRPr="006C2FA5">
              <w:t>Магазины к</w:t>
            </w:r>
            <w:r w:rsidRPr="006C2FA5">
              <w:t>у</w:t>
            </w:r>
            <w:r w:rsidRPr="006C2FA5">
              <w:t>линарии</w:t>
            </w:r>
          </w:p>
        </w:tc>
        <w:tc>
          <w:tcPr>
            <w:tcW w:w="1620" w:type="dxa"/>
            <w:shd w:val="clear" w:color="auto" w:fill="auto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6C2FA5">
              <w:rPr>
                <w:b/>
              </w:rPr>
              <w:t>(</w:t>
            </w:r>
            <w:r>
              <w:rPr>
                <w:b/>
              </w:rPr>
              <w:t>3</w:t>
            </w:r>
            <w:r w:rsidRPr="006C2FA5">
              <w:rPr>
                <w:b/>
              </w:rPr>
              <w:t>)</w:t>
            </w:r>
          </w:p>
        </w:tc>
        <w:tc>
          <w:tcPr>
            <w:tcW w:w="1335" w:type="dxa"/>
            <w:shd w:val="clear" w:color="auto" w:fill="auto"/>
          </w:tcPr>
          <w:p w:rsidR="00F12F67" w:rsidRPr="006C2FA5" w:rsidRDefault="00F12F67" w:rsidP="00F12F67">
            <w:r w:rsidRPr="006C2FA5">
              <w:t>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торговой площади на 1 тыс. чел. </w:t>
            </w:r>
          </w:p>
        </w:tc>
        <w:tc>
          <w:tcPr>
            <w:tcW w:w="2693" w:type="dxa"/>
            <w:shd w:val="clear" w:color="auto" w:fill="auto"/>
          </w:tcPr>
          <w:p w:rsidR="00F12F67" w:rsidRPr="006C2FA5" w:rsidRDefault="00F12F67" w:rsidP="00F12F67">
            <w:r w:rsidRPr="006C2FA5">
              <w:t>Преимущественно встроено-пристроенные.</w:t>
            </w:r>
          </w:p>
        </w:tc>
        <w:tc>
          <w:tcPr>
            <w:tcW w:w="2693" w:type="dxa"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</w:tcPr>
          <w:p w:rsidR="00F12F67" w:rsidRPr="006C2FA5" w:rsidRDefault="00F12F67" w:rsidP="00F12F67">
            <w:r w:rsidRPr="006C2FA5">
              <w:t>Предприятия общественного питания</w:t>
            </w:r>
          </w:p>
        </w:tc>
        <w:tc>
          <w:tcPr>
            <w:tcW w:w="1620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Pr="006C2FA5">
              <w:rPr>
                <w:b/>
              </w:rPr>
              <w:t>(8)</w:t>
            </w:r>
          </w:p>
        </w:tc>
        <w:tc>
          <w:tcPr>
            <w:tcW w:w="1335" w:type="dxa"/>
          </w:tcPr>
          <w:p w:rsidR="00F12F67" w:rsidRPr="006C2FA5" w:rsidRDefault="00F12F67" w:rsidP="00F12F67">
            <w:r w:rsidRPr="006C2FA5">
              <w:t xml:space="preserve">кол. мест на 1 </w:t>
            </w:r>
            <w:proofErr w:type="spellStart"/>
            <w:r w:rsidRPr="006C2FA5">
              <w:t>тыс</w:t>
            </w:r>
            <w:proofErr w:type="gramStart"/>
            <w:r w:rsidRPr="006C2FA5">
              <w:t>.ч</w:t>
            </w:r>
            <w:proofErr w:type="gramEnd"/>
            <w:r w:rsidRPr="006C2FA5">
              <w:t>ел</w:t>
            </w:r>
            <w:proofErr w:type="spellEnd"/>
            <w:r w:rsidRPr="006C2FA5">
              <w:t>.</w:t>
            </w:r>
          </w:p>
        </w:tc>
        <w:tc>
          <w:tcPr>
            <w:tcW w:w="2693" w:type="dxa"/>
          </w:tcPr>
          <w:p w:rsidR="00F12F67" w:rsidRPr="006C2FA5" w:rsidRDefault="00F12F67" w:rsidP="00F12F67">
            <w:pPr>
              <w:jc w:val="both"/>
              <w:rPr>
                <w:b/>
              </w:rPr>
            </w:pPr>
            <w:r w:rsidRPr="006C2FA5">
              <w:rPr>
                <w:b/>
              </w:rPr>
              <w:t>На 100 мест, при числе мест: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6C2FA5">
                <w:rPr>
                  <w:b/>
                </w:rPr>
                <w:t>50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C2FA5">
                <w:rPr>
                  <w:b/>
                </w:rPr>
                <w:t>0,25 га</w:t>
              </w:r>
            </w:smartTag>
            <w:r w:rsidRPr="006C2FA5">
              <w:rPr>
                <w:b/>
              </w:rPr>
              <w:t xml:space="preserve"> на объект;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6C2FA5">
                <w:rPr>
                  <w:b/>
                </w:rPr>
                <w:t>0,15 га</w:t>
              </w:r>
            </w:smartTag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r w:rsidRPr="006C2FA5">
              <w:rPr>
                <w:b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6C2FA5">
                <w:rPr>
                  <w:b/>
                </w:rPr>
                <w:t>0,1 га</w:t>
              </w:r>
            </w:smartTag>
            <w:r w:rsidRPr="006C2FA5">
              <w:rPr>
                <w:b/>
              </w:rPr>
              <w:t>.</w:t>
            </w:r>
          </w:p>
        </w:tc>
        <w:tc>
          <w:tcPr>
            <w:tcW w:w="2693" w:type="dxa"/>
          </w:tcPr>
          <w:p w:rsidR="00F12F67" w:rsidRPr="006C2FA5" w:rsidRDefault="00F12F67" w:rsidP="00F12F67">
            <w:pPr>
              <w:jc w:val="both"/>
            </w:pPr>
            <w:r w:rsidRPr="006C2FA5">
              <w:t>Потребность в предприят</w:t>
            </w:r>
            <w:r w:rsidRPr="006C2FA5">
              <w:t>и</w:t>
            </w:r>
            <w:r w:rsidRPr="006C2FA5">
              <w:t>ях питания на произво</w:t>
            </w:r>
            <w:r w:rsidRPr="006C2FA5">
              <w:t>д</w:t>
            </w:r>
            <w:r w:rsidRPr="006C2FA5">
              <w:t>ственных предприятиях, организациях и учебных заведениях рассчитываются по ведомственным нормам на 1 тыс. работающих (уч</w:t>
            </w:r>
            <w:r w:rsidRPr="006C2FA5">
              <w:t>а</w:t>
            </w:r>
            <w:r w:rsidRPr="006C2FA5">
              <w:t>щихся) в максимальную смену.</w:t>
            </w:r>
          </w:p>
        </w:tc>
      </w:tr>
    </w:tbl>
    <w:p w:rsidR="00F12F67" w:rsidRDefault="00F12F67" w:rsidP="00F12F67">
      <w:pPr>
        <w:jc w:val="both"/>
      </w:pPr>
      <w:r w:rsidRPr="001329D1">
        <w:rPr>
          <w:u w:val="single"/>
        </w:rPr>
        <w:t>Примечание</w:t>
      </w:r>
      <w:r w:rsidRPr="001329D1">
        <w:t xml:space="preserve">: </w:t>
      </w:r>
      <w:r w:rsidRPr="00CC216D">
        <w:t>В скобках приведены нормы объектов местного значения для обслуживания территории микр</w:t>
      </w:r>
      <w:r w:rsidRPr="00CC216D">
        <w:t>о</w:t>
      </w:r>
      <w:r w:rsidRPr="00CC216D">
        <w:t>района и жилого района.</w:t>
      </w:r>
    </w:p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1.2.1.12. </w:t>
      </w:r>
      <w:r w:rsidRPr="001329D1">
        <w:rPr>
          <w:b/>
        </w:rPr>
        <w:t>Норма обеспеченности предприятиями бытового обслуживания населения и размер их земельн</w:t>
      </w:r>
      <w:r w:rsidRPr="001329D1">
        <w:rPr>
          <w:b/>
        </w:rPr>
        <w:t>о</w:t>
      </w:r>
      <w:r w:rsidRPr="001329D1">
        <w:rPr>
          <w:b/>
        </w:rPr>
        <w:t>го участка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620"/>
        <w:gridCol w:w="1260"/>
        <w:gridCol w:w="2178"/>
        <w:gridCol w:w="1800"/>
      </w:tblGrid>
      <w:tr w:rsidR="00F12F67" w:rsidRPr="006C2FA5" w:rsidTr="00F12F67">
        <w:trPr>
          <w:trHeight w:val="691"/>
          <w:tblHeader/>
        </w:trPr>
        <w:tc>
          <w:tcPr>
            <w:tcW w:w="2988" w:type="dxa"/>
            <w:gridSpan w:val="2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217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180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rPr>
          <w:trHeight w:val="598"/>
        </w:trPr>
        <w:tc>
          <w:tcPr>
            <w:tcW w:w="1548" w:type="dxa"/>
            <w:vMerge w:val="restart"/>
          </w:tcPr>
          <w:p w:rsidR="00F12F67" w:rsidRPr="006C2FA5" w:rsidRDefault="00F12F67" w:rsidP="00F12F67">
            <w:r w:rsidRPr="006C2FA5">
              <w:t>Предприятия бытового о</w:t>
            </w:r>
            <w:r w:rsidRPr="006C2FA5">
              <w:t>б</w:t>
            </w:r>
            <w:r w:rsidRPr="006C2FA5">
              <w:t>служивания,</w:t>
            </w:r>
          </w:p>
        </w:tc>
        <w:tc>
          <w:tcPr>
            <w:tcW w:w="1440" w:type="dxa"/>
          </w:tcPr>
          <w:p w:rsidR="00F12F67" w:rsidRPr="006C2FA5" w:rsidRDefault="00F12F67" w:rsidP="00F12F67">
            <w:r w:rsidRPr="006C2FA5">
              <w:t>в том числе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6C2FA5">
              <w:rPr>
                <w:b/>
              </w:rPr>
              <w:t xml:space="preserve"> (2)</w:t>
            </w:r>
          </w:p>
        </w:tc>
        <w:tc>
          <w:tcPr>
            <w:tcW w:w="1260" w:type="dxa"/>
            <w:vMerge w:val="restart"/>
            <w:vAlign w:val="center"/>
          </w:tcPr>
          <w:p w:rsidR="00F12F67" w:rsidRPr="006C2FA5" w:rsidRDefault="00F12F67" w:rsidP="00F12F67">
            <w:pPr>
              <w:ind w:right="-108"/>
            </w:pPr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р</w:t>
            </w:r>
            <w:proofErr w:type="gramEnd"/>
            <w:r w:rsidRPr="006C2FA5">
              <w:t>абочих мест на 1 тыс. чел.</w:t>
            </w:r>
          </w:p>
        </w:tc>
        <w:tc>
          <w:tcPr>
            <w:tcW w:w="2178" w:type="dxa"/>
            <w:vMerge w:val="restart"/>
          </w:tcPr>
          <w:p w:rsidR="00F12F67" w:rsidRPr="006C2FA5" w:rsidRDefault="00F12F67" w:rsidP="00F12F67">
            <w:pPr>
              <w:ind w:right="-108"/>
              <w:rPr>
                <w:b/>
              </w:rPr>
            </w:pPr>
            <w:r w:rsidRPr="006C2FA5">
              <w:rPr>
                <w:b/>
              </w:rPr>
              <w:t>На 10 рабочих мест для предприятий мощностью:</w:t>
            </w:r>
          </w:p>
          <w:p w:rsidR="00F12F67" w:rsidRPr="006C2FA5" w:rsidRDefault="00F12F67" w:rsidP="00F12F67">
            <w:pPr>
              <w:ind w:right="-108"/>
              <w:rPr>
                <w:b/>
                <w:spacing w:val="-10"/>
              </w:rPr>
            </w:pPr>
            <w:r w:rsidRPr="006C2FA5">
              <w:rPr>
                <w:b/>
                <w:spacing w:val="-10"/>
              </w:rPr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C2FA5">
                <w:rPr>
                  <w:b/>
                  <w:spacing w:val="-10"/>
                </w:rPr>
                <w:t>0,2 га</w:t>
              </w:r>
            </w:smartTag>
            <w:r w:rsidRPr="006C2FA5">
              <w:rPr>
                <w:b/>
                <w:spacing w:val="-10"/>
              </w:rPr>
              <w:t>;</w:t>
            </w:r>
          </w:p>
          <w:p w:rsidR="00F12F67" w:rsidRPr="006C2FA5" w:rsidRDefault="00F12F67" w:rsidP="00F12F67">
            <w:pPr>
              <w:ind w:right="-108"/>
              <w:rPr>
                <w:b/>
                <w:spacing w:val="-10"/>
              </w:rPr>
            </w:pPr>
            <w:r w:rsidRPr="006C2FA5">
              <w:rPr>
                <w:b/>
                <w:spacing w:val="-10"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6C2FA5">
                <w:rPr>
                  <w:b/>
                  <w:spacing w:val="-10"/>
                </w:rPr>
                <w:t>0,08 га</w:t>
              </w:r>
            </w:smartTag>
          </w:p>
          <w:p w:rsidR="00F12F67" w:rsidRPr="006C2FA5" w:rsidRDefault="00F12F67" w:rsidP="00F12F67">
            <w:pPr>
              <w:ind w:right="-108"/>
              <w:rPr>
                <w:b/>
              </w:rPr>
            </w:pPr>
            <w:r w:rsidRPr="006C2FA5">
              <w:rPr>
                <w:b/>
                <w:spacing w:val="-1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6C2FA5">
                <w:rPr>
                  <w:b/>
                  <w:spacing w:val="-10"/>
                </w:rPr>
                <w:t>0,04 га</w:t>
              </w:r>
            </w:smartTag>
            <w:r w:rsidRPr="006C2FA5">
              <w:rPr>
                <w:b/>
                <w:spacing w:val="-10"/>
              </w:rPr>
              <w:t>.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F12F67" w:rsidRPr="006C2FA5" w:rsidRDefault="00F12F67" w:rsidP="00F12F67">
            <w:pPr>
              <w:ind w:right="-108"/>
            </w:pPr>
            <w:r w:rsidRPr="006C2FA5">
              <w:t>Для произво</w:t>
            </w:r>
            <w:r w:rsidRPr="006C2FA5">
              <w:t>д</w:t>
            </w:r>
            <w:r w:rsidRPr="006C2FA5">
              <w:t>ственных предпр</w:t>
            </w:r>
            <w:r w:rsidRPr="006C2FA5">
              <w:t>и</w:t>
            </w:r>
            <w:r w:rsidRPr="006C2FA5">
              <w:t>ятий и других мест приложения труда показатель расчета предприятий быт</w:t>
            </w:r>
            <w:r w:rsidRPr="006C2FA5">
              <w:t>о</w:t>
            </w:r>
            <w:r w:rsidRPr="006C2FA5">
              <w:t>вого обслуживания следует принимать 5-10 % от общей нормы.</w:t>
            </w:r>
          </w:p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pPr>
              <w:ind w:right="-108"/>
            </w:pPr>
            <w:r w:rsidRPr="006C2FA5">
              <w:t>для обслуж</w:t>
            </w:r>
            <w:r w:rsidRPr="006C2FA5">
              <w:t>и</w:t>
            </w:r>
            <w:r w:rsidRPr="006C2FA5">
              <w:t>вания насел</w:t>
            </w:r>
            <w:r w:rsidRPr="006C2FA5">
              <w:t>е</w:t>
            </w:r>
            <w:r w:rsidRPr="006C2FA5">
              <w:t>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C2FA5">
              <w:rPr>
                <w:b/>
              </w:rPr>
              <w:t xml:space="preserve"> (2)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  <w:vMerge/>
            <w:shd w:val="clear" w:color="auto" w:fill="auto"/>
          </w:tcPr>
          <w:p w:rsidR="00F12F67" w:rsidRPr="006C2FA5" w:rsidRDefault="00F12F67" w:rsidP="00F12F67">
            <w:pPr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pPr>
              <w:ind w:right="-108"/>
            </w:pPr>
            <w:r w:rsidRPr="006C2FA5">
              <w:t>для обслуж</w:t>
            </w:r>
            <w:r w:rsidRPr="006C2FA5">
              <w:t>и</w:t>
            </w:r>
            <w:r w:rsidRPr="006C2FA5">
              <w:t>вания пре</w:t>
            </w:r>
            <w:r w:rsidRPr="006C2FA5">
              <w:t>д</w:t>
            </w:r>
            <w:r w:rsidRPr="006C2FA5">
              <w:t>приятий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6C2FA5">
                <w:rPr>
                  <w:b/>
                </w:rPr>
                <w:t>1,2 га</w:t>
              </w:r>
            </w:smartTag>
            <w:r w:rsidRPr="006C2FA5">
              <w:rPr>
                <w:b/>
              </w:rPr>
              <w:t xml:space="preserve"> на объект</w:t>
            </w:r>
          </w:p>
        </w:tc>
        <w:tc>
          <w:tcPr>
            <w:tcW w:w="1800" w:type="dxa"/>
            <w:vMerge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 w:val="restart"/>
          </w:tcPr>
          <w:p w:rsidR="00F12F67" w:rsidRPr="006C2FA5" w:rsidRDefault="00F12F67" w:rsidP="00F12F67">
            <w:r w:rsidRPr="006C2FA5">
              <w:t>Прачечные</w:t>
            </w:r>
          </w:p>
        </w:tc>
        <w:tc>
          <w:tcPr>
            <w:tcW w:w="1440" w:type="dxa"/>
          </w:tcPr>
          <w:p w:rsidR="00F12F67" w:rsidRPr="006C2FA5" w:rsidRDefault="00F12F67" w:rsidP="00F12F67">
            <w:r w:rsidRPr="006C2FA5">
              <w:t>в том числе</w:t>
            </w:r>
          </w:p>
        </w:tc>
        <w:tc>
          <w:tcPr>
            <w:tcW w:w="1620" w:type="dxa"/>
            <w:shd w:val="clear" w:color="auto" w:fill="auto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  <w:r w:rsidRPr="006C2FA5">
              <w:rPr>
                <w:b/>
              </w:rPr>
              <w:t xml:space="preserve"> (10)</w:t>
            </w:r>
          </w:p>
        </w:tc>
        <w:tc>
          <w:tcPr>
            <w:tcW w:w="1260" w:type="dxa"/>
            <w:vMerge w:val="restart"/>
            <w:vAlign w:val="center"/>
          </w:tcPr>
          <w:p w:rsidR="00F12F67" w:rsidRPr="006C2FA5" w:rsidRDefault="00F12F67" w:rsidP="00F12F67">
            <w:r w:rsidRPr="006C2FA5">
              <w:t>кг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б</w:t>
            </w:r>
            <w:proofErr w:type="gramEnd"/>
            <w:r w:rsidRPr="006C2FA5">
              <w:t>елья в смену на 1 тыс. чел.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C2FA5">
                <w:rPr>
                  <w:b/>
                </w:rPr>
                <w:t>0,2 га</w:t>
              </w:r>
            </w:smartTag>
            <w:r w:rsidRPr="006C2FA5">
              <w:rPr>
                <w:b/>
              </w:rPr>
              <w:t xml:space="preserve"> на объект</w:t>
            </w:r>
          </w:p>
        </w:tc>
        <w:tc>
          <w:tcPr>
            <w:tcW w:w="1800" w:type="dxa"/>
            <w:vMerge w:val="restart"/>
          </w:tcPr>
          <w:p w:rsidR="00F12F67" w:rsidRPr="006C2FA5" w:rsidRDefault="00F12F67" w:rsidP="00F12F67">
            <w:r w:rsidRPr="006C2FA5">
              <w:t>Показатель расч</w:t>
            </w:r>
            <w:r w:rsidRPr="006C2FA5">
              <w:t>е</w:t>
            </w:r>
            <w:r w:rsidRPr="006C2FA5">
              <w:t>та фабрик-прачечных дан с учетом обслуж</w:t>
            </w:r>
            <w:r w:rsidRPr="006C2FA5">
              <w:t>и</w:t>
            </w:r>
            <w:r w:rsidRPr="006C2FA5">
              <w:t>вания обществе</w:t>
            </w:r>
            <w:r w:rsidRPr="006C2FA5">
              <w:t>н</w:t>
            </w:r>
            <w:r w:rsidRPr="006C2FA5">
              <w:t xml:space="preserve">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6C2FA5">
                <w:t>40 кг</w:t>
              </w:r>
            </w:smartTag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в</w:t>
            </w:r>
            <w:proofErr w:type="gramEnd"/>
            <w:r w:rsidRPr="006C2FA5">
              <w:t xml:space="preserve"> смену.</w:t>
            </w:r>
          </w:p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pPr>
              <w:ind w:right="-108"/>
            </w:pPr>
            <w:r w:rsidRPr="006C2FA5">
              <w:t>для обслуж</w:t>
            </w:r>
            <w:r w:rsidRPr="006C2FA5">
              <w:t>и</w:t>
            </w:r>
            <w:r w:rsidRPr="006C2FA5">
              <w:t>вания насел</w:t>
            </w:r>
            <w:r w:rsidRPr="006C2FA5">
              <w:t>е</w:t>
            </w:r>
            <w:r w:rsidRPr="006C2FA5">
              <w:t>ния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6C2FA5">
              <w:rPr>
                <w:b/>
              </w:rPr>
              <w:t>0 (10)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  <w:vMerge/>
          </w:tcPr>
          <w:p w:rsidR="00F12F67" w:rsidRPr="006C2FA5" w:rsidRDefault="00F12F67" w:rsidP="00F12F67"/>
        </w:tc>
        <w:tc>
          <w:tcPr>
            <w:tcW w:w="1800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r w:rsidRPr="006C2FA5">
              <w:t>фабрики-прачечные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C2FA5">
              <w:rPr>
                <w:b/>
              </w:rPr>
              <w:t>0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6C2FA5">
                <w:rPr>
                  <w:b/>
                </w:rPr>
                <w:t>1,0 га</w:t>
              </w:r>
            </w:smartTag>
          </w:p>
        </w:tc>
        <w:tc>
          <w:tcPr>
            <w:tcW w:w="1800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 w:val="restart"/>
          </w:tcPr>
          <w:p w:rsidR="00F12F67" w:rsidRPr="006C2FA5" w:rsidRDefault="00F12F67" w:rsidP="00F12F67">
            <w:r w:rsidRPr="006C2FA5">
              <w:t xml:space="preserve">Химчистки </w:t>
            </w:r>
          </w:p>
        </w:tc>
        <w:tc>
          <w:tcPr>
            <w:tcW w:w="1440" w:type="dxa"/>
          </w:tcPr>
          <w:p w:rsidR="00F12F67" w:rsidRPr="006C2FA5" w:rsidRDefault="00F12F67" w:rsidP="00F12F67">
            <w:r w:rsidRPr="006C2FA5">
              <w:t>в том числе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11 (4)</w:t>
            </w:r>
          </w:p>
        </w:tc>
        <w:tc>
          <w:tcPr>
            <w:tcW w:w="1260" w:type="dxa"/>
            <w:vMerge w:val="restart"/>
            <w:vAlign w:val="center"/>
          </w:tcPr>
          <w:p w:rsidR="00F12F67" w:rsidRPr="006C2FA5" w:rsidRDefault="00F12F67" w:rsidP="00F12F67">
            <w:r w:rsidRPr="006C2FA5">
              <w:t>кг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в</w:t>
            </w:r>
            <w:proofErr w:type="gramEnd"/>
            <w:r w:rsidRPr="006C2FA5">
              <w:t>ещей в смену на 1 тыс. чел.</w:t>
            </w:r>
          </w:p>
        </w:tc>
        <w:tc>
          <w:tcPr>
            <w:tcW w:w="2178" w:type="dxa"/>
            <w:vMerge w:val="restart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C2FA5">
                <w:rPr>
                  <w:b/>
                </w:rPr>
                <w:t>0,2 га</w:t>
              </w:r>
            </w:smartTag>
            <w:r w:rsidRPr="006C2FA5">
              <w:rPr>
                <w:b/>
              </w:rPr>
              <w:t xml:space="preserve"> на объект</w:t>
            </w:r>
          </w:p>
        </w:tc>
        <w:tc>
          <w:tcPr>
            <w:tcW w:w="1800" w:type="dxa"/>
            <w:vMerge w:val="restart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pPr>
              <w:ind w:right="-108"/>
            </w:pPr>
            <w:r w:rsidRPr="006C2FA5">
              <w:t>для обслуж</w:t>
            </w:r>
            <w:r w:rsidRPr="006C2FA5">
              <w:t>и</w:t>
            </w:r>
            <w:r w:rsidRPr="006C2FA5">
              <w:t>вания насел</w:t>
            </w:r>
            <w:r w:rsidRPr="006C2FA5">
              <w:t>е</w:t>
            </w:r>
            <w:r w:rsidRPr="006C2FA5">
              <w:t>ния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4 (4)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  <w:vMerge/>
          </w:tcPr>
          <w:p w:rsidR="00F12F67" w:rsidRPr="006C2FA5" w:rsidRDefault="00F12F67" w:rsidP="00F12F67"/>
        </w:tc>
        <w:tc>
          <w:tcPr>
            <w:tcW w:w="1800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r w:rsidRPr="006C2FA5">
              <w:t>фабрики-химчистки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0,5-1,0  га</w:t>
            </w:r>
          </w:p>
        </w:tc>
        <w:tc>
          <w:tcPr>
            <w:tcW w:w="1800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</w:tcPr>
          <w:p w:rsidR="00F12F67" w:rsidRPr="006C2FA5" w:rsidRDefault="00F12F67" w:rsidP="00F12F67">
            <w:r w:rsidRPr="006C2FA5">
              <w:t xml:space="preserve">Бани </w:t>
            </w:r>
          </w:p>
        </w:tc>
        <w:tc>
          <w:tcPr>
            <w:tcW w:w="1440" w:type="dxa"/>
          </w:tcPr>
          <w:p w:rsidR="00F12F67" w:rsidRPr="006C2FA5" w:rsidRDefault="00F12F67" w:rsidP="00F12F67"/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м</w:t>
            </w:r>
            <w:proofErr w:type="gramEnd"/>
            <w:r w:rsidRPr="006C2FA5">
              <w:t>ест на 1 тыс. чел.</w:t>
            </w:r>
          </w:p>
        </w:tc>
        <w:tc>
          <w:tcPr>
            <w:tcW w:w="217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6C2FA5">
                <w:rPr>
                  <w:b/>
                </w:rPr>
                <w:t>0,4 га</w:t>
              </w:r>
            </w:smartTag>
            <w:r w:rsidRPr="006C2FA5">
              <w:rPr>
                <w:b/>
              </w:rPr>
              <w:t xml:space="preserve"> на объект</w:t>
            </w:r>
          </w:p>
        </w:tc>
        <w:tc>
          <w:tcPr>
            <w:tcW w:w="1800" w:type="dxa"/>
          </w:tcPr>
          <w:p w:rsidR="00F12F67" w:rsidRPr="006C2FA5" w:rsidRDefault="00F12F67" w:rsidP="00F12F67"/>
        </w:tc>
      </w:tr>
    </w:tbl>
    <w:p w:rsidR="00F12F67" w:rsidRPr="00CC216D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я</w:t>
      </w:r>
      <w:r w:rsidRPr="001329D1">
        <w:t>:</w:t>
      </w:r>
      <w:r>
        <w:t xml:space="preserve"> 1. </w:t>
      </w:r>
      <w:r w:rsidRPr="00CC216D">
        <w:t>В скобках приведены нормы объектов местного значения для обслуживания территории микр</w:t>
      </w:r>
      <w:r w:rsidRPr="00CC216D">
        <w:t>о</w:t>
      </w:r>
      <w:r w:rsidRPr="00CC216D">
        <w:t>района и жилого района.</w:t>
      </w:r>
    </w:p>
    <w:p w:rsidR="00F12F67" w:rsidRDefault="00F12F67" w:rsidP="00F12F67">
      <w:pPr>
        <w:jc w:val="both"/>
      </w:pPr>
      <w:r>
        <w:t>2. 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F12F67" w:rsidRDefault="00F12F67" w:rsidP="00F12F67">
      <w:pPr>
        <w:jc w:val="both"/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1.2.1.13. </w:t>
      </w:r>
      <w:r w:rsidRPr="001329D1">
        <w:rPr>
          <w:b/>
        </w:rPr>
        <w:t>Радиус обслуживания учреждениями торговли и бытового обслуживания населения: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2410"/>
        <w:gridCol w:w="2765"/>
      </w:tblGrid>
      <w:tr w:rsidR="00F12F67" w:rsidRPr="001329D1" w:rsidTr="00F12F67">
        <w:tc>
          <w:tcPr>
            <w:tcW w:w="3510" w:type="dxa"/>
            <w:vMerge w:val="restart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134" w:type="dxa"/>
            <w:vMerge w:val="restart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5175" w:type="dxa"/>
            <w:gridSpan w:val="2"/>
          </w:tcPr>
          <w:p w:rsidR="00F12F67" w:rsidRPr="006C2FA5" w:rsidRDefault="00F12F67" w:rsidP="00F12F67">
            <w:pPr>
              <w:jc w:val="center"/>
            </w:pPr>
            <w:r w:rsidRPr="006C2FA5">
              <w:t>Максимальный расчетный показатель</w:t>
            </w:r>
          </w:p>
        </w:tc>
      </w:tr>
      <w:tr w:rsidR="00F12F67" w:rsidRPr="001329D1" w:rsidTr="00F12F67">
        <w:trPr>
          <w:trHeight w:val="243"/>
        </w:trPr>
        <w:tc>
          <w:tcPr>
            <w:tcW w:w="3510" w:type="dxa"/>
            <w:vMerge/>
          </w:tcPr>
          <w:p w:rsidR="00F12F67" w:rsidRPr="006C2FA5" w:rsidRDefault="00F12F67" w:rsidP="00F12F67">
            <w:pPr>
              <w:jc w:val="both"/>
            </w:pPr>
          </w:p>
        </w:tc>
        <w:tc>
          <w:tcPr>
            <w:tcW w:w="1134" w:type="dxa"/>
            <w:vMerge/>
          </w:tcPr>
          <w:p w:rsidR="00F12F67" w:rsidRPr="006C2FA5" w:rsidRDefault="00F12F67" w:rsidP="00F12F67">
            <w:pPr>
              <w:jc w:val="center"/>
            </w:pPr>
          </w:p>
        </w:tc>
        <w:tc>
          <w:tcPr>
            <w:tcW w:w="2410" w:type="dxa"/>
          </w:tcPr>
          <w:p w:rsidR="00F12F67" w:rsidRPr="006C2FA5" w:rsidRDefault="00F12F67" w:rsidP="00F12F67">
            <w:pPr>
              <w:jc w:val="center"/>
            </w:pPr>
            <w:r w:rsidRPr="006C2FA5">
              <w:t>зона многоквартирной и малоэтажной жилой з</w:t>
            </w:r>
            <w:r w:rsidRPr="006C2FA5">
              <w:t>а</w:t>
            </w:r>
            <w:r w:rsidRPr="006C2FA5">
              <w:t>стройки</w:t>
            </w:r>
          </w:p>
        </w:tc>
        <w:tc>
          <w:tcPr>
            <w:tcW w:w="2765" w:type="dxa"/>
          </w:tcPr>
          <w:p w:rsidR="00F12F67" w:rsidRPr="006C2FA5" w:rsidRDefault="00F12F67" w:rsidP="00F12F67">
            <w:pPr>
              <w:jc w:val="center"/>
            </w:pPr>
            <w:r w:rsidRPr="00CD2962">
              <w:t>зона застройки объектами индивидуального жилищного строительства</w:t>
            </w:r>
          </w:p>
        </w:tc>
      </w:tr>
      <w:tr w:rsidR="00F12F67" w:rsidRPr="001329D1" w:rsidTr="00F12F67">
        <w:trPr>
          <w:trHeight w:val="243"/>
        </w:trPr>
        <w:tc>
          <w:tcPr>
            <w:tcW w:w="3510" w:type="dxa"/>
          </w:tcPr>
          <w:p w:rsidR="00F12F67" w:rsidRPr="006C2FA5" w:rsidRDefault="00F12F67" w:rsidP="00F12F67">
            <w:r w:rsidRPr="006C2FA5">
              <w:t>Предприятия торговли, общественн</w:t>
            </w:r>
            <w:r w:rsidRPr="006C2FA5">
              <w:t>о</w:t>
            </w:r>
            <w:r w:rsidRPr="006C2FA5">
              <w:t>го питания и бытового обслуживания местного значения</w:t>
            </w:r>
          </w:p>
        </w:tc>
        <w:tc>
          <w:tcPr>
            <w:tcW w:w="113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41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500</w:t>
            </w:r>
          </w:p>
        </w:tc>
        <w:tc>
          <w:tcPr>
            <w:tcW w:w="2765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800</w:t>
            </w:r>
          </w:p>
        </w:tc>
      </w:tr>
    </w:tbl>
    <w:p w:rsidR="00F12F67" w:rsidRDefault="00F12F67" w:rsidP="00F12F67">
      <w:pPr>
        <w:jc w:val="both"/>
      </w:pPr>
      <w:r>
        <w:rPr>
          <w:u w:val="single"/>
        </w:rPr>
        <w:t>Примечания</w:t>
      </w:r>
      <w:r>
        <w:t xml:space="preserve">: </w:t>
      </w:r>
    </w:p>
    <w:p w:rsidR="00F12F67" w:rsidRDefault="00F12F67" w:rsidP="00F12F67">
      <w:pPr>
        <w:jc w:val="both"/>
      </w:pPr>
      <w:r>
        <w:t xml:space="preserve">1. Указанный радиус обслуживания не распространяется на специализированные учреждения. </w:t>
      </w:r>
    </w:p>
    <w:p w:rsidR="00F12F67" w:rsidRDefault="00F12F67" w:rsidP="00F12F67">
      <w:pPr>
        <w:jc w:val="both"/>
      </w:pPr>
      <w:r>
        <w:t>2. Доступность специализированных учреждений обслуживания всех типов, обусловливается характером учр</w:t>
      </w:r>
      <w:r>
        <w:t>е</w:t>
      </w:r>
      <w:r>
        <w:t>ждения, эффективностью и прибыльностью размещения его в структуре поселения.</w:t>
      </w:r>
    </w:p>
    <w:p w:rsidR="00F12F67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1.2.1.14. </w:t>
      </w:r>
      <w:r w:rsidRPr="001329D1">
        <w:rPr>
          <w:b/>
        </w:rPr>
        <w:t>Норма обеспеченности организациями и учреждениями управления, кредитно-финансовыми и проектными организациями, а также предприятиями связи и размер их земельного участка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620"/>
        <w:gridCol w:w="1640"/>
        <w:gridCol w:w="2700"/>
        <w:gridCol w:w="1836"/>
      </w:tblGrid>
      <w:tr w:rsidR="00F12F67" w:rsidRPr="006C2FA5" w:rsidTr="00F12F67">
        <w:trPr>
          <w:trHeight w:val="460"/>
          <w:tblHeader/>
        </w:trPr>
        <w:tc>
          <w:tcPr>
            <w:tcW w:w="209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</w:t>
            </w:r>
            <w:r w:rsidRPr="006C2FA5">
              <w:t>е</w:t>
            </w:r>
            <w:r w:rsidRPr="006C2FA5">
              <w:t>рения</w:t>
            </w:r>
          </w:p>
        </w:tc>
        <w:tc>
          <w:tcPr>
            <w:tcW w:w="270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1836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2093" w:type="dxa"/>
            <w:shd w:val="clear" w:color="auto" w:fill="auto"/>
          </w:tcPr>
          <w:p w:rsidR="00F12F67" w:rsidRPr="006C2FA5" w:rsidRDefault="00F12F67" w:rsidP="00F12F67">
            <w:r w:rsidRPr="006C2FA5">
              <w:t>Отделения банков, операционная касса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6C2FA5" w:rsidRDefault="00F12F67" w:rsidP="00F12F67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перац</w:t>
            </w:r>
            <w:proofErr w:type="spellEnd"/>
            <w:r>
              <w:t>. мест (окон) на 2-3 тыс. чел.</w:t>
            </w:r>
          </w:p>
        </w:tc>
        <w:tc>
          <w:tcPr>
            <w:tcW w:w="2700" w:type="dxa"/>
            <w:shd w:val="clear" w:color="auto" w:fill="auto"/>
          </w:tcPr>
          <w:p w:rsidR="00F12F67" w:rsidRDefault="00F12F67" w:rsidP="00F12F67">
            <w:pPr>
              <w:snapToGrid w:val="0"/>
              <w:rPr>
                <w:b/>
              </w:rPr>
            </w:pPr>
            <w:r>
              <w:rPr>
                <w:b/>
              </w:rPr>
              <w:t>При 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перационных касс, га на объект:</w:t>
            </w:r>
          </w:p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 xml:space="preserve">2 кассы –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b/>
                </w:rPr>
                <w:t>0,2 га</w:t>
              </w:r>
            </w:smartTag>
            <w:r>
              <w:rPr>
                <w:b/>
              </w:rPr>
              <w:t>;</w:t>
            </w:r>
          </w:p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 xml:space="preserve">7 касс –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b/>
                </w:rPr>
                <w:t>0,5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2093" w:type="dxa"/>
            <w:shd w:val="clear" w:color="auto" w:fill="auto"/>
          </w:tcPr>
          <w:p w:rsidR="00F12F67" w:rsidRPr="006C2FA5" w:rsidRDefault="00F12F67" w:rsidP="00F12F67">
            <w:r w:rsidRPr="009A2759">
              <w:t>Отделения банков на территории мал</w:t>
            </w:r>
            <w:r w:rsidRPr="009A2759">
              <w:t>о</w:t>
            </w:r>
            <w:r w:rsidRPr="009A2759">
              <w:t xml:space="preserve">этажной застройки   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9A2759" w:rsidRDefault="00F12F67" w:rsidP="00F12F67">
            <w:r w:rsidRPr="009A2759">
              <w:rPr>
                <w:spacing w:val="-6"/>
              </w:rPr>
              <w:t>м</w:t>
            </w:r>
            <w:proofErr w:type="gramStart"/>
            <w:r w:rsidRPr="009A2759">
              <w:rPr>
                <w:spacing w:val="-6"/>
                <w:vertAlign w:val="superscript"/>
              </w:rPr>
              <w:t>2</w:t>
            </w:r>
            <w:proofErr w:type="gramEnd"/>
            <w:r w:rsidRPr="009A2759">
              <w:rPr>
                <w:spacing w:val="-6"/>
              </w:rPr>
              <w:t xml:space="preserve"> общей площ</w:t>
            </w:r>
            <w:r w:rsidRPr="009A2759">
              <w:rPr>
                <w:spacing w:val="-6"/>
              </w:rPr>
              <w:t>а</w:t>
            </w:r>
            <w:r w:rsidRPr="009A2759">
              <w:rPr>
                <w:spacing w:val="-6"/>
              </w:rPr>
              <w:t>ди</w:t>
            </w:r>
            <w:r w:rsidRPr="009A2759">
              <w:t xml:space="preserve"> на 1000 чел.</w:t>
            </w:r>
          </w:p>
        </w:tc>
        <w:tc>
          <w:tcPr>
            <w:tcW w:w="2700" w:type="dxa"/>
            <w:shd w:val="clear" w:color="auto" w:fill="auto"/>
          </w:tcPr>
          <w:p w:rsidR="00F12F67" w:rsidRPr="006C2FA5" w:rsidRDefault="00F12F67" w:rsidP="00F12F67">
            <w:pPr>
              <w:rPr>
                <w:b/>
              </w:rPr>
            </w:pPr>
            <w:r w:rsidRPr="009A2759">
              <w:rPr>
                <w:b/>
              </w:rPr>
              <w:t xml:space="preserve">0,1 -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9A2759">
                <w:rPr>
                  <w:b/>
                </w:rPr>
                <w:t>0,15 га</w:t>
              </w:r>
            </w:smartTag>
            <w:r w:rsidRPr="009A2759">
              <w:rPr>
                <w:b/>
              </w:rPr>
              <w:t xml:space="preserve"> на объект.</w:t>
            </w:r>
          </w:p>
        </w:tc>
        <w:tc>
          <w:tcPr>
            <w:tcW w:w="1836" w:type="dxa"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2093" w:type="dxa"/>
            <w:shd w:val="clear" w:color="auto" w:fill="auto"/>
          </w:tcPr>
          <w:p w:rsidR="00F12F67" w:rsidRPr="006C2FA5" w:rsidRDefault="00F12F67" w:rsidP="00F12F67">
            <w:r w:rsidRPr="006C2FA5">
              <w:t>Отделение связи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1 объект на 1-10 </w:t>
            </w:r>
            <w:proofErr w:type="spellStart"/>
            <w:r w:rsidRPr="006C2FA5">
              <w:t>тыс</w:t>
            </w:r>
            <w:proofErr w:type="gramStart"/>
            <w:r w:rsidRPr="006C2FA5">
              <w:t>.ч</w:t>
            </w:r>
            <w:proofErr w:type="gramEnd"/>
            <w:r w:rsidRPr="006C2FA5">
              <w:t>ел</w:t>
            </w:r>
            <w:proofErr w:type="spellEnd"/>
            <w:r w:rsidRPr="006C2FA5">
              <w:t>.</w:t>
            </w:r>
          </w:p>
        </w:tc>
        <w:tc>
          <w:tcPr>
            <w:tcW w:w="2700" w:type="dxa"/>
            <w:shd w:val="clear" w:color="auto" w:fill="auto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Отделения связи микр</w:t>
            </w:r>
            <w:r w:rsidRPr="006C2FA5">
              <w:rPr>
                <w:b/>
              </w:rPr>
              <w:t>о</w:t>
            </w:r>
            <w:r w:rsidRPr="006C2FA5">
              <w:rPr>
                <w:b/>
              </w:rPr>
              <w:t xml:space="preserve">района, жилого района, га для </w:t>
            </w:r>
            <w:proofErr w:type="spellStart"/>
            <w:proofErr w:type="gramStart"/>
            <w:r w:rsidRPr="006C2FA5">
              <w:rPr>
                <w:b/>
              </w:rPr>
              <w:t>обслуживае-мого</w:t>
            </w:r>
            <w:proofErr w:type="spellEnd"/>
            <w:proofErr w:type="gramEnd"/>
            <w:r w:rsidRPr="006C2FA5">
              <w:rPr>
                <w:b/>
              </w:rPr>
              <w:t xml:space="preserve"> нас</w:t>
            </w:r>
            <w:r w:rsidRPr="006C2FA5">
              <w:rPr>
                <w:b/>
              </w:rPr>
              <w:t>е</w:t>
            </w:r>
            <w:r w:rsidRPr="006C2FA5">
              <w:rPr>
                <w:b/>
              </w:rPr>
              <w:t>ления на объект:</w:t>
            </w:r>
          </w:p>
          <w:p w:rsidR="00F12F67" w:rsidRDefault="00F12F67" w:rsidP="00F12F67">
            <w:pPr>
              <w:rPr>
                <w:b/>
                <w:spacing w:val="-4"/>
              </w:rPr>
            </w:pPr>
            <w:r w:rsidRPr="006C2FA5">
              <w:rPr>
                <w:b/>
              </w:rPr>
              <w:t>до 9 тыс. чел. – 0,07-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6C2FA5">
                <w:rPr>
                  <w:b/>
                </w:rPr>
                <w:t>0,08 га</w:t>
              </w:r>
            </w:smartTag>
            <w:r w:rsidRPr="006C2FA5">
              <w:rPr>
                <w:b/>
                <w:spacing w:val="-4"/>
              </w:rPr>
              <w:t>.</w:t>
            </w:r>
          </w:p>
          <w:p w:rsidR="00F12F67" w:rsidRPr="006C2FA5" w:rsidRDefault="00F12F67" w:rsidP="00F12F67">
            <w:pPr>
              <w:rPr>
                <w:b/>
                <w:spacing w:val="-4"/>
              </w:rPr>
            </w:pPr>
          </w:p>
        </w:tc>
        <w:tc>
          <w:tcPr>
            <w:tcW w:w="1836" w:type="dxa"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2093" w:type="dxa"/>
            <w:shd w:val="clear" w:color="auto" w:fill="auto"/>
          </w:tcPr>
          <w:p w:rsidR="00F12F67" w:rsidRPr="006C2FA5" w:rsidRDefault="00F12F67" w:rsidP="00F12F67">
            <w:r w:rsidRPr="006C2FA5">
              <w:t>Организации и учр</w:t>
            </w:r>
            <w:r w:rsidRPr="006C2FA5">
              <w:t>е</w:t>
            </w:r>
            <w:r w:rsidRPr="006C2FA5">
              <w:t>ждения управления</w:t>
            </w:r>
          </w:p>
        </w:tc>
        <w:tc>
          <w:tcPr>
            <w:tcW w:w="1620" w:type="dxa"/>
            <w:shd w:val="clear" w:color="auto" w:fill="auto"/>
          </w:tcPr>
          <w:p w:rsidR="00F12F67" w:rsidRPr="006C2FA5" w:rsidRDefault="00F12F67" w:rsidP="00F12F67">
            <w:r w:rsidRPr="006C2FA5">
              <w:t>В соответствии с техническими регламентами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объект</w:t>
            </w:r>
          </w:p>
        </w:tc>
        <w:tc>
          <w:tcPr>
            <w:tcW w:w="2700" w:type="dxa"/>
            <w:shd w:val="clear" w:color="auto" w:fill="auto"/>
          </w:tcPr>
          <w:p w:rsidR="00F12F67" w:rsidRDefault="00F12F67" w:rsidP="00F12F67">
            <w:pPr>
              <w:rPr>
                <w:b/>
              </w:rPr>
            </w:pPr>
            <w:r w:rsidRPr="00625D71">
              <w:rPr>
                <w:b/>
              </w:rPr>
              <w:t>При этажности 3-5эт.</w:t>
            </w:r>
            <w:r>
              <w:rPr>
                <w:b/>
              </w:rPr>
              <w:t xml:space="preserve"> –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25D71">
              <w:rPr>
                <w:b/>
              </w:rPr>
              <w:t>54-</w:t>
            </w:r>
            <w:smartTag w:uri="urn:schemas-microsoft-com:office:smarttags" w:element="metricconverter">
              <w:smartTagPr>
                <w:attr w:name="ProductID" w:val="30 м2"/>
              </w:smartTagPr>
              <w:r w:rsidRPr="00625D71">
                <w:rPr>
                  <w:b/>
                </w:rPr>
                <w:t>30 м</w:t>
              </w:r>
              <w:proofErr w:type="gramStart"/>
              <w:r w:rsidRPr="00625D71">
                <w:rPr>
                  <w:b/>
                </w:rPr>
                <w:t>2</w:t>
              </w:r>
            </w:smartTag>
            <w:proofErr w:type="gramEnd"/>
            <w:r w:rsidRPr="00625D71">
              <w:rPr>
                <w:b/>
              </w:rPr>
              <w:t xml:space="preserve"> на одного сотру</w:t>
            </w:r>
            <w:r w:rsidRPr="00625D71">
              <w:rPr>
                <w:b/>
              </w:rPr>
              <w:t>д</w:t>
            </w:r>
            <w:r w:rsidRPr="00625D71">
              <w:rPr>
                <w:b/>
              </w:rPr>
              <w:t>ника окружного, районн</w:t>
            </w:r>
            <w:r w:rsidRPr="00625D71">
              <w:rPr>
                <w:b/>
              </w:rPr>
              <w:t>о</w:t>
            </w:r>
            <w:r w:rsidRPr="00625D71">
              <w:rPr>
                <w:b/>
              </w:rPr>
              <w:t>го и городского органа власти.</w:t>
            </w:r>
          </w:p>
        </w:tc>
        <w:tc>
          <w:tcPr>
            <w:tcW w:w="1836" w:type="dxa"/>
            <w:shd w:val="clear" w:color="auto" w:fill="auto"/>
          </w:tcPr>
          <w:p w:rsidR="00F12F67" w:rsidRPr="006C2FA5" w:rsidRDefault="00F12F67" w:rsidP="00F12F67">
            <w:r w:rsidRPr="006C2FA5">
              <w:t>Большая площадь принимается для объектов меньшей этажности.</w:t>
            </w:r>
          </w:p>
        </w:tc>
      </w:tr>
      <w:tr w:rsidR="00F12F67" w:rsidRPr="006C2FA5" w:rsidTr="00F12F67">
        <w:tc>
          <w:tcPr>
            <w:tcW w:w="2093" w:type="dxa"/>
            <w:shd w:val="clear" w:color="auto" w:fill="auto"/>
          </w:tcPr>
          <w:p w:rsidR="00F12F67" w:rsidRPr="006C2FA5" w:rsidRDefault="00F12F67" w:rsidP="00F12F67">
            <w:r w:rsidRPr="006C2FA5">
              <w:t>Проектные организ</w:t>
            </w:r>
            <w:r w:rsidRPr="006C2FA5">
              <w:t>а</w:t>
            </w:r>
            <w:r w:rsidRPr="006C2FA5">
              <w:t>ции и конструкто</w:t>
            </w:r>
            <w:r w:rsidRPr="006C2FA5">
              <w:t>р</w:t>
            </w:r>
            <w:r w:rsidRPr="006C2FA5">
              <w:t>ские бюро</w:t>
            </w:r>
          </w:p>
        </w:tc>
        <w:tc>
          <w:tcPr>
            <w:tcW w:w="1620" w:type="dxa"/>
            <w:shd w:val="clear" w:color="auto" w:fill="auto"/>
          </w:tcPr>
          <w:p w:rsidR="00F12F67" w:rsidRPr="006C2FA5" w:rsidRDefault="00F12F67" w:rsidP="00F12F67">
            <w:r w:rsidRPr="006C2FA5">
              <w:t>В соответствии с техническими регламентами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объект</w:t>
            </w:r>
          </w:p>
        </w:tc>
        <w:tc>
          <w:tcPr>
            <w:tcW w:w="2700" w:type="dxa"/>
            <w:shd w:val="clear" w:color="auto" w:fill="auto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30-</w:t>
            </w:r>
            <w:smartTag w:uri="urn:schemas-microsoft-com:office:smarttags" w:element="metricconverter">
              <w:smartTagPr>
                <w:attr w:name="ProductID" w:val="15 м2"/>
              </w:smartTagPr>
              <w:r w:rsidRPr="006C2FA5">
                <w:rPr>
                  <w:b/>
                </w:rPr>
                <w:t>15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 xml:space="preserve"> на одного сотру</w:t>
            </w:r>
            <w:r w:rsidRPr="006C2FA5">
              <w:rPr>
                <w:b/>
              </w:rPr>
              <w:t>д</w:t>
            </w:r>
            <w:r w:rsidRPr="006C2FA5">
              <w:rPr>
                <w:b/>
              </w:rPr>
              <w:t>ника при этажности зд</w:t>
            </w:r>
            <w:r w:rsidRPr="006C2FA5">
              <w:rPr>
                <w:b/>
              </w:rPr>
              <w:t>а</w:t>
            </w:r>
            <w:r w:rsidRPr="006C2FA5">
              <w:rPr>
                <w:b/>
              </w:rPr>
              <w:t>ния 2-</w:t>
            </w:r>
            <w:r>
              <w:rPr>
                <w:b/>
              </w:rPr>
              <w:t>8</w:t>
            </w:r>
            <w:r w:rsidRPr="006C2FA5">
              <w:rPr>
                <w:b/>
              </w:rPr>
              <w:t xml:space="preserve"> этажей</w:t>
            </w:r>
          </w:p>
        </w:tc>
        <w:tc>
          <w:tcPr>
            <w:tcW w:w="1836" w:type="dxa"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2093" w:type="dxa"/>
            <w:shd w:val="clear" w:color="auto" w:fill="auto"/>
          </w:tcPr>
          <w:p w:rsidR="00F12F67" w:rsidRPr="006C2FA5" w:rsidRDefault="00F12F67" w:rsidP="00F12F67">
            <w:r w:rsidRPr="006C2FA5">
              <w:t>Районные, городские суды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t xml:space="preserve">В соответствии с </w:t>
            </w:r>
            <w:proofErr w:type="gramStart"/>
            <w:r>
              <w:t>действующим</w:t>
            </w:r>
            <w:proofErr w:type="gramEnd"/>
            <w:r>
              <w:t xml:space="preserve"> законодатель-</w:t>
            </w:r>
            <w:proofErr w:type="spellStart"/>
            <w:r>
              <w:t>ством</w:t>
            </w:r>
            <w:proofErr w:type="spellEnd"/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с</w:t>
            </w:r>
            <w:proofErr w:type="gramEnd"/>
            <w:r w:rsidRPr="006C2FA5">
              <w:t xml:space="preserve">удей на </w:t>
            </w:r>
            <w:r>
              <w:t>1</w:t>
            </w:r>
            <w:r w:rsidRPr="006C2FA5">
              <w:t>0 тыс. чел.</w:t>
            </w:r>
          </w:p>
        </w:tc>
        <w:tc>
          <w:tcPr>
            <w:tcW w:w="2700" w:type="dxa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При кол</w:t>
            </w:r>
            <w:proofErr w:type="gramStart"/>
            <w:r w:rsidRPr="006C2FA5">
              <w:rPr>
                <w:b/>
              </w:rPr>
              <w:t>.</w:t>
            </w:r>
            <w:proofErr w:type="gramEnd"/>
            <w:r w:rsidRPr="006C2FA5">
              <w:rPr>
                <w:b/>
              </w:rPr>
              <w:t xml:space="preserve"> </w:t>
            </w:r>
            <w:proofErr w:type="gramStart"/>
            <w:r w:rsidRPr="006C2FA5">
              <w:rPr>
                <w:b/>
              </w:rPr>
              <w:t>с</w:t>
            </w:r>
            <w:proofErr w:type="gramEnd"/>
            <w:r w:rsidRPr="006C2FA5">
              <w:rPr>
                <w:b/>
              </w:rPr>
              <w:t>удей, га на об</w:t>
            </w:r>
            <w:r w:rsidRPr="006C2FA5">
              <w:rPr>
                <w:b/>
              </w:rPr>
              <w:t>ъ</w:t>
            </w:r>
            <w:r w:rsidRPr="006C2FA5">
              <w:rPr>
                <w:b/>
              </w:rPr>
              <w:t>ект: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1 судья - 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6C2FA5">
                <w:rPr>
                  <w:b/>
                </w:rPr>
                <w:t>0,15 га</w:t>
              </w:r>
            </w:smartTag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5 судей  - 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6C2FA5">
                <w:rPr>
                  <w:b/>
                </w:rPr>
                <w:t>0,4 га</w:t>
              </w:r>
            </w:smartTag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10 судей –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6C2FA5">
                <w:rPr>
                  <w:b/>
                </w:rPr>
                <w:t>0,3 га</w:t>
              </w:r>
            </w:smartTag>
            <w:r w:rsidRPr="006C2FA5">
              <w:rPr>
                <w:b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F12F67" w:rsidRPr="006C2FA5" w:rsidRDefault="00F12F67" w:rsidP="00F12F67"/>
        </w:tc>
      </w:tr>
    </w:tbl>
    <w:p w:rsidR="00F12F67" w:rsidRDefault="00F12F67" w:rsidP="00F12F67">
      <w:pPr>
        <w:jc w:val="both"/>
      </w:pPr>
    </w:p>
    <w:p w:rsidR="00F12F67" w:rsidRPr="006734CE" w:rsidRDefault="00F12F67" w:rsidP="00F12F67">
      <w:pPr>
        <w:jc w:val="both"/>
        <w:rPr>
          <w:b/>
        </w:rPr>
      </w:pPr>
      <w:r w:rsidRPr="006734CE">
        <w:rPr>
          <w:b/>
        </w:rPr>
        <w:t xml:space="preserve">1.2.1.15. Радиус 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 w:rsidRPr="006734CE">
          <w:rPr>
            <w:b/>
          </w:rPr>
          <w:t>500 м</w:t>
        </w:r>
      </w:smartTag>
      <w:r w:rsidRPr="006734CE">
        <w:rPr>
          <w:b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1.2.1.16. </w:t>
      </w:r>
      <w:r w:rsidRPr="001329D1">
        <w:rPr>
          <w:b/>
        </w:rPr>
        <w:t>Норма обеспеченности предприятиями жилищно-коммунального хозяйства и размер их земел</w:t>
      </w:r>
      <w:r w:rsidRPr="001329D1">
        <w:rPr>
          <w:b/>
        </w:rPr>
        <w:t>ь</w:t>
      </w:r>
      <w:r w:rsidRPr="001329D1">
        <w:rPr>
          <w:b/>
        </w:rPr>
        <w:t>ного участка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440"/>
        <w:gridCol w:w="2408"/>
        <w:gridCol w:w="2693"/>
      </w:tblGrid>
      <w:tr w:rsidR="00F12F67" w:rsidRPr="006C2FA5" w:rsidTr="00F12F67">
        <w:tc>
          <w:tcPr>
            <w:tcW w:w="17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44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</w:t>
            </w:r>
            <w:r w:rsidRPr="006C2FA5">
              <w:t>з</w:t>
            </w:r>
            <w:r w:rsidRPr="006C2FA5">
              <w:t>мерения</w:t>
            </w:r>
          </w:p>
        </w:tc>
        <w:tc>
          <w:tcPr>
            <w:tcW w:w="24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269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1728" w:type="dxa"/>
            <w:shd w:val="clear" w:color="auto" w:fill="auto"/>
          </w:tcPr>
          <w:p w:rsidR="00F12F67" w:rsidRPr="006C2FA5" w:rsidRDefault="00F12F67" w:rsidP="00F12F67">
            <w:r w:rsidRPr="006C2FA5">
              <w:t xml:space="preserve">Гостиницы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2F67" w:rsidRPr="006C2FA5" w:rsidRDefault="00F12F67" w:rsidP="00F12F67"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м</w:t>
            </w:r>
            <w:proofErr w:type="gramEnd"/>
            <w:r w:rsidRPr="006C2FA5">
              <w:t>ест на 1 тыс. чел.</w:t>
            </w:r>
          </w:p>
        </w:tc>
        <w:tc>
          <w:tcPr>
            <w:tcW w:w="2408" w:type="dxa"/>
            <w:shd w:val="clear" w:color="auto" w:fill="auto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м</w:t>
            </w:r>
            <w:proofErr w:type="gramStart"/>
            <w:r w:rsidRPr="006C2FA5">
              <w:rPr>
                <w:b/>
              </w:rPr>
              <w:t>2</w:t>
            </w:r>
            <w:proofErr w:type="gramEnd"/>
            <w:r w:rsidRPr="006C2FA5">
              <w:rPr>
                <w:b/>
              </w:rPr>
              <w:t xml:space="preserve"> на одно место при числе мест гостиницы: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от 25 до 100 – </w:t>
            </w:r>
            <w:smartTag w:uri="urn:schemas-microsoft-com:office:smarttags" w:element="metricconverter">
              <w:smartTagPr>
                <w:attr w:name="ProductID" w:val="55 м2"/>
              </w:smartTagPr>
              <w:r w:rsidRPr="006C2FA5">
                <w:rPr>
                  <w:b/>
                </w:rPr>
                <w:t>55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св. 100 </w:t>
            </w:r>
            <w:r>
              <w:rPr>
                <w:b/>
              </w:rPr>
              <w:t xml:space="preserve">до 300 </w:t>
            </w:r>
            <w:r w:rsidRPr="006C2FA5">
              <w:rPr>
                <w:b/>
              </w:rPr>
              <w:t xml:space="preserve">– </w:t>
            </w:r>
            <w:smartTag w:uri="urn:schemas-microsoft-com:office:smarttags" w:element="metricconverter">
              <w:smartTagPr>
                <w:attr w:name="ProductID" w:val="30 м2"/>
              </w:smartTagPr>
              <w:r>
                <w:rPr>
                  <w:b/>
                </w:rPr>
                <w:t>30</w:t>
              </w:r>
              <w:r w:rsidRPr="006C2FA5">
                <w:rPr>
                  <w:b/>
                </w:rPr>
                <w:t xml:space="preserve">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>
              <w:rPr>
                <w:b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728" w:type="dxa"/>
            <w:shd w:val="clear" w:color="auto" w:fill="auto"/>
          </w:tcPr>
          <w:p w:rsidR="00F12F67" w:rsidRPr="006C2FA5" w:rsidRDefault="00F12F67" w:rsidP="00F12F67">
            <w:r w:rsidRPr="006C2FA5">
              <w:t>Жилищно-</w:t>
            </w:r>
            <w:proofErr w:type="spellStart"/>
            <w:r w:rsidRPr="006C2FA5">
              <w:t>эксплуатацион</w:t>
            </w:r>
            <w:proofErr w:type="spellEnd"/>
            <w:r w:rsidRPr="006C2FA5">
              <w:t>-</w:t>
            </w:r>
            <w:proofErr w:type="spellStart"/>
            <w:r w:rsidRPr="006C2FA5">
              <w:t>ные</w:t>
            </w:r>
            <w:proofErr w:type="spellEnd"/>
            <w:r w:rsidRPr="006C2FA5">
              <w:t xml:space="preserve"> организации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:rsidR="00F12F67" w:rsidRPr="006C2FA5" w:rsidRDefault="00F12F67" w:rsidP="00F12F67"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о</w:t>
            </w:r>
            <w:proofErr w:type="gramEnd"/>
            <w:r w:rsidRPr="006C2FA5">
              <w:t>бъектов на 20 тыс. чел.</w:t>
            </w:r>
          </w:p>
        </w:tc>
        <w:tc>
          <w:tcPr>
            <w:tcW w:w="240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,3 га"/>
              </w:smartTagPr>
              <w:r w:rsidRPr="006C2FA5">
                <w:rPr>
                  <w:b/>
                </w:rPr>
                <w:t>0,3 га</w:t>
              </w:r>
            </w:smartTag>
            <w:r w:rsidRPr="006C2FA5">
              <w:rPr>
                <w:b/>
              </w:rPr>
              <w:t xml:space="preserve"> на 1 объект</w:t>
            </w:r>
          </w:p>
        </w:tc>
        <w:tc>
          <w:tcPr>
            <w:tcW w:w="2693" w:type="dxa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728" w:type="dxa"/>
          </w:tcPr>
          <w:p w:rsidR="00F12F67" w:rsidRPr="006C2FA5" w:rsidRDefault="00F12F67" w:rsidP="00F12F67">
            <w:r w:rsidRPr="006C2FA5">
              <w:t>Пункты приема вторичного с</w:t>
            </w:r>
            <w:r w:rsidRPr="006C2FA5">
              <w:t>ы</w:t>
            </w:r>
            <w:r w:rsidRPr="006C2FA5">
              <w:t>рья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</w:t>
            </w:r>
          </w:p>
        </w:tc>
        <w:tc>
          <w:tcPr>
            <w:tcW w:w="1440" w:type="dxa"/>
            <w:vAlign w:val="center"/>
          </w:tcPr>
          <w:p w:rsidR="00F12F67" w:rsidRPr="006C2FA5" w:rsidRDefault="00F12F67" w:rsidP="00F12F67"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о</w:t>
            </w:r>
            <w:proofErr w:type="gramEnd"/>
            <w:r w:rsidRPr="006C2FA5">
              <w:t>бъектов на 20 тыс. чел.</w:t>
            </w:r>
          </w:p>
        </w:tc>
        <w:tc>
          <w:tcPr>
            <w:tcW w:w="240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,01 га"/>
              </w:smartTagPr>
              <w:r w:rsidRPr="006C2FA5">
                <w:rPr>
                  <w:b/>
                </w:rPr>
                <w:t>0,01 га</w:t>
              </w:r>
            </w:smartTag>
            <w:r w:rsidRPr="006C2FA5">
              <w:rPr>
                <w:b/>
              </w:rPr>
              <w:t xml:space="preserve"> на 1 объект</w:t>
            </w:r>
          </w:p>
        </w:tc>
        <w:tc>
          <w:tcPr>
            <w:tcW w:w="2693" w:type="dxa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728" w:type="dxa"/>
            <w:shd w:val="clear" w:color="auto" w:fill="auto"/>
          </w:tcPr>
          <w:p w:rsidR="00F12F67" w:rsidRDefault="00F12F67" w:rsidP="00F12F67">
            <w:pPr>
              <w:snapToGrid w:val="0"/>
            </w:pPr>
            <w:r>
              <w:t>Общественные уборные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2F67" w:rsidRDefault="00F12F67" w:rsidP="00F12F67">
            <w:pPr>
              <w:snapToGrid w:val="0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риборов на 1 тыс. чел.</w:t>
            </w:r>
          </w:p>
        </w:tc>
        <w:tc>
          <w:tcPr>
            <w:tcW w:w="2408" w:type="dxa"/>
            <w:shd w:val="clear" w:color="auto" w:fill="auto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2693" w:type="dxa"/>
            <w:shd w:val="clear" w:color="auto" w:fill="auto"/>
          </w:tcPr>
          <w:p w:rsidR="00F12F67" w:rsidRPr="00885CC0" w:rsidRDefault="00F12F67" w:rsidP="00F12F67">
            <w:pPr>
              <w:rPr>
                <w:spacing w:val="-4"/>
              </w:rPr>
            </w:pPr>
            <w:r w:rsidRPr="00885CC0">
              <w:rPr>
                <w:spacing w:val="-4"/>
              </w:rPr>
              <w:t xml:space="preserve">+ 1 </w:t>
            </w:r>
            <w:proofErr w:type="gramStart"/>
            <w:r w:rsidRPr="00885CC0">
              <w:rPr>
                <w:spacing w:val="-4"/>
              </w:rPr>
              <w:t>оборудованный</w:t>
            </w:r>
            <w:proofErr w:type="gramEnd"/>
            <w:r w:rsidRPr="00885CC0">
              <w:rPr>
                <w:spacing w:val="-4"/>
              </w:rPr>
              <w:t xml:space="preserve"> для и</w:t>
            </w:r>
            <w:r w:rsidRPr="00885CC0">
              <w:rPr>
                <w:spacing w:val="-4"/>
              </w:rPr>
              <w:t>с</w:t>
            </w:r>
            <w:r w:rsidRPr="00885CC0">
              <w:rPr>
                <w:spacing w:val="-4"/>
              </w:rPr>
              <w:t>пользования инвалидами</w:t>
            </w:r>
          </w:p>
        </w:tc>
      </w:tr>
      <w:tr w:rsidR="00F12F67" w:rsidRPr="006C2FA5" w:rsidTr="00F12F67">
        <w:tc>
          <w:tcPr>
            <w:tcW w:w="1728" w:type="dxa"/>
            <w:shd w:val="clear" w:color="auto" w:fill="auto"/>
          </w:tcPr>
          <w:p w:rsidR="00F12F67" w:rsidRPr="006C2FA5" w:rsidRDefault="00F12F67" w:rsidP="00F12F67">
            <w:r w:rsidRPr="006C2FA5">
              <w:t>Пожарные депо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12F67" w:rsidRPr="006C2FA5" w:rsidRDefault="00F12F67" w:rsidP="00F12F67"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spellStart"/>
            <w:proofErr w:type="gramStart"/>
            <w:r w:rsidRPr="006C2FA5">
              <w:t>п</w:t>
            </w:r>
            <w:proofErr w:type="gramEnd"/>
            <w:r w:rsidRPr="006C2FA5">
              <w:t>ож</w:t>
            </w:r>
            <w:proofErr w:type="spellEnd"/>
            <w:r w:rsidRPr="006C2FA5">
              <w:t>. м</w:t>
            </w:r>
            <w:r w:rsidRPr="006C2FA5">
              <w:t>а</w:t>
            </w:r>
            <w:r w:rsidRPr="006C2FA5">
              <w:lastRenderedPageBreak/>
              <w:t>шин на 1 тыс. чел.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lastRenderedPageBreak/>
              <w:t>0,5-</w:t>
            </w:r>
            <w:smartTag w:uri="urn:schemas-microsoft-com:office:smarttags" w:element="metricconverter">
              <w:smartTagPr>
                <w:attr w:name="ProductID" w:val="2 га"/>
              </w:smartTagPr>
              <w:r w:rsidRPr="006C2FA5">
                <w:rPr>
                  <w:b/>
                </w:rPr>
                <w:t>2 га</w:t>
              </w:r>
            </w:smartTag>
            <w:r w:rsidRPr="006C2FA5">
              <w:rPr>
                <w:b/>
              </w:rPr>
              <w:t xml:space="preserve"> на объект</w:t>
            </w:r>
          </w:p>
        </w:tc>
        <w:tc>
          <w:tcPr>
            <w:tcW w:w="2693" w:type="dxa"/>
            <w:shd w:val="clear" w:color="auto" w:fill="auto"/>
          </w:tcPr>
          <w:p w:rsidR="00F12F67" w:rsidRPr="006C2FA5" w:rsidRDefault="00F12F67" w:rsidP="00F12F67">
            <w:r w:rsidRPr="006C2FA5">
              <w:t xml:space="preserve">Количество </w:t>
            </w:r>
            <w:proofErr w:type="spellStart"/>
            <w:r w:rsidRPr="006C2FA5">
              <w:t>пож</w:t>
            </w:r>
            <w:proofErr w:type="spellEnd"/>
            <w:r w:rsidRPr="006C2FA5">
              <w:t xml:space="preserve">. машин </w:t>
            </w:r>
            <w:r w:rsidRPr="006C2FA5">
              <w:lastRenderedPageBreak/>
              <w:t>зависит от размера террит</w:t>
            </w:r>
            <w:r w:rsidRPr="006C2FA5">
              <w:t>о</w:t>
            </w:r>
            <w:r w:rsidRPr="006C2FA5">
              <w:t>рии населенного пункта или их групп</w:t>
            </w:r>
          </w:p>
        </w:tc>
      </w:tr>
      <w:tr w:rsidR="00F12F67" w:rsidRPr="006C2FA5" w:rsidTr="00F12F67">
        <w:tc>
          <w:tcPr>
            <w:tcW w:w="1728" w:type="dxa"/>
          </w:tcPr>
          <w:p w:rsidR="00F12F67" w:rsidRPr="006C2FA5" w:rsidRDefault="00F12F67" w:rsidP="00F12F67">
            <w:r w:rsidRPr="006C2FA5">
              <w:lastRenderedPageBreak/>
              <w:t>Кладбища тр</w:t>
            </w:r>
            <w:r w:rsidRPr="006C2FA5">
              <w:t>а</w:t>
            </w:r>
            <w:r w:rsidRPr="006C2FA5">
              <w:t>диционного з</w:t>
            </w:r>
            <w:r w:rsidRPr="006C2FA5">
              <w:t>а</w:t>
            </w:r>
            <w:r w:rsidRPr="006C2FA5">
              <w:t>хоронения и крематории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-</w:t>
            </w:r>
          </w:p>
        </w:tc>
        <w:tc>
          <w:tcPr>
            <w:tcW w:w="1440" w:type="dxa"/>
            <w:vAlign w:val="center"/>
          </w:tcPr>
          <w:p w:rsidR="00F12F67" w:rsidRPr="006C2FA5" w:rsidRDefault="00F12F67" w:rsidP="00F12F67">
            <w:pPr>
              <w:jc w:val="center"/>
            </w:pPr>
            <w:proofErr w:type="gramStart"/>
            <w:r w:rsidRPr="006C2FA5">
              <w:t>га</w:t>
            </w:r>
            <w:proofErr w:type="gramEnd"/>
            <w:r w:rsidRPr="006C2FA5">
              <w:t xml:space="preserve"> </w:t>
            </w:r>
          </w:p>
        </w:tc>
        <w:tc>
          <w:tcPr>
            <w:tcW w:w="240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0,24 га"/>
              </w:smartTagPr>
              <w:r w:rsidRPr="006C2FA5">
                <w:rPr>
                  <w:b/>
                </w:rPr>
                <w:t>0,24 га</w:t>
              </w:r>
            </w:smartTag>
            <w:r w:rsidRPr="006C2FA5">
              <w:rPr>
                <w:b/>
              </w:rPr>
              <w:t xml:space="preserve"> на 1 тыс. чел., </w:t>
            </w:r>
          </w:p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 xml:space="preserve">но не более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6C2FA5">
                <w:rPr>
                  <w:b/>
                </w:rPr>
                <w:t>40 га</w:t>
              </w:r>
            </w:smartTag>
            <w:r w:rsidRPr="006C2FA5">
              <w:rPr>
                <w:b/>
              </w:rPr>
              <w:t>.</w:t>
            </w:r>
          </w:p>
        </w:tc>
        <w:tc>
          <w:tcPr>
            <w:tcW w:w="2693" w:type="dxa"/>
          </w:tcPr>
          <w:p w:rsidR="00F12F67" w:rsidRPr="00A63886" w:rsidRDefault="00F12F67" w:rsidP="00F12F67">
            <w:pPr>
              <w:rPr>
                <w:spacing w:val="-4"/>
              </w:rPr>
            </w:pPr>
            <w:r w:rsidRPr="00A63886">
              <w:rPr>
                <w:spacing w:val="-4"/>
              </w:rPr>
              <w:t>Определяется с учетом кол</w:t>
            </w:r>
            <w:r w:rsidRPr="00A63886">
              <w:rPr>
                <w:spacing w:val="-4"/>
              </w:rPr>
              <w:t>и</w:t>
            </w:r>
            <w:r w:rsidRPr="00A63886">
              <w:rPr>
                <w:spacing w:val="-4"/>
              </w:rPr>
              <w:t>чества жителей, перспекти</w:t>
            </w:r>
            <w:r w:rsidRPr="00A63886">
              <w:rPr>
                <w:spacing w:val="-4"/>
              </w:rPr>
              <w:t>в</w:t>
            </w:r>
            <w:r w:rsidRPr="00A63886">
              <w:rPr>
                <w:spacing w:val="-4"/>
              </w:rPr>
              <w:t>ного роста численности нас</w:t>
            </w:r>
            <w:r w:rsidRPr="00A63886">
              <w:rPr>
                <w:spacing w:val="-4"/>
              </w:rPr>
              <w:t>е</w:t>
            </w:r>
            <w:r w:rsidRPr="00A63886">
              <w:rPr>
                <w:spacing w:val="-4"/>
              </w:rPr>
              <w:t>ления и коэффициента смертности.</w:t>
            </w:r>
          </w:p>
        </w:tc>
      </w:tr>
    </w:tbl>
    <w:p w:rsidR="00F12F67" w:rsidRDefault="00F12F67" w:rsidP="00F12F67">
      <w:pPr>
        <w:jc w:val="both"/>
      </w:pPr>
    </w:p>
    <w:p w:rsidR="00F12F67" w:rsidRPr="00BB3934" w:rsidRDefault="00F12F67" w:rsidP="00F12F67">
      <w:pPr>
        <w:shd w:val="clear" w:color="auto" w:fill="FFFFFF"/>
        <w:jc w:val="both"/>
        <w:textAlignment w:val="baseline"/>
        <w:outlineLvl w:val="5"/>
        <w:rPr>
          <w:b/>
          <w:bCs/>
        </w:rPr>
      </w:pPr>
      <w:r>
        <w:rPr>
          <w:b/>
        </w:rPr>
        <w:t xml:space="preserve">1.2.1.17. </w:t>
      </w:r>
      <w:r w:rsidRPr="00D10EB6">
        <w:rPr>
          <w:b/>
          <w:bCs/>
          <w:color w:val="444444"/>
        </w:rPr>
        <w:t xml:space="preserve"> </w:t>
      </w:r>
      <w:r>
        <w:rPr>
          <w:b/>
        </w:rPr>
        <w:t>Норма обеспеченности объектами в области охраны правопорядка</w:t>
      </w:r>
      <w:r w:rsidRPr="00BB3934">
        <w:rPr>
          <w:b/>
          <w:bCs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283"/>
      </w:tblGrid>
      <w:tr w:rsidR="00F12F67" w:rsidRPr="00D10EB6" w:rsidTr="00F12F67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67" w:rsidRPr="00D10EB6" w:rsidRDefault="00F12F67" w:rsidP="00F12F67"/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2F67" w:rsidRPr="00D10EB6" w:rsidRDefault="00F12F67" w:rsidP="00F12F67"/>
        </w:tc>
      </w:tr>
      <w:tr w:rsidR="00F12F67" w:rsidRPr="00D10EB6" w:rsidTr="00F12F6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jc w:val="center"/>
              <w:textAlignment w:val="baseline"/>
            </w:pPr>
            <w:r w:rsidRPr="00D10EB6">
              <w:t>Наименование вида объекта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jc w:val="center"/>
              <w:textAlignment w:val="baseline"/>
            </w:pPr>
            <w:r w:rsidRPr="00D10EB6">
              <w:t>Предельные значения расчетных показателей минимально допуст</w:t>
            </w:r>
            <w:r w:rsidRPr="00D10EB6">
              <w:t>и</w:t>
            </w:r>
            <w:r w:rsidRPr="00D10EB6">
              <w:t>мого уровня обеспеченности</w:t>
            </w:r>
          </w:p>
        </w:tc>
      </w:tr>
      <w:tr w:rsidR="00F12F67" w:rsidRPr="00D10EB6" w:rsidTr="00F12F6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textAlignment w:val="baseline"/>
              <w:rPr>
                <w:b/>
              </w:rPr>
            </w:pPr>
            <w:r w:rsidRPr="00D10EB6">
              <w:rPr>
                <w:b/>
              </w:rPr>
              <w:t>Отдел (отделение) полиции</w:t>
            </w:r>
            <w:r w:rsidRPr="00D10EB6">
              <w:rPr>
                <w:b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textAlignment w:val="baseline"/>
            </w:pPr>
            <w:r w:rsidRPr="00D10EB6">
              <w:t xml:space="preserve">1 на городской округ, </w:t>
            </w:r>
            <w:r w:rsidRPr="009C4DBE">
              <w:t>муниципальный район</w:t>
            </w:r>
            <w:r>
              <w:t xml:space="preserve">, </w:t>
            </w:r>
            <w:r w:rsidRPr="009C4DBE">
              <w:t>муниципальный</w:t>
            </w:r>
            <w:r>
              <w:t xml:space="preserve"> округ.</w:t>
            </w:r>
            <w:r w:rsidRPr="009C4DBE">
              <w:br/>
            </w:r>
          </w:p>
        </w:tc>
      </w:tr>
      <w:tr w:rsidR="00F12F67" w:rsidRPr="00D10EB6" w:rsidTr="00F12F67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textAlignment w:val="baseline"/>
              <w:rPr>
                <w:b/>
              </w:rPr>
            </w:pPr>
            <w:r w:rsidRPr="00D10EB6">
              <w:rPr>
                <w:b/>
              </w:rPr>
              <w:t>Участковый пункт полиции</w:t>
            </w:r>
            <w:r w:rsidRPr="00D10EB6">
              <w:rPr>
                <w:b/>
              </w:rPr>
              <w:br/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12F67" w:rsidRPr="00D10EB6" w:rsidRDefault="00F12F67" w:rsidP="00F12F67">
            <w:pPr>
              <w:textAlignment w:val="baseline"/>
            </w:pPr>
            <w:r w:rsidRPr="00D10EB6">
              <w:t>В городах - в границах одного административного участка участк</w:t>
            </w:r>
            <w:r w:rsidRPr="00D10EB6">
              <w:t>о</w:t>
            </w:r>
            <w:r w:rsidRPr="00D10EB6">
              <w:t>вого уполномоченного полиции либо нескольких смежных участков.</w:t>
            </w:r>
            <w:r w:rsidRPr="00D10EB6">
              <w:br/>
            </w:r>
          </w:p>
          <w:p w:rsidR="00F12F67" w:rsidRPr="00D10EB6" w:rsidRDefault="00F12F67" w:rsidP="00F12F67">
            <w:pPr>
              <w:textAlignment w:val="baseline"/>
            </w:pPr>
            <w:r w:rsidRPr="00D10EB6">
              <w:t>В сельской местности - в границах одного или нескольких сельских поселений</w:t>
            </w:r>
            <w:r w:rsidRPr="00D10EB6">
              <w:br/>
            </w:r>
          </w:p>
        </w:tc>
      </w:tr>
    </w:tbl>
    <w:p w:rsidR="00F12F67" w:rsidRPr="00F77231" w:rsidRDefault="00F12F67" w:rsidP="00F12F67">
      <w:pPr>
        <w:shd w:val="clear" w:color="auto" w:fill="FFFFFF"/>
        <w:ind w:firstLine="480"/>
        <w:jc w:val="both"/>
        <w:textAlignment w:val="baseline"/>
      </w:pPr>
      <w:r w:rsidRPr="00F77231">
        <w:t xml:space="preserve">    Объекты обслуживания населения в области охраны порядка федерального подчинения обеспечиваю</w:t>
      </w:r>
      <w:r w:rsidRPr="00F77231">
        <w:t>т</w:t>
      </w:r>
      <w:r w:rsidRPr="00F77231">
        <w:t>ся предоставлением органами местного самоуправления площади для их размещения и регулируются соотве</w:t>
      </w:r>
      <w:r w:rsidRPr="00F77231">
        <w:t>т</w:t>
      </w:r>
      <w:r w:rsidRPr="00F77231">
        <w:t>ствующими федеральными органами.</w:t>
      </w:r>
      <w:r w:rsidRPr="00F77231">
        <w:br/>
      </w:r>
      <w:r w:rsidRPr="00F77231">
        <w:tab/>
        <w:t>Предельные значения расчетных показателей максимально допустимого уровня территориальной д</w:t>
      </w:r>
      <w:r w:rsidRPr="00F77231">
        <w:t>о</w:t>
      </w:r>
      <w:r w:rsidRPr="00F77231">
        <w:t>ступности таких объектов для населения муниципальных образований, региональными нормативами, не уст</w:t>
      </w:r>
      <w:r w:rsidRPr="00F77231">
        <w:t>а</w:t>
      </w:r>
      <w:r w:rsidRPr="00F77231">
        <w:t>навливаются.</w:t>
      </w:r>
    </w:p>
    <w:p w:rsidR="00F12F67" w:rsidRPr="00F77231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</w:pPr>
      <w:r>
        <w:rPr>
          <w:b/>
        </w:rPr>
        <w:t xml:space="preserve">1.2.1.18. Радиус обслуживания пожарных депо – </w:t>
      </w:r>
      <w:r w:rsidRPr="0000600A">
        <w:t>д</w:t>
      </w:r>
      <w:r>
        <w:t>ислокация подразделений пожарной охраны на территории поселения определяется исходя из условия, что время прибытия первого подразделения к месту вызова в горо</w:t>
      </w:r>
      <w:r>
        <w:t>д</w:t>
      </w:r>
      <w:r>
        <w:t>ских поселениях не должно превышать 10 минут, а в сельских поселениях - 20 минут.</w:t>
      </w:r>
    </w:p>
    <w:p w:rsidR="00F12F67" w:rsidRDefault="00F12F67" w:rsidP="00F12F67"/>
    <w:p w:rsidR="00F12F67" w:rsidRDefault="00F12F67" w:rsidP="00F12F67">
      <w:pPr>
        <w:jc w:val="both"/>
        <w:rPr>
          <w:b/>
        </w:rPr>
      </w:pPr>
      <w:r>
        <w:rPr>
          <w:b/>
        </w:rPr>
        <w:t>1.</w:t>
      </w:r>
      <w:r w:rsidRPr="00F97EBF">
        <w:rPr>
          <w:b/>
        </w:rPr>
        <w:t>2.</w:t>
      </w:r>
      <w:r>
        <w:rPr>
          <w:b/>
        </w:rPr>
        <w:t>1.19</w:t>
      </w:r>
      <w:r w:rsidRPr="00F97EBF">
        <w:rPr>
          <w:b/>
        </w:rPr>
        <w:t>. Расстояние от зданий и сооружений, имеющих в своем составе помещения для хранения тел умерших, подготовки их к похоронам, проведения церемонии прощания до жилых зданий, детских (д</w:t>
      </w:r>
      <w:r w:rsidRPr="00F97EBF">
        <w:rPr>
          <w:b/>
        </w:rPr>
        <w:t>о</w:t>
      </w:r>
      <w:r w:rsidRPr="00F97EBF">
        <w:rPr>
          <w:b/>
        </w:rPr>
        <w:t>школьных и школьных), спортивно-оздоровительных, культурно-просветительных учреждений и учр</w:t>
      </w:r>
      <w:r w:rsidRPr="00F97EBF">
        <w:rPr>
          <w:b/>
        </w:rPr>
        <w:t>е</w:t>
      </w:r>
      <w:r w:rsidRPr="00F97EBF">
        <w:rPr>
          <w:b/>
        </w:rPr>
        <w:t xml:space="preserve">ждений социального обеспечения должно составлять не менее </w:t>
      </w:r>
      <w:smartTag w:uri="urn:schemas-microsoft-com:office:smarttags" w:element="metricconverter">
        <w:smartTagPr>
          <w:attr w:name="ProductID" w:val="50 м"/>
        </w:smartTagPr>
        <w:r w:rsidRPr="00F97EBF">
          <w:rPr>
            <w:b/>
          </w:rPr>
          <w:t>50 м</w:t>
        </w:r>
      </w:smartTag>
      <w:r w:rsidRPr="00F97EBF">
        <w:rPr>
          <w:b/>
        </w:rPr>
        <w:t>.</w:t>
      </w:r>
    </w:p>
    <w:p w:rsidR="00F12F67" w:rsidRDefault="00F12F67" w:rsidP="00F12F67">
      <w:pPr>
        <w:jc w:val="both"/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1.2.1.20. </w:t>
      </w:r>
      <w:r w:rsidRPr="001329D1">
        <w:rPr>
          <w:b/>
        </w:rPr>
        <w:t>Расстояние от предприятий жилищно-коммунального хозяйства до стен жилых домов, общео</w:t>
      </w:r>
      <w:r w:rsidRPr="001329D1">
        <w:rPr>
          <w:b/>
        </w:rPr>
        <w:t>б</w:t>
      </w:r>
      <w:r w:rsidRPr="001329D1">
        <w:rPr>
          <w:b/>
        </w:rPr>
        <w:t>разовательных школ, детских дошкольных и учреждений здравоохранения:</w:t>
      </w:r>
    </w:p>
    <w:tbl>
      <w:tblPr>
        <w:tblW w:w="99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1361"/>
        <w:gridCol w:w="2608"/>
        <w:gridCol w:w="2034"/>
      </w:tblGrid>
      <w:tr w:rsidR="00F12F67" w:rsidTr="00F12F67">
        <w:trPr>
          <w:cantSplit/>
          <w:trHeight w:hRule="exact" w:val="47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Здания (земельные участки) </w:t>
            </w:r>
          </w:p>
        </w:tc>
        <w:tc>
          <w:tcPr>
            <w:tcW w:w="6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Расстояние от зданий (границ участков) предприятий жилищно-коммунального хозяйства, </w:t>
            </w:r>
            <w:proofErr w:type="gramStart"/>
            <w:r>
              <w:t>м</w:t>
            </w:r>
            <w:proofErr w:type="gramEnd"/>
          </w:p>
        </w:tc>
      </w:tr>
      <w:tr w:rsidR="00F12F67" w:rsidTr="00F12F67">
        <w:trPr>
          <w:cantSplit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До стен ж</w:t>
            </w:r>
            <w:r>
              <w:t>и</w:t>
            </w:r>
            <w:r>
              <w:t>лых домов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До зданий общеобразов</w:t>
            </w:r>
            <w:r>
              <w:t>а</w:t>
            </w:r>
            <w:r>
              <w:t>тельных школ, детских д</w:t>
            </w:r>
            <w:r>
              <w:t>о</w:t>
            </w:r>
            <w:r>
              <w:t>школьных и учреждений здравоохранения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До водозаборных сооружений</w:t>
            </w:r>
          </w:p>
        </w:tc>
      </w:tr>
      <w:tr w:rsidR="00F12F67" w:rsidTr="00F12F6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Приемные пункты вторичного сырья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color w:val="FF0000"/>
              </w:rPr>
            </w:pPr>
          </w:p>
        </w:tc>
      </w:tr>
      <w:tr w:rsidR="00F12F67" w:rsidTr="00F12F67">
        <w:trPr>
          <w:cantSplit/>
          <w:trHeight w:hRule="exact" w:val="70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Кладбища традиционного захоронения и крематории  (площадью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>
                <w:t>40 га</w:t>
              </w:r>
            </w:smartTag>
            <w: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Не менее 1000</w:t>
            </w:r>
          </w:p>
          <w:p w:rsidR="00F12F67" w:rsidRDefault="00F12F67" w:rsidP="00F12F67">
            <w:pPr>
              <w:ind w:right="-104"/>
              <w:jc w:val="center"/>
            </w:pPr>
            <w:r>
              <w:t xml:space="preserve"> (по расчетам поясов санитарной охраны источника водосна</w:t>
            </w:r>
            <w:r>
              <w:t>б</w:t>
            </w:r>
            <w:r>
              <w:t>жения и времени фильтрации)</w:t>
            </w:r>
          </w:p>
        </w:tc>
      </w:tr>
      <w:tr w:rsidR="00F12F67" w:rsidTr="00F12F67">
        <w:trPr>
          <w:cantSplit/>
          <w:trHeight w:hRule="exact" w:val="703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2D2E57" w:rsidRDefault="00F12F67" w:rsidP="00F12F67">
            <w:r w:rsidRPr="002D2E57">
              <w:t xml:space="preserve">Кладбища традиционного захоронения и крематории (площадью </w:t>
            </w:r>
            <w:r>
              <w:t>от 10 до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2D2E57">
                <w:t>20 га</w:t>
              </w:r>
            </w:smartTag>
            <w:r w:rsidRPr="002D2E57"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/>
        </w:tc>
      </w:tr>
      <w:tr w:rsidR="00F12F67" w:rsidTr="00F12F6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2D2E57" w:rsidRDefault="00F12F67" w:rsidP="00F12F67">
            <w:r w:rsidRPr="002D2E57">
              <w:t xml:space="preserve">Кладбища традиционного захоронения и крематории (площадью менее </w:t>
            </w:r>
            <w:smartTag w:uri="urn:schemas-microsoft-com:office:smarttags" w:element="metricconverter">
              <w:smartTagPr>
                <w:attr w:name="ProductID" w:val="10 га"/>
              </w:smartTagPr>
              <w:r>
                <w:t>1</w:t>
              </w:r>
              <w:r w:rsidRPr="002D2E57">
                <w:t>0 га</w:t>
              </w:r>
            </w:smartTag>
            <w:r w:rsidRPr="002D2E57"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</w:p>
        </w:tc>
      </w:tr>
      <w:tr w:rsidR="00F12F67" w:rsidTr="00F12F6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2D2E57" w:rsidRDefault="00F12F67" w:rsidP="00F12F67">
            <w:r w:rsidRPr="001808BC">
              <w:t>Закрытые кладбища и мемориальные ко</w:t>
            </w:r>
            <w:r w:rsidRPr="001808BC">
              <w:t>м</w:t>
            </w:r>
            <w:r w:rsidRPr="001808BC">
              <w:t>плексы, кладбища с погребением после кремации, колумбарии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Pr="001808BC" w:rsidRDefault="00F12F67" w:rsidP="00F12F67">
            <w:pPr>
              <w:jc w:val="center"/>
              <w:rPr>
                <w:b/>
              </w:rPr>
            </w:pPr>
            <w:r w:rsidRPr="001808BC">
              <w:rPr>
                <w:b/>
              </w:rPr>
              <w:t>50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Pr="001808BC" w:rsidRDefault="00F12F67" w:rsidP="00F12F67">
            <w:pPr>
              <w:jc w:val="center"/>
              <w:rPr>
                <w:b/>
              </w:rPr>
            </w:pPr>
            <w:r w:rsidRPr="001808BC">
              <w:rPr>
                <w:b/>
              </w:rPr>
              <w:t>50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</w:p>
        </w:tc>
      </w:tr>
    </w:tbl>
    <w:p w:rsidR="00F12F67" w:rsidRDefault="00F12F67" w:rsidP="00F12F67">
      <w:pPr>
        <w:jc w:val="both"/>
      </w:pPr>
      <w:r>
        <w:rPr>
          <w:u w:val="single"/>
        </w:rPr>
        <w:t xml:space="preserve">Примечания: </w:t>
      </w:r>
      <w:r w:rsidRPr="00061834">
        <w:rPr>
          <w:spacing w:val="-4"/>
        </w:rPr>
        <w:t>1. В сложившихся районах городов, подлежащих реконструкции, расстояние от кладбищ до стен ж</w:t>
      </w:r>
      <w:r w:rsidRPr="00061834">
        <w:rPr>
          <w:spacing w:val="-4"/>
        </w:rPr>
        <w:t>и</w:t>
      </w:r>
      <w:r w:rsidRPr="00061834">
        <w:rPr>
          <w:spacing w:val="-4"/>
        </w:rPr>
        <w:t xml:space="preserve">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061834">
          <w:rPr>
            <w:spacing w:val="-4"/>
          </w:rPr>
          <w:t>100 м</w:t>
        </w:r>
      </w:smartTag>
      <w:r w:rsidRPr="00061834">
        <w:rPr>
          <w:spacing w:val="-4"/>
        </w:rPr>
        <w:t>.</w:t>
      </w:r>
    </w:p>
    <w:p w:rsidR="00F12F67" w:rsidRDefault="00F12F67" w:rsidP="00F12F67">
      <w:pPr>
        <w:jc w:val="both"/>
      </w:pPr>
      <w:r>
        <w:t>2.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F12F67" w:rsidRDefault="00F12F67" w:rsidP="00F12F67">
      <w:pPr>
        <w:rPr>
          <w:b/>
          <w:color w:val="FF0000"/>
        </w:rPr>
      </w:pPr>
    </w:p>
    <w:p w:rsidR="00F12F67" w:rsidRDefault="00F12F67" w:rsidP="00F12F67">
      <w:pPr>
        <w:rPr>
          <w:b/>
          <w:color w:val="FF0000"/>
        </w:rPr>
      </w:pPr>
    </w:p>
    <w:p w:rsidR="00F12F67" w:rsidRDefault="00F12F67" w:rsidP="00F12F67">
      <w:pPr>
        <w:rPr>
          <w:b/>
          <w:color w:val="FF0000"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lastRenderedPageBreak/>
        <w:t xml:space="preserve">1.2.1.21. </w:t>
      </w:r>
      <w:r w:rsidRPr="001329D1">
        <w:rPr>
          <w:b/>
        </w:rPr>
        <w:t>Норма обеспеченности школами-интернатами и размер их земельного участка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614"/>
        <w:gridCol w:w="3879"/>
      </w:tblGrid>
      <w:tr w:rsidR="00F12F67" w:rsidRPr="006C2FA5" w:rsidTr="00F12F67">
        <w:tc>
          <w:tcPr>
            <w:tcW w:w="244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обеспеченности</w:t>
            </w:r>
          </w:p>
        </w:tc>
        <w:tc>
          <w:tcPr>
            <w:tcW w:w="361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3879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2448" w:type="dxa"/>
            <w:shd w:val="clear" w:color="auto" w:fill="auto"/>
          </w:tcPr>
          <w:p w:rsidR="00F12F67" w:rsidRPr="006C2FA5" w:rsidRDefault="00F12F67" w:rsidP="00F12F67">
            <w:r w:rsidRPr="006C2FA5">
              <w:t>В соответствии с техн</w:t>
            </w:r>
            <w:r w:rsidRPr="006C2FA5">
              <w:t>и</w:t>
            </w:r>
            <w:r w:rsidRPr="006C2FA5">
              <w:t>ческими регламентами</w:t>
            </w:r>
          </w:p>
        </w:tc>
        <w:tc>
          <w:tcPr>
            <w:tcW w:w="3614" w:type="dxa"/>
          </w:tcPr>
          <w:p w:rsidR="00F12F67" w:rsidRPr="006C2FA5" w:rsidRDefault="00F12F67" w:rsidP="00F12F67">
            <w:pPr>
              <w:jc w:val="both"/>
              <w:rPr>
                <w:b/>
              </w:rPr>
            </w:pPr>
            <w:r w:rsidRPr="006C2FA5">
              <w:rPr>
                <w:b/>
              </w:rPr>
              <w:t>На одно место при вместимости учреждений:</w:t>
            </w:r>
          </w:p>
          <w:p w:rsidR="00F12F67" w:rsidRPr="006C2FA5" w:rsidRDefault="00F12F67" w:rsidP="00F12F67">
            <w:pPr>
              <w:tabs>
                <w:tab w:val="right" w:pos="4464"/>
              </w:tabs>
              <w:rPr>
                <w:b/>
              </w:rPr>
            </w:pPr>
            <w:r w:rsidRPr="006C2FA5">
              <w:rPr>
                <w:b/>
              </w:rPr>
              <w:t xml:space="preserve">до 200 до 300 - 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6C2FA5">
                <w:rPr>
                  <w:b/>
                </w:rPr>
                <w:t>70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  <w:r w:rsidRPr="006C2FA5">
              <w:rPr>
                <w:b/>
              </w:rPr>
              <w:tab/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св. 300 до 500 – </w:t>
            </w:r>
            <w:smartTag w:uri="urn:schemas-microsoft-com:office:smarttags" w:element="metricconverter">
              <w:smartTagPr>
                <w:attr w:name="ProductID" w:val="65 м2"/>
              </w:smartTagPr>
              <w:r w:rsidRPr="006C2FA5">
                <w:rPr>
                  <w:b/>
                </w:rPr>
                <w:t>65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св. 500 и более – </w:t>
            </w:r>
            <w:smartTag w:uri="urn:schemas-microsoft-com:office:smarttags" w:element="metricconverter">
              <w:smartTagPr>
                <w:attr w:name="ProductID" w:val="45 м2"/>
              </w:smartTagPr>
              <w:r w:rsidRPr="006C2FA5">
                <w:rPr>
                  <w:b/>
                </w:rPr>
                <w:t>45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>.</w:t>
            </w:r>
          </w:p>
        </w:tc>
        <w:tc>
          <w:tcPr>
            <w:tcW w:w="3879" w:type="dxa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При размещении на участке спального корпуса интерната площадь участка увеличивается на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C2FA5">
                <w:rPr>
                  <w:b/>
                </w:rPr>
                <w:t>0,2 га</w:t>
              </w:r>
            </w:smartTag>
            <w:r w:rsidRPr="006C2FA5">
              <w:rPr>
                <w:b/>
              </w:rPr>
              <w:t>, относительно основного участка</w:t>
            </w: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1.2.1.22. 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620"/>
        <w:gridCol w:w="1377"/>
        <w:gridCol w:w="3665"/>
      </w:tblGrid>
      <w:tr w:rsidR="00F12F67" w:rsidRPr="00625D71" w:rsidTr="00F12F67">
        <w:tc>
          <w:tcPr>
            <w:tcW w:w="3369" w:type="dxa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>Норма обесп</w:t>
            </w:r>
            <w:r w:rsidRPr="00625D71">
              <w:t>е</w:t>
            </w:r>
            <w:r w:rsidRPr="00625D71">
              <w:t>ченности</w:t>
            </w:r>
          </w:p>
        </w:tc>
        <w:tc>
          <w:tcPr>
            <w:tcW w:w="1377" w:type="dxa"/>
          </w:tcPr>
          <w:p w:rsidR="00F12F67" w:rsidRPr="00625D71" w:rsidRDefault="00F12F67" w:rsidP="00F12F67">
            <w:pPr>
              <w:jc w:val="center"/>
            </w:pPr>
            <w:r w:rsidRPr="00625D71">
              <w:t>Единица и</w:t>
            </w:r>
            <w:r w:rsidRPr="00625D71">
              <w:t>з</w:t>
            </w:r>
            <w:r w:rsidRPr="00625D71">
              <w:t>мерения</w:t>
            </w:r>
          </w:p>
        </w:tc>
        <w:tc>
          <w:tcPr>
            <w:tcW w:w="3665" w:type="dxa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>Размер земельного участка</w:t>
            </w:r>
          </w:p>
        </w:tc>
      </w:tr>
      <w:tr w:rsidR="00F12F67" w:rsidRPr="00625D71" w:rsidTr="00F12F67">
        <w:tc>
          <w:tcPr>
            <w:tcW w:w="3369" w:type="dxa"/>
            <w:vAlign w:val="center"/>
          </w:tcPr>
          <w:p w:rsidR="00F12F67" w:rsidRPr="009B6394" w:rsidRDefault="00F12F67" w:rsidP="00F12F67">
            <w:pPr>
              <w:snapToGrid w:val="0"/>
            </w:pPr>
            <w:r w:rsidRPr="009B6394">
              <w:t>Дом-интернат для престарелых, в</w:t>
            </w:r>
            <w:r w:rsidRPr="009B6394">
              <w:t>е</w:t>
            </w:r>
            <w:r w:rsidRPr="009B6394">
              <w:t>теранов войны и труда (с 60 лет)</w:t>
            </w:r>
          </w:p>
        </w:tc>
        <w:tc>
          <w:tcPr>
            <w:tcW w:w="1620" w:type="dxa"/>
            <w:vAlign w:val="center"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77" w:type="dxa"/>
            <w:vAlign w:val="center"/>
          </w:tcPr>
          <w:p w:rsidR="00F12F67" w:rsidRPr="00625D71" w:rsidRDefault="00F12F67" w:rsidP="00F12F67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>ест на 1</w:t>
            </w:r>
            <w:r>
              <w:t>0</w:t>
            </w:r>
            <w:r w:rsidRPr="00625D71">
              <w:t>000 чел.</w:t>
            </w:r>
          </w:p>
        </w:tc>
        <w:tc>
          <w:tcPr>
            <w:tcW w:w="3665" w:type="dxa"/>
          </w:tcPr>
          <w:p w:rsidR="00F12F67" w:rsidRPr="00625D71" w:rsidRDefault="00F12F67" w:rsidP="00F12F67">
            <w:r w:rsidRPr="00625D71">
              <w:t>В соответствии с техническими регл</w:t>
            </w:r>
            <w:r w:rsidRPr="00625D71">
              <w:t>а</w:t>
            </w:r>
            <w:r w:rsidRPr="00625D71">
              <w:t>ментами</w:t>
            </w:r>
          </w:p>
        </w:tc>
      </w:tr>
      <w:tr w:rsidR="00F12F67" w:rsidRPr="00625D71" w:rsidTr="00F12F67">
        <w:tc>
          <w:tcPr>
            <w:tcW w:w="3369" w:type="dxa"/>
            <w:vAlign w:val="center"/>
          </w:tcPr>
          <w:p w:rsidR="00F12F67" w:rsidRPr="004F2A0D" w:rsidRDefault="00F12F67" w:rsidP="00F12F67">
            <w:pPr>
              <w:snapToGrid w:val="0"/>
              <w:rPr>
                <w:spacing w:val="-4"/>
              </w:rPr>
            </w:pPr>
            <w:r w:rsidRPr="004F2A0D">
              <w:rPr>
                <w:spacing w:val="-4"/>
              </w:rPr>
              <w:t>Дом-интернат для взрослых с физич</w:t>
            </w:r>
            <w:r w:rsidRPr="004F2A0D">
              <w:rPr>
                <w:spacing w:val="-4"/>
              </w:rPr>
              <w:t>е</w:t>
            </w:r>
            <w:r w:rsidRPr="004F2A0D">
              <w:rPr>
                <w:spacing w:val="-4"/>
              </w:rPr>
              <w:t>скими нарушениями (с 18 лет)</w:t>
            </w:r>
          </w:p>
        </w:tc>
        <w:tc>
          <w:tcPr>
            <w:tcW w:w="1620" w:type="dxa"/>
            <w:vAlign w:val="center"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77" w:type="dxa"/>
            <w:vAlign w:val="center"/>
          </w:tcPr>
          <w:p w:rsidR="00F12F67" w:rsidRPr="00625D71" w:rsidRDefault="00F12F67" w:rsidP="00F12F67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>ест на 1</w:t>
            </w:r>
            <w:r>
              <w:t>0</w:t>
            </w:r>
            <w:r w:rsidRPr="00625D71">
              <w:t>00 чел.</w:t>
            </w:r>
          </w:p>
        </w:tc>
        <w:tc>
          <w:tcPr>
            <w:tcW w:w="3665" w:type="dxa"/>
          </w:tcPr>
          <w:p w:rsidR="00F12F67" w:rsidRPr="00625D71" w:rsidRDefault="00F12F67" w:rsidP="00F12F67">
            <w:r w:rsidRPr="00625D71">
              <w:t>В соответствии с техническими регл</w:t>
            </w:r>
            <w:r w:rsidRPr="00625D71">
              <w:t>а</w:t>
            </w:r>
            <w:r w:rsidRPr="00625D71">
              <w:t>ментами</w:t>
            </w:r>
          </w:p>
        </w:tc>
      </w:tr>
      <w:tr w:rsidR="00F12F67" w:rsidRPr="00625D71" w:rsidTr="00F12F67">
        <w:tc>
          <w:tcPr>
            <w:tcW w:w="3369" w:type="dxa"/>
          </w:tcPr>
          <w:p w:rsidR="00F12F67" w:rsidRPr="009B6394" w:rsidRDefault="00F12F67" w:rsidP="00F12F67">
            <w:pPr>
              <w:snapToGrid w:val="0"/>
            </w:pPr>
            <w:r w:rsidRPr="009B6394">
              <w:t>Дом-интернат для детей инвалидов</w:t>
            </w:r>
          </w:p>
        </w:tc>
        <w:tc>
          <w:tcPr>
            <w:tcW w:w="1620" w:type="dxa"/>
            <w:vAlign w:val="center"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77" w:type="dxa"/>
            <w:vAlign w:val="center"/>
          </w:tcPr>
          <w:p w:rsidR="00F12F67" w:rsidRPr="00625D71" w:rsidRDefault="00F12F67" w:rsidP="00F12F67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>ест на 1</w:t>
            </w:r>
            <w:r>
              <w:t>0</w:t>
            </w:r>
            <w:r w:rsidRPr="00625D71">
              <w:t>000 чел.</w:t>
            </w:r>
          </w:p>
        </w:tc>
        <w:tc>
          <w:tcPr>
            <w:tcW w:w="3665" w:type="dxa"/>
          </w:tcPr>
          <w:p w:rsidR="00F12F67" w:rsidRPr="00625D71" w:rsidRDefault="00F12F67" w:rsidP="00F12F67">
            <w:r w:rsidRPr="00625D71">
              <w:t>В соответствии с техническими регл</w:t>
            </w:r>
            <w:r w:rsidRPr="00625D71">
              <w:t>а</w:t>
            </w:r>
            <w:r w:rsidRPr="00625D71">
              <w:t>ментами</w:t>
            </w:r>
          </w:p>
        </w:tc>
      </w:tr>
      <w:tr w:rsidR="00F12F67" w:rsidRPr="00625D71" w:rsidTr="00F12F67">
        <w:tc>
          <w:tcPr>
            <w:tcW w:w="3369" w:type="dxa"/>
          </w:tcPr>
          <w:p w:rsidR="00F12F67" w:rsidRPr="009B6394" w:rsidRDefault="00F12F67" w:rsidP="00F12F67">
            <w:pPr>
              <w:snapToGrid w:val="0"/>
            </w:pPr>
            <w:r w:rsidRPr="009B6394">
              <w:t xml:space="preserve">Детские дома-интернаты  </w:t>
            </w:r>
          </w:p>
          <w:p w:rsidR="00F12F67" w:rsidRPr="009B6394" w:rsidRDefault="00F12F67" w:rsidP="00F12F67">
            <w:r w:rsidRPr="009B6394">
              <w:t>(от 4до17 лет)</w:t>
            </w:r>
          </w:p>
        </w:tc>
        <w:tc>
          <w:tcPr>
            <w:tcW w:w="1620" w:type="dxa"/>
            <w:vAlign w:val="center"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7" w:type="dxa"/>
            <w:vAlign w:val="center"/>
          </w:tcPr>
          <w:p w:rsidR="00F12F67" w:rsidRPr="00625D71" w:rsidRDefault="00F12F67" w:rsidP="00F12F67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>ест на 1000 чел.</w:t>
            </w:r>
          </w:p>
        </w:tc>
        <w:tc>
          <w:tcPr>
            <w:tcW w:w="3665" w:type="dxa"/>
          </w:tcPr>
          <w:p w:rsidR="00F12F67" w:rsidRPr="004E42F2" w:rsidRDefault="00F12F67" w:rsidP="00F12F67">
            <w:pPr>
              <w:jc w:val="both"/>
              <w:rPr>
                <w:spacing w:val="-6"/>
              </w:rPr>
            </w:pPr>
            <w:r w:rsidRPr="004E42F2">
              <w:rPr>
                <w:spacing w:val="-6"/>
              </w:rPr>
              <w:t xml:space="preserve">На одного воспитанника (вне зависимости от вместимости): не менее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4E42F2">
                <w:rPr>
                  <w:spacing w:val="-6"/>
                </w:rPr>
                <w:t>150 кв. м</w:t>
              </w:r>
            </w:smartTag>
            <w:r w:rsidRPr="004E42F2">
              <w:rPr>
                <w:spacing w:val="-6"/>
              </w:rPr>
              <w:t>, не считая площади хозяйственной зоны и площади застройки.</w:t>
            </w:r>
          </w:p>
        </w:tc>
      </w:tr>
      <w:tr w:rsidR="00F12F67" w:rsidRPr="00625D71" w:rsidTr="00F12F67">
        <w:tc>
          <w:tcPr>
            <w:tcW w:w="3369" w:type="dxa"/>
          </w:tcPr>
          <w:p w:rsidR="00F12F67" w:rsidRPr="009B6394" w:rsidRDefault="00F12F67" w:rsidP="00F12F67">
            <w:pPr>
              <w:snapToGrid w:val="0"/>
            </w:pPr>
            <w:r w:rsidRPr="009B6394"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0" w:type="dxa"/>
            <w:vAlign w:val="center"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7" w:type="dxa"/>
            <w:vAlign w:val="center"/>
          </w:tcPr>
          <w:p w:rsidR="00F12F67" w:rsidRPr="00625D71" w:rsidRDefault="00F12F67" w:rsidP="00F12F67">
            <w:r w:rsidRPr="009B6394">
              <w:t>центров на 1000 детей</w:t>
            </w:r>
          </w:p>
        </w:tc>
        <w:tc>
          <w:tcPr>
            <w:tcW w:w="3665" w:type="dxa"/>
          </w:tcPr>
          <w:p w:rsidR="00F12F67" w:rsidRPr="00625D71" w:rsidRDefault="00F12F67" w:rsidP="00F12F67">
            <w:r w:rsidRPr="00625D71">
              <w:t>В соответствии с техническими регл</w:t>
            </w:r>
            <w:r w:rsidRPr="00625D71">
              <w:t>а</w:t>
            </w:r>
            <w:r w:rsidRPr="00625D71">
              <w:t>ментами</w:t>
            </w:r>
          </w:p>
        </w:tc>
      </w:tr>
      <w:tr w:rsidR="00F12F67" w:rsidRPr="00625D71" w:rsidTr="00F12F67">
        <w:tc>
          <w:tcPr>
            <w:tcW w:w="3369" w:type="dxa"/>
          </w:tcPr>
          <w:p w:rsidR="00F12F67" w:rsidRPr="009B6394" w:rsidRDefault="00F12F67" w:rsidP="00F12F67">
            <w:pPr>
              <w:snapToGrid w:val="0"/>
            </w:pPr>
            <w:r w:rsidRPr="009B6394">
              <w:t>Территориальный центр социальной помощи семье и детям</w:t>
            </w:r>
          </w:p>
        </w:tc>
        <w:tc>
          <w:tcPr>
            <w:tcW w:w="1620" w:type="dxa"/>
            <w:vAlign w:val="center"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7" w:type="dxa"/>
            <w:vAlign w:val="center"/>
          </w:tcPr>
          <w:p w:rsidR="00F12F67" w:rsidRPr="00625D71" w:rsidRDefault="00F12F67" w:rsidP="00F12F67">
            <w:r w:rsidRPr="009B6394">
              <w:t>центров на 50000 чел.</w:t>
            </w:r>
          </w:p>
        </w:tc>
        <w:tc>
          <w:tcPr>
            <w:tcW w:w="3665" w:type="dxa"/>
          </w:tcPr>
          <w:p w:rsidR="00F12F67" w:rsidRPr="00625D71" w:rsidRDefault="00F12F67" w:rsidP="00F12F67">
            <w:r w:rsidRPr="00625D71">
              <w:t>В соответствии с техническими регл</w:t>
            </w:r>
            <w:r w:rsidRPr="00625D71">
              <w:t>а</w:t>
            </w:r>
            <w:r w:rsidRPr="00625D71">
              <w:t>ментами</w:t>
            </w:r>
          </w:p>
        </w:tc>
      </w:tr>
      <w:tr w:rsidR="00F12F67" w:rsidRPr="00625D71" w:rsidTr="00F12F67">
        <w:tc>
          <w:tcPr>
            <w:tcW w:w="3369" w:type="dxa"/>
          </w:tcPr>
          <w:p w:rsidR="00F12F67" w:rsidRPr="009B6394" w:rsidRDefault="00F12F67" w:rsidP="00F12F67">
            <w:pPr>
              <w:snapToGrid w:val="0"/>
              <w:jc w:val="both"/>
            </w:pPr>
            <w:r w:rsidRPr="009B6394">
              <w:t>Психоневрологические интернаты  (с 18 лет)</w:t>
            </w:r>
          </w:p>
        </w:tc>
        <w:tc>
          <w:tcPr>
            <w:tcW w:w="1620" w:type="dxa"/>
            <w:vAlign w:val="center"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77" w:type="dxa"/>
            <w:vAlign w:val="center"/>
          </w:tcPr>
          <w:p w:rsidR="00F12F67" w:rsidRPr="00625D71" w:rsidRDefault="00F12F67" w:rsidP="00F12F67">
            <w:r w:rsidRPr="00625D71">
              <w:t>кол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м</w:t>
            </w:r>
            <w:proofErr w:type="gramEnd"/>
            <w:r w:rsidRPr="00625D71">
              <w:t>ест на 1000 чел.</w:t>
            </w:r>
          </w:p>
        </w:tc>
        <w:tc>
          <w:tcPr>
            <w:tcW w:w="3665" w:type="dxa"/>
          </w:tcPr>
          <w:p w:rsidR="00F12F67" w:rsidRPr="001A4B9B" w:rsidRDefault="00F12F67" w:rsidP="00F12F67">
            <w:pPr>
              <w:jc w:val="both"/>
            </w:pPr>
            <w:r w:rsidRPr="001A4B9B">
              <w:t>На одно место при вместимости учр</w:t>
            </w:r>
            <w:r w:rsidRPr="001A4B9B">
              <w:t>е</w:t>
            </w:r>
            <w:r w:rsidRPr="001A4B9B">
              <w:t>ждений:</w:t>
            </w:r>
          </w:p>
          <w:p w:rsidR="00F12F67" w:rsidRPr="001A4B9B" w:rsidRDefault="00F12F67" w:rsidP="00F12F67">
            <w:r w:rsidRPr="001A4B9B">
              <w:t xml:space="preserve">до 200 - </w:t>
            </w:r>
            <w:smartTag w:uri="urn:schemas-microsoft-com:office:smarttags" w:element="metricconverter">
              <w:smartTagPr>
                <w:attr w:name="ProductID" w:val="125 м2"/>
              </w:smartTagPr>
              <w:r w:rsidRPr="001A4B9B">
                <w:t>125 м</w:t>
              </w:r>
              <w:proofErr w:type="gramStart"/>
              <w:r w:rsidRPr="001A4B9B">
                <w:t>2</w:t>
              </w:r>
            </w:smartTag>
            <w:proofErr w:type="gramEnd"/>
            <w:r w:rsidRPr="001A4B9B">
              <w:t>;</w:t>
            </w:r>
          </w:p>
          <w:p w:rsidR="00F12F67" w:rsidRPr="001A4B9B" w:rsidRDefault="00F12F67" w:rsidP="00F12F67">
            <w:r w:rsidRPr="001A4B9B">
              <w:t xml:space="preserve">св. 200 до 400 – </w:t>
            </w:r>
            <w:smartTag w:uri="urn:schemas-microsoft-com:office:smarttags" w:element="metricconverter">
              <w:smartTagPr>
                <w:attr w:name="ProductID" w:val="100 м2"/>
              </w:smartTagPr>
              <w:r w:rsidRPr="001A4B9B">
                <w:t>100 м</w:t>
              </w:r>
              <w:proofErr w:type="gramStart"/>
              <w:r w:rsidRPr="001A4B9B">
                <w:t>2</w:t>
              </w:r>
            </w:smartTag>
            <w:proofErr w:type="gramEnd"/>
            <w:r w:rsidRPr="001A4B9B">
              <w:t>;</w:t>
            </w:r>
          </w:p>
          <w:p w:rsidR="00F12F67" w:rsidRPr="001A4B9B" w:rsidRDefault="00F12F67" w:rsidP="00F12F67">
            <w:r w:rsidRPr="001A4B9B">
              <w:t xml:space="preserve">св. 400 до 600 – 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1A4B9B">
                <w:t>80 м</w:t>
              </w:r>
              <w:proofErr w:type="gramStart"/>
              <w:r w:rsidRPr="001A4B9B">
                <w:t>2</w:t>
              </w:r>
            </w:smartTag>
            <w:proofErr w:type="gramEnd"/>
            <w:r w:rsidRPr="001A4B9B">
              <w:t>.</w:t>
            </w:r>
          </w:p>
        </w:tc>
      </w:tr>
    </w:tbl>
    <w:p w:rsidR="00F12F67" w:rsidRDefault="00F12F67" w:rsidP="00F12F67">
      <w:pPr>
        <w:jc w:val="center"/>
        <w:rPr>
          <w:b/>
        </w:rPr>
      </w:pPr>
    </w:p>
    <w:p w:rsidR="00F12F67" w:rsidRDefault="00F12F67" w:rsidP="00F12F67">
      <w:pPr>
        <w:ind w:left="-1418" w:firstLine="1"/>
        <w:jc w:val="center"/>
        <w:rPr>
          <w:b/>
        </w:rPr>
      </w:pPr>
      <w:r>
        <w:rPr>
          <w:b/>
        </w:rPr>
        <w:t>1.</w:t>
      </w:r>
      <w:r w:rsidRPr="00456C61">
        <w:rPr>
          <w:b/>
        </w:rPr>
        <w:t>2.2. Общественно-деловые зоны сельских населенных пунктов.</w:t>
      </w:r>
    </w:p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16940">
        <w:rPr>
          <w:b/>
        </w:rPr>
        <w:t>2.2.1. 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260"/>
        <w:gridCol w:w="1584"/>
        <w:gridCol w:w="2835"/>
      </w:tblGrid>
      <w:tr w:rsidR="00F12F67" w:rsidRPr="001329D1" w:rsidTr="00F12F67">
        <w:tc>
          <w:tcPr>
            <w:tcW w:w="244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158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</w:t>
            </w:r>
            <w:r w:rsidRPr="006C2FA5">
              <w:t>ь</w:t>
            </w:r>
            <w:r w:rsidRPr="006C2FA5">
              <w:t>ного участка</w:t>
            </w:r>
          </w:p>
        </w:tc>
        <w:tc>
          <w:tcPr>
            <w:tcW w:w="2835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1329D1" w:rsidTr="00F12F67">
        <w:trPr>
          <w:trHeight w:val="915"/>
        </w:trPr>
        <w:tc>
          <w:tcPr>
            <w:tcW w:w="2448" w:type="dxa"/>
          </w:tcPr>
          <w:p w:rsidR="00F12F67" w:rsidRPr="006C2FA5" w:rsidRDefault="00F12F67" w:rsidP="00F12F67">
            <w:r w:rsidRPr="00491D9B">
              <w:t>Помещения для физкул</w:t>
            </w:r>
            <w:r w:rsidRPr="00491D9B">
              <w:t>ь</w:t>
            </w:r>
            <w:r w:rsidRPr="00491D9B">
              <w:t xml:space="preserve">турно-оздоровительных занятий в </w:t>
            </w:r>
            <w:r>
              <w:t>застройке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70-80</w:t>
            </w:r>
          </w:p>
        </w:tc>
        <w:tc>
          <w:tcPr>
            <w:tcW w:w="1260" w:type="dxa"/>
          </w:tcPr>
          <w:p w:rsidR="00F12F67" w:rsidRPr="006C2FA5" w:rsidRDefault="00F12F67" w:rsidP="00F12F67">
            <w:r w:rsidRPr="00491D9B">
              <w:t>м</w:t>
            </w:r>
            <w:proofErr w:type="gramStart"/>
            <w:r w:rsidRPr="00491D9B">
              <w:t>2</w:t>
            </w:r>
            <w:proofErr w:type="gramEnd"/>
            <w:r>
              <w:t xml:space="preserve"> общей площади на 1000</w:t>
            </w:r>
            <w:r w:rsidRPr="00491D9B">
              <w:t xml:space="preserve"> чел.</w:t>
            </w:r>
          </w:p>
        </w:tc>
        <w:tc>
          <w:tcPr>
            <w:tcW w:w="1584" w:type="dxa"/>
            <w:vAlign w:val="center"/>
          </w:tcPr>
          <w:p w:rsidR="00F12F67" w:rsidRPr="006C2FA5" w:rsidRDefault="00F12F67" w:rsidP="00F12F67">
            <w:r w:rsidRPr="006C2FA5">
              <w:t>В соответствии с техническими регламентами</w:t>
            </w:r>
          </w:p>
        </w:tc>
        <w:tc>
          <w:tcPr>
            <w:tcW w:w="2835" w:type="dxa"/>
            <w:vMerge w:val="restart"/>
          </w:tcPr>
          <w:p w:rsidR="00F12F67" w:rsidRPr="006C2FA5" w:rsidRDefault="00F12F67" w:rsidP="00F12F67">
            <w:r w:rsidRPr="006C2FA5">
              <w:t>Физкультурно-спортивные</w:t>
            </w:r>
            <w:r>
              <w:t xml:space="preserve"> </w:t>
            </w:r>
            <w:r w:rsidRPr="006C2FA5">
              <w:t>сооружения сети общего пользования следует объед</w:t>
            </w:r>
            <w:r w:rsidRPr="006C2FA5">
              <w:t>и</w:t>
            </w:r>
            <w:r w:rsidRPr="006C2FA5">
              <w:t>нять со спортивными объе</w:t>
            </w:r>
            <w:r w:rsidRPr="006C2FA5">
              <w:t>к</w:t>
            </w:r>
            <w:r w:rsidRPr="006C2FA5">
              <w:t>тами образовательных школ и других учебных заведений,</w:t>
            </w:r>
            <w:r>
              <w:t xml:space="preserve"> </w:t>
            </w:r>
            <w:r w:rsidRPr="006C2FA5">
              <w:t>учреждений отдыха и культ</w:t>
            </w:r>
            <w:r w:rsidRPr="006C2FA5">
              <w:t>у</w:t>
            </w:r>
            <w:r w:rsidRPr="006C2FA5">
              <w:t>ры с возможным сокращен</w:t>
            </w:r>
            <w:r w:rsidRPr="006C2FA5">
              <w:t>и</w:t>
            </w:r>
            <w:r w:rsidRPr="006C2FA5">
              <w:t>ем территории.</w:t>
            </w:r>
          </w:p>
        </w:tc>
      </w:tr>
      <w:tr w:rsidR="00F12F67" w:rsidRPr="001329D1" w:rsidTr="00F12F67">
        <w:trPr>
          <w:trHeight w:val="505"/>
        </w:trPr>
        <w:tc>
          <w:tcPr>
            <w:tcW w:w="2448" w:type="dxa"/>
          </w:tcPr>
          <w:p w:rsidR="00F12F67" w:rsidRPr="006C2FA5" w:rsidRDefault="00F12F67" w:rsidP="00F12F67">
            <w:r>
              <w:t>Спортивные залы общего пользования</w:t>
            </w:r>
          </w:p>
        </w:tc>
        <w:tc>
          <w:tcPr>
            <w:tcW w:w="1620" w:type="dxa"/>
            <w:vAlign w:val="center"/>
          </w:tcPr>
          <w:p w:rsidR="00F12F67" w:rsidRDefault="00F12F67" w:rsidP="00F12F67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260" w:type="dxa"/>
          </w:tcPr>
          <w:p w:rsidR="00F12F67" w:rsidRPr="006C2FA5" w:rsidRDefault="00F12F67" w:rsidP="00F12F67">
            <w:r w:rsidRPr="00491D9B">
              <w:t>м</w:t>
            </w:r>
            <w:proofErr w:type="gramStart"/>
            <w:r w:rsidRPr="00491D9B">
              <w:t>2</w:t>
            </w:r>
            <w:proofErr w:type="gramEnd"/>
            <w:r>
              <w:t xml:space="preserve"> на 1000</w:t>
            </w:r>
            <w:r w:rsidRPr="00491D9B">
              <w:t xml:space="preserve"> чел.</w:t>
            </w:r>
          </w:p>
        </w:tc>
        <w:tc>
          <w:tcPr>
            <w:tcW w:w="1584" w:type="dxa"/>
            <w:vAlign w:val="center"/>
          </w:tcPr>
          <w:p w:rsidR="00F12F67" w:rsidRPr="006C2FA5" w:rsidRDefault="00F12F67" w:rsidP="00F12F67">
            <w:r w:rsidRPr="006C2FA5">
              <w:t>В соответствии с техническими регламентами</w:t>
            </w:r>
          </w:p>
        </w:tc>
        <w:tc>
          <w:tcPr>
            <w:tcW w:w="2835" w:type="dxa"/>
            <w:vMerge/>
          </w:tcPr>
          <w:p w:rsidR="00F12F67" w:rsidRPr="006C2FA5" w:rsidRDefault="00F12F67" w:rsidP="00F12F67"/>
        </w:tc>
      </w:tr>
      <w:tr w:rsidR="00F12F67" w:rsidRPr="001329D1" w:rsidTr="00F12F67">
        <w:tc>
          <w:tcPr>
            <w:tcW w:w="2448" w:type="dxa"/>
          </w:tcPr>
          <w:p w:rsidR="00F12F67" w:rsidRPr="006C2FA5" w:rsidRDefault="00F12F67" w:rsidP="00F12F67">
            <w:r w:rsidRPr="00145BDB">
              <w:t>Плоскостные сооружения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145BDB">
              <w:rPr>
                <w:b/>
              </w:rPr>
              <w:t xml:space="preserve">1950 </w:t>
            </w:r>
          </w:p>
        </w:tc>
        <w:tc>
          <w:tcPr>
            <w:tcW w:w="1260" w:type="dxa"/>
          </w:tcPr>
          <w:p w:rsidR="00F12F67" w:rsidRPr="006C2FA5" w:rsidRDefault="00F12F67" w:rsidP="00F12F67">
            <w:r w:rsidRPr="00145BDB">
              <w:t>м</w:t>
            </w:r>
            <w:proofErr w:type="gramStart"/>
            <w:r w:rsidRPr="00145BDB">
              <w:t>2</w:t>
            </w:r>
            <w:proofErr w:type="gramEnd"/>
            <w:r w:rsidRPr="00145BDB">
              <w:t xml:space="preserve"> на 1000 чел.</w:t>
            </w:r>
          </w:p>
        </w:tc>
        <w:tc>
          <w:tcPr>
            <w:tcW w:w="1584" w:type="dxa"/>
          </w:tcPr>
          <w:p w:rsidR="00F12F67" w:rsidRPr="006C2FA5" w:rsidRDefault="00F12F67" w:rsidP="00F12F67"/>
        </w:tc>
        <w:tc>
          <w:tcPr>
            <w:tcW w:w="2835" w:type="dxa"/>
            <w:vMerge/>
          </w:tcPr>
          <w:p w:rsidR="00F12F67" w:rsidRPr="006C2FA5" w:rsidRDefault="00F12F67" w:rsidP="00F12F67"/>
        </w:tc>
      </w:tr>
      <w:tr w:rsidR="00F12F67" w:rsidRPr="001329D1" w:rsidTr="00F12F67">
        <w:tc>
          <w:tcPr>
            <w:tcW w:w="2448" w:type="dxa"/>
          </w:tcPr>
          <w:p w:rsidR="00F12F67" w:rsidRPr="006C2FA5" w:rsidRDefault="00F12F67" w:rsidP="00F12F67">
            <w:r w:rsidRPr="006C2FA5">
              <w:t>Крытые бассейны общего пользования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20-25</w:t>
            </w:r>
          </w:p>
        </w:tc>
        <w:tc>
          <w:tcPr>
            <w:tcW w:w="1260" w:type="dxa"/>
          </w:tcPr>
          <w:p w:rsidR="00F12F67" w:rsidRPr="006C2FA5" w:rsidRDefault="00F12F67" w:rsidP="00F12F67">
            <w:r w:rsidRPr="006C2FA5">
              <w:t>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зеркала воды на 1000 чел.</w:t>
            </w:r>
          </w:p>
        </w:tc>
        <w:tc>
          <w:tcPr>
            <w:tcW w:w="1584" w:type="dxa"/>
          </w:tcPr>
          <w:p w:rsidR="00F12F67" w:rsidRPr="006C2FA5" w:rsidRDefault="00F12F67" w:rsidP="00F12F67">
            <w:r w:rsidRPr="006C2FA5">
              <w:t>В соответствии с техническими регламентами</w:t>
            </w:r>
          </w:p>
        </w:tc>
        <w:tc>
          <w:tcPr>
            <w:tcW w:w="2835" w:type="dxa"/>
            <w:vMerge/>
          </w:tcPr>
          <w:p w:rsidR="00F12F67" w:rsidRPr="006C2FA5" w:rsidRDefault="00F12F67" w:rsidP="00F12F67"/>
        </w:tc>
      </w:tr>
    </w:tbl>
    <w:p w:rsidR="00F12F67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е</w:t>
      </w:r>
      <w:r w:rsidRPr="001329D1">
        <w:t xml:space="preserve">: </w:t>
      </w:r>
      <w:r w:rsidRPr="005019EC">
        <w:t>Для малых поселений нормы расчета залов и бассейнов необходимо принимать с учетом мин</w:t>
      </w:r>
      <w:r w:rsidRPr="005019EC">
        <w:t>и</w:t>
      </w:r>
      <w:r w:rsidRPr="005019EC">
        <w:t>мальной вместимости объектов по технологическим требованиям.</w:t>
      </w:r>
    </w:p>
    <w:p w:rsidR="00F12F67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2.</w:t>
      </w:r>
      <w:r>
        <w:rPr>
          <w:b/>
        </w:rPr>
        <w:t>2.2</w:t>
      </w:r>
      <w:r w:rsidRPr="001329D1">
        <w:rPr>
          <w:b/>
        </w:rPr>
        <w:t xml:space="preserve">. </w:t>
      </w:r>
      <w:r w:rsidRPr="00227073">
        <w:rPr>
          <w:b/>
        </w:rPr>
        <w:t>Радиус обслуживания спортивными и физкультурно-оздоровительными учреждениями, распол</w:t>
      </w:r>
      <w:r w:rsidRPr="00227073">
        <w:rPr>
          <w:b/>
        </w:rPr>
        <w:t>о</w:t>
      </w:r>
      <w:r w:rsidRPr="00227073">
        <w:rPr>
          <w:b/>
        </w:rPr>
        <w:t>женны</w:t>
      </w:r>
      <w:r>
        <w:rPr>
          <w:b/>
        </w:rPr>
        <w:t>ми</w:t>
      </w:r>
      <w:r w:rsidRPr="00227073">
        <w:rPr>
          <w:b/>
        </w:rPr>
        <w:t xml:space="preserve"> во встроено-пристроенных помещениях или совмещенны</w:t>
      </w:r>
      <w:r>
        <w:rPr>
          <w:b/>
        </w:rPr>
        <w:t>ми</w:t>
      </w:r>
      <w:r w:rsidRPr="00227073">
        <w:rPr>
          <w:b/>
        </w:rPr>
        <w:t xml:space="preserve"> со школьным комплексом:</w:t>
      </w:r>
    </w:p>
    <w:p w:rsidR="00F12F67" w:rsidRPr="003F078A" w:rsidRDefault="00F12F67" w:rsidP="00F12F67">
      <w:pPr>
        <w:numPr>
          <w:ilvl w:val="0"/>
          <w:numId w:val="27"/>
        </w:numPr>
        <w:jc w:val="both"/>
      </w:pPr>
      <w:r w:rsidRPr="00227073">
        <w:t xml:space="preserve">зона многоквартирной и малоэтажной жилой застройки – </w:t>
      </w:r>
      <w:smartTag w:uri="urn:schemas-microsoft-com:office:smarttags" w:element="metricconverter">
        <w:smartTagPr>
          <w:attr w:name="ProductID" w:val="500 м"/>
        </w:smartTagPr>
        <w:r w:rsidRPr="00227073">
          <w:rPr>
            <w:b/>
          </w:rPr>
          <w:t>500 м</w:t>
        </w:r>
      </w:smartTag>
      <w:r w:rsidRPr="00227073">
        <w:rPr>
          <w:b/>
        </w:rPr>
        <w:t>;</w:t>
      </w:r>
    </w:p>
    <w:p w:rsidR="00F12F67" w:rsidRPr="00227073" w:rsidRDefault="00F12F67" w:rsidP="00F12F67">
      <w:pPr>
        <w:numPr>
          <w:ilvl w:val="0"/>
          <w:numId w:val="27"/>
        </w:numPr>
        <w:jc w:val="both"/>
      </w:pPr>
      <w:r>
        <w:t xml:space="preserve">зона </w:t>
      </w:r>
      <w:r w:rsidRPr="009A74D7">
        <w:t>застройки объектами индивидуального жилищного строительства</w:t>
      </w:r>
      <w:r w:rsidRPr="00227073">
        <w:t xml:space="preserve"> – </w:t>
      </w:r>
      <w:smartTag w:uri="urn:schemas-microsoft-com:office:smarttags" w:element="metricconverter">
        <w:smartTagPr>
          <w:attr w:name="ProductID" w:val="700 м"/>
        </w:smartTagPr>
        <w:r w:rsidRPr="00227073">
          <w:rPr>
            <w:b/>
          </w:rPr>
          <w:t>700 м</w:t>
        </w:r>
      </w:smartTag>
      <w:r w:rsidRPr="00227073">
        <w:rPr>
          <w:b/>
        </w:rPr>
        <w:t>.</w:t>
      </w:r>
    </w:p>
    <w:p w:rsidR="00F12F67" w:rsidRDefault="00F12F67" w:rsidP="00F12F67"/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1.2.2.3. </w:t>
      </w:r>
      <w:r w:rsidRPr="001329D1">
        <w:rPr>
          <w:b/>
        </w:rPr>
        <w:t>Норма обеспеченности учреждениями культуры и размер их земельного участка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59"/>
        <w:gridCol w:w="1834"/>
        <w:gridCol w:w="1635"/>
        <w:gridCol w:w="2171"/>
      </w:tblGrid>
      <w:tr w:rsidR="00F12F67" w:rsidRPr="00625D71" w:rsidTr="00F12F67">
        <w:tc>
          <w:tcPr>
            <w:tcW w:w="2448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>Учреждение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>Размер нас</w:t>
            </w:r>
            <w:proofErr w:type="gramStart"/>
            <w:r w:rsidRPr="00625D71">
              <w:t>.</w:t>
            </w:r>
            <w:proofErr w:type="gramEnd"/>
            <w:r w:rsidRPr="00625D71">
              <w:t xml:space="preserve"> </w:t>
            </w:r>
            <w:proofErr w:type="gramStart"/>
            <w:r w:rsidRPr="00625D71">
              <w:t>п</w:t>
            </w:r>
            <w:proofErr w:type="gramEnd"/>
            <w:r w:rsidRPr="00625D71">
              <w:t>ункта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>Единица измер</w:t>
            </w:r>
            <w:r w:rsidRPr="00625D71">
              <w:t>е</w:t>
            </w:r>
            <w:r w:rsidRPr="00625D71">
              <w:t>ния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>Норма обесп</w:t>
            </w:r>
            <w:r w:rsidRPr="00625D71">
              <w:t>е</w:t>
            </w:r>
            <w:r w:rsidRPr="00625D71">
              <w:t>ченности</w:t>
            </w:r>
          </w:p>
        </w:tc>
        <w:tc>
          <w:tcPr>
            <w:tcW w:w="2171" w:type="dxa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>Примечание</w:t>
            </w:r>
          </w:p>
        </w:tc>
      </w:tr>
      <w:tr w:rsidR="00F12F67" w:rsidRPr="00625D71" w:rsidTr="00F12F67">
        <w:tc>
          <w:tcPr>
            <w:tcW w:w="2448" w:type="dxa"/>
            <w:shd w:val="clear" w:color="auto" w:fill="auto"/>
            <w:vAlign w:val="center"/>
          </w:tcPr>
          <w:p w:rsidR="00F12F67" w:rsidRPr="00625D71" w:rsidRDefault="00F12F67" w:rsidP="00F12F67">
            <w:r w:rsidRPr="009B6394">
              <w:t>Помещения для орган</w:t>
            </w:r>
            <w:r w:rsidRPr="009B6394">
              <w:t>и</w:t>
            </w:r>
            <w:r w:rsidRPr="009B6394">
              <w:lastRenderedPageBreak/>
              <w:t>зации досуга населения, детей и подростков в с</w:t>
            </w:r>
            <w:r w:rsidRPr="009B6394">
              <w:t>и</w:t>
            </w:r>
            <w:r w:rsidRPr="009B6394">
              <w:t>стеме жилой застройки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 w:rsidRPr="00EB5F24">
              <w:t>м</w:t>
            </w:r>
            <w:r w:rsidRPr="00EB5F24">
              <w:rPr>
                <w:vertAlign w:val="superscript"/>
              </w:rPr>
              <w:t>2</w:t>
            </w:r>
            <w:r w:rsidRPr="00EB5F24">
              <w:t>площади пола</w:t>
            </w:r>
            <w:r>
              <w:t xml:space="preserve"> </w:t>
            </w:r>
            <w:r>
              <w:lastRenderedPageBreak/>
              <w:t>на 1000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F12F67" w:rsidRPr="00D240C2" w:rsidRDefault="00F12F67" w:rsidP="00F12F67">
            <w:pPr>
              <w:jc w:val="center"/>
              <w:rPr>
                <w:b/>
              </w:rPr>
            </w:pPr>
            <w:r w:rsidRPr="00D240C2">
              <w:rPr>
                <w:b/>
              </w:rPr>
              <w:lastRenderedPageBreak/>
              <w:t>50</w:t>
            </w:r>
          </w:p>
        </w:tc>
        <w:tc>
          <w:tcPr>
            <w:tcW w:w="2171" w:type="dxa"/>
            <w:vAlign w:val="center"/>
          </w:tcPr>
          <w:p w:rsidR="00F12F67" w:rsidRPr="00625D71" w:rsidRDefault="00F12F67" w:rsidP="00F12F67">
            <w:pPr>
              <w:jc w:val="center"/>
            </w:pPr>
            <w:r>
              <w:t>Возможна организ</w:t>
            </w:r>
            <w:r>
              <w:t>а</w:t>
            </w:r>
            <w:r>
              <w:lastRenderedPageBreak/>
              <w:t>ция на базе школы</w:t>
            </w:r>
          </w:p>
        </w:tc>
      </w:tr>
      <w:tr w:rsidR="00F12F67" w:rsidRPr="00625D71" w:rsidTr="00F12F67">
        <w:trPr>
          <w:trHeight w:val="177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F12F67" w:rsidRPr="00625D71" w:rsidRDefault="00F12F67" w:rsidP="00F12F67">
            <w:r w:rsidRPr="00625D71">
              <w:lastRenderedPageBreak/>
              <w:t>Клубы, дома культуры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 xml:space="preserve">до </w:t>
            </w:r>
            <w:r>
              <w:t>0,5</w:t>
            </w:r>
            <w:r w:rsidRPr="00625D71">
              <w:t xml:space="preserve"> тыс. чел.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 xml:space="preserve">1 </w:t>
            </w:r>
            <w:proofErr w:type="spellStart"/>
            <w:r w:rsidRPr="00625D71">
              <w:t>посет</w:t>
            </w:r>
            <w:proofErr w:type="spellEnd"/>
            <w:r w:rsidRPr="00625D71">
              <w:t xml:space="preserve">. место </w:t>
            </w:r>
            <w:proofErr w:type="gramStart"/>
            <w:r w:rsidRPr="00625D71">
              <w:t>на</w:t>
            </w:r>
            <w:proofErr w:type="gramEnd"/>
          </w:p>
          <w:p w:rsidR="00F12F67" w:rsidRPr="00625D71" w:rsidRDefault="00F12F67" w:rsidP="00F12F67">
            <w:pPr>
              <w:jc w:val="center"/>
            </w:pPr>
            <w:r w:rsidRPr="00625D71">
              <w:t xml:space="preserve">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F12F67" w:rsidRPr="000D2A70" w:rsidRDefault="00F12F67" w:rsidP="00F12F67">
            <w:pPr>
              <w:jc w:val="center"/>
              <w:rPr>
                <w:b/>
              </w:rPr>
            </w:pPr>
            <w:r w:rsidRPr="000D2A70">
              <w:rPr>
                <w:b/>
              </w:rPr>
              <w:t>200</w:t>
            </w:r>
          </w:p>
        </w:tc>
        <w:tc>
          <w:tcPr>
            <w:tcW w:w="2171" w:type="dxa"/>
            <w:vMerge w:val="restart"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</w:p>
        </w:tc>
      </w:tr>
      <w:tr w:rsidR="00F12F67" w:rsidRPr="00625D71" w:rsidTr="00F12F67">
        <w:tc>
          <w:tcPr>
            <w:tcW w:w="2448" w:type="dxa"/>
            <w:vMerge/>
            <w:shd w:val="clear" w:color="auto" w:fill="auto"/>
          </w:tcPr>
          <w:p w:rsidR="00F12F67" w:rsidRPr="00625D71" w:rsidRDefault="00F12F67" w:rsidP="00F12F67"/>
        </w:tc>
        <w:tc>
          <w:tcPr>
            <w:tcW w:w="1659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 xml:space="preserve">от </w:t>
            </w:r>
            <w:r>
              <w:t>0,5</w:t>
            </w:r>
            <w:r w:rsidRPr="00625D71">
              <w:t xml:space="preserve"> до </w:t>
            </w:r>
            <w:r>
              <w:t>1,0</w:t>
            </w:r>
            <w:r w:rsidRPr="00625D71">
              <w:t xml:space="preserve"> </w:t>
            </w:r>
            <w:proofErr w:type="spellStart"/>
            <w:r w:rsidRPr="00625D71">
              <w:t>тыс</w:t>
            </w:r>
            <w:proofErr w:type="gramStart"/>
            <w:r w:rsidRPr="00625D71">
              <w:t>.ч</w:t>
            </w:r>
            <w:proofErr w:type="gramEnd"/>
            <w:r w:rsidRPr="00625D71">
              <w:t>ел</w:t>
            </w:r>
            <w:proofErr w:type="spellEnd"/>
            <w:r w:rsidRPr="00625D71">
              <w:t>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F12F67" w:rsidRPr="000D2A70" w:rsidRDefault="00F12F67" w:rsidP="00F12F67">
            <w:pPr>
              <w:jc w:val="center"/>
              <w:rPr>
                <w:b/>
              </w:rPr>
            </w:pPr>
            <w:r w:rsidRPr="000D2A70">
              <w:rPr>
                <w:b/>
              </w:rPr>
              <w:t>1</w:t>
            </w:r>
            <w:r>
              <w:rPr>
                <w:b/>
              </w:rPr>
              <w:t>75</w:t>
            </w:r>
          </w:p>
        </w:tc>
        <w:tc>
          <w:tcPr>
            <w:tcW w:w="2171" w:type="dxa"/>
            <w:vMerge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</w:p>
        </w:tc>
      </w:tr>
      <w:tr w:rsidR="00F12F67" w:rsidRPr="00625D71" w:rsidTr="00F12F67">
        <w:tc>
          <w:tcPr>
            <w:tcW w:w="2448" w:type="dxa"/>
            <w:vMerge/>
            <w:shd w:val="clear" w:color="auto" w:fill="auto"/>
          </w:tcPr>
          <w:p w:rsidR="00F12F67" w:rsidRPr="00625D71" w:rsidRDefault="00F12F67" w:rsidP="00F12F67"/>
        </w:tc>
        <w:tc>
          <w:tcPr>
            <w:tcW w:w="1659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 xml:space="preserve">от </w:t>
            </w:r>
            <w:r>
              <w:t xml:space="preserve">1,0 </w:t>
            </w:r>
            <w:r w:rsidRPr="00625D71">
              <w:t xml:space="preserve">до </w:t>
            </w:r>
            <w:r>
              <w:t>2,0</w:t>
            </w:r>
            <w:r w:rsidRPr="00625D71">
              <w:t xml:space="preserve"> </w:t>
            </w:r>
            <w:proofErr w:type="spellStart"/>
            <w:r w:rsidRPr="00625D71">
              <w:t>тыс</w:t>
            </w:r>
            <w:proofErr w:type="gramStart"/>
            <w:r w:rsidRPr="00625D71">
              <w:t>.ч</w:t>
            </w:r>
            <w:proofErr w:type="gramEnd"/>
            <w:r w:rsidRPr="00625D71">
              <w:t>ел</w:t>
            </w:r>
            <w:proofErr w:type="spellEnd"/>
            <w:r w:rsidRPr="00625D71">
              <w:t>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F12F67" w:rsidRPr="000D2A70" w:rsidRDefault="00F12F67" w:rsidP="00F12F67">
            <w:pPr>
              <w:jc w:val="center"/>
              <w:rPr>
                <w:b/>
              </w:rPr>
            </w:pPr>
            <w:r w:rsidRPr="000D2A70">
              <w:rPr>
                <w:b/>
              </w:rPr>
              <w:t>150</w:t>
            </w:r>
          </w:p>
        </w:tc>
        <w:tc>
          <w:tcPr>
            <w:tcW w:w="2171" w:type="dxa"/>
            <w:vMerge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</w:p>
        </w:tc>
      </w:tr>
      <w:tr w:rsidR="00F12F67" w:rsidRPr="00625D71" w:rsidTr="00F12F67">
        <w:trPr>
          <w:trHeight w:val="822"/>
        </w:trPr>
        <w:tc>
          <w:tcPr>
            <w:tcW w:w="2448" w:type="dxa"/>
            <w:vMerge w:val="restart"/>
            <w:shd w:val="clear" w:color="auto" w:fill="auto"/>
          </w:tcPr>
          <w:p w:rsidR="00F12F67" w:rsidRPr="00625D71" w:rsidRDefault="00F12F67" w:rsidP="00F12F67">
            <w:r w:rsidRPr="00625D71">
              <w:t>Сельские массовые би</w:t>
            </w:r>
            <w:r w:rsidRPr="00625D71">
              <w:t>б</w:t>
            </w:r>
            <w:r w:rsidRPr="00625D71">
              <w:t>лиотеки (из расчета 30-мин. доступности)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 w:rsidRPr="00625D71">
              <w:t xml:space="preserve">до </w:t>
            </w:r>
            <w:r>
              <w:t>1,0</w:t>
            </w:r>
            <w:r w:rsidRPr="00625D71">
              <w:t xml:space="preserve"> </w:t>
            </w:r>
            <w:proofErr w:type="spellStart"/>
            <w:r w:rsidRPr="00625D71">
              <w:t>тыс</w:t>
            </w:r>
            <w:proofErr w:type="gramStart"/>
            <w:r w:rsidRPr="00625D71">
              <w:t>.ч</w:t>
            </w:r>
            <w:proofErr w:type="gramEnd"/>
            <w:r w:rsidRPr="00625D71">
              <w:t>ел</w:t>
            </w:r>
            <w:proofErr w:type="spellEnd"/>
            <w:r w:rsidRPr="00625D71">
              <w:t>.</w:t>
            </w:r>
          </w:p>
        </w:tc>
        <w:tc>
          <w:tcPr>
            <w:tcW w:w="1834" w:type="dxa"/>
            <w:vMerge w:val="restart"/>
            <w:shd w:val="clear" w:color="auto" w:fill="auto"/>
            <w:vAlign w:val="center"/>
          </w:tcPr>
          <w:p w:rsidR="00F12F67" w:rsidRPr="000D2A70" w:rsidRDefault="00F12F67" w:rsidP="00F12F67">
            <w:pPr>
              <w:rPr>
                <w:spacing w:val="-6"/>
              </w:rPr>
            </w:pPr>
            <w:r w:rsidRPr="000D2A70">
              <w:rPr>
                <w:spacing w:val="-6"/>
              </w:rPr>
              <w:t>кол</w:t>
            </w:r>
            <w:proofErr w:type="gramStart"/>
            <w:r w:rsidRPr="000D2A70">
              <w:rPr>
                <w:spacing w:val="-6"/>
              </w:rPr>
              <w:t>.</w:t>
            </w:r>
            <w:proofErr w:type="gramEnd"/>
            <w:r w:rsidRPr="000D2A70">
              <w:rPr>
                <w:spacing w:val="-6"/>
              </w:rPr>
              <w:t xml:space="preserve"> </w:t>
            </w:r>
            <w:proofErr w:type="gramStart"/>
            <w:r w:rsidRPr="000D2A70">
              <w:rPr>
                <w:spacing w:val="-6"/>
              </w:rPr>
              <w:t>о</w:t>
            </w:r>
            <w:proofErr w:type="gramEnd"/>
            <w:r w:rsidRPr="000D2A70">
              <w:rPr>
                <w:spacing w:val="-6"/>
              </w:rPr>
              <w:t>бъектов. или</w:t>
            </w:r>
          </w:p>
          <w:p w:rsidR="00F12F67" w:rsidRPr="00625D71" w:rsidRDefault="00F12F67" w:rsidP="00F12F67">
            <w:pPr>
              <w:jc w:val="center"/>
            </w:pPr>
            <w:r w:rsidRPr="000D2A70">
              <w:rPr>
                <w:spacing w:val="-6"/>
              </w:rPr>
              <w:t>кол</w:t>
            </w:r>
            <w:proofErr w:type="gramStart"/>
            <w:r w:rsidRPr="000D2A70">
              <w:rPr>
                <w:spacing w:val="-6"/>
              </w:rPr>
              <w:t>.</w:t>
            </w:r>
            <w:proofErr w:type="gramEnd"/>
            <w:r w:rsidRPr="000D2A70">
              <w:rPr>
                <w:spacing w:val="-6"/>
              </w:rPr>
              <w:t xml:space="preserve"> </w:t>
            </w:r>
            <w:proofErr w:type="gramStart"/>
            <w:r w:rsidRPr="000D2A70">
              <w:rPr>
                <w:spacing w:val="-6"/>
              </w:rPr>
              <w:t>е</w:t>
            </w:r>
            <w:proofErr w:type="gramEnd"/>
            <w:r w:rsidRPr="000D2A70">
              <w:rPr>
                <w:spacing w:val="-6"/>
              </w:rPr>
              <w:t>д. хран</w:t>
            </w:r>
            <w:r w:rsidRPr="000D2A70">
              <w:rPr>
                <w:spacing w:val="-6"/>
              </w:rPr>
              <w:t>е</w:t>
            </w:r>
            <w:r w:rsidRPr="000D2A70">
              <w:rPr>
                <w:spacing w:val="-6"/>
              </w:rPr>
              <w:t>ния/кол. читател</w:t>
            </w:r>
            <w:r w:rsidRPr="000D2A70">
              <w:rPr>
                <w:spacing w:val="-6"/>
              </w:rPr>
              <w:t>ь</w:t>
            </w:r>
            <w:r w:rsidRPr="000D2A70">
              <w:rPr>
                <w:spacing w:val="-6"/>
              </w:rPr>
              <w:t>ских мест на 1 тыс. чел.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F12F67" w:rsidRPr="00A81275" w:rsidRDefault="00F12F67" w:rsidP="00F12F67">
            <w:pPr>
              <w:jc w:val="center"/>
              <w:rPr>
                <w:b/>
              </w:rPr>
            </w:pPr>
            <w:r w:rsidRPr="00A81275">
              <w:rPr>
                <w:b/>
              </w:rPr>
              <w:t xml:space="preserve">1 </w:t>
            </w:r>
          </w:p>
          <w:p w:rsidR="00F12F67" w:rsidRPr="00A81275" w:rsidRDefault="00F12F67" w:rsidP="00F12F67">
            <w:pPr>
              <w:jc w:val="center"/>
              <w:rPr>
                <w:b/>
              </w:rPr>
            </w:pPr>
            <w:r w:rsidRPr="00A81275">
              <w:rPr>
                <w:b/>
              </w:rPr>
              <w:t>6000-7500/5-6</w:t>
            </w:r>
          </w:p>
        </w:tc>
        <w:tc>
          <w:tcPr>
            <w:tcW w:w="2171" w:type="dxa"/>
            <w:vMerge w:val="restart"/>
          </w:tcPr>
          <w:p w:rsidR="00F12F67" w:rsidRPr="00625D71" w:rsidRDefault="00F12F67" w:rsidP="00F12F67">
            <w:r w:rsidRPr="00625D71">
              <w:t>Дополнительно в це</w:t>
            </w:r>
            <w:r w:rsidRPr="00625D71">
              <w:t>н</w:t>
            </w:r>
            <w:r w:rsidRPr="00625D71">
              <w:t>тральной библиотеке местной системе ра</w:t>
            </w:r>
            <w:r w:rsidRPr="00625D71">
              <w:t>с</w:t>
            </w:r>
            <w:r w:rsidRPr="00625D71">
              <w:t>селения на 1 тыс. чел. 4500-5000/3-4 ед. хр</w:t>
            </w:r>
            <w:r w:rsidRPr="00625D71">
              <w:t>а</w:t>
            </w:r>
            <w:r w:rsidRPr="00625D71">
              <w:t>нен</w:t>
            </w:r>
            <w:proofErr w:type="gramStart"/>
            <w:r w:rsidRPr="00625D71">
              <w:t>.</w:t>
            </w:r>
            <w:proofErr w:type="gramEnd"/>
            <w:r w:rsidRPr="00625D71">
              <w:t>/</w:t>
            </w:r>
            <w:proofErr w:type="spellStart"/>
            <w:proofErr w:type="gramStart"/>
            <w:r w:rsidRPr="00625D71">
              <w:t>ч</w:t>
            </w:r>
            <w:proofErr w:type="gramEnd"/>
            <w:r w:rsidRPr="00625D71">
              <w:t>ит</w:t>
            </w:r>
            <w:proofErr w:type="spellEnd"/>
            <w:r w:rsidRPr="00625D71">
              <w:t>. места</w:t>
            </w:r>
          </w:p>
        </w:tc>
      </w:tr>
      <w:tr w:rsidR="00F12F67" w:rsidRPr="00625D71" w:rsidTr="00F12F67">
        <w:trPr>
          <w:trHeight w:val="770"/>
        </w:trPr>
        <w:tc>
          <w:tcPr>
            <w:tcW w:w="2448" w:type="dxa"/>
            <w:vMerge/>
            <w:shd w:val="clear" w:color="auto" w:fill="auto"/>
          </w:tcPr>
          <w:p w:rsidR="00F12F67" w:rsidRPr="00625D71" w:rsidRDefault="00F12F67" w:rsidP="00F12F67"/>
        </w:tc>
        <w:tc>
          <w:tcPr>
            <w:tcW w:w="1659" w:type="dxa"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  <w:r>
              <w:t>более1,0</w:t>
            </w:r>
            <w:r w:rsidRPr="00625D71">
              <w:t xml:space="preserve"> </w:t>
            </w:r>
            <w:proofErr w:type="spellStart"/>
            <w:r w:rsidRPr="00625D71">
              <w:t>тыс</w:t>
            </w:r>
            <w:proofErr w:type="gramStart"/>
            <w:r w:rsidRPr="00625D71">
              <w:t>.ч</w:t>
            </w:r>
            <w:proofErr w:type="gramEnd"/>
            <w:r w:rsidRPr="00625D71">
              <w:t>ел</w:t>
            </w:r>
            <w:proofErr w:type="spellEnd"/>
            <w:r w:rsidRPr="00625D71">
              <w:t>.</w:t>
            </w:r>
          </w:p>
        </w:tc>
        <w:tc>
          <w:tcPr>
            <w:tcW w:w="1834" w:type="dxa"/>
            <w:vMerge/>
            <w:shd w:val="clear" w:color="auto" w:fill="auto"/>
            <w:vAlign w:val="center"/>
          </w:tcPr>
          <w:p w:rsidR="00F12F67" w:rsidRPr="00625D71" w:rsidRDefault="00F12F67" w:rsidP="00F12F67">
            <w:pPr>
              <w:jc w:val="center"/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F12F67" w:rsidRPr="00A81275" w:rsidRDefault="00F12F67" w:rsidP="00F12F67">
            <w:pPr>
              <w:jc w:val="center"/>
              <w:rPr>
                <w:b/>
              </w:rPr>
            </w:pPr>
            <w:r w:rsidRPr="00A81275">
              <w:rPr>
                <w:b/>
              </w:rPr>
              <w:t>1 на 1 тыс. чел. 5000-6000/4-5</w:t>
            </w:r>
          </w:p>
        </w:tc>
        <w:tc>
          <w:tcPr>
            <w:tcW w:w="2171" w:type="dxa"/>
            <w:vMerge/>
          </w:tcPr>
          <w:p w:rsidR="00F12F67" w:rsidRPr="00625D71" w:rsidRDefault="00F12F67" w:rsidP="00F12F67">
            <w:pPr>
              <w:jc w:val="center"/>
              <w:rPr>
                <w:b/>
              </w:rPr>
            </w:pPr>
          </w:p>
        </w:tc>
      </w:tr>
    </w:tbl>
    <w:p w:rsidR="00F12F67" w:rsidRPr="00C262FA" w:rsidRDefault="00F12F67" w:rsidP="00F12F67">
      <w:pPr>
        <w:jc w:val="both"/>
        <w:rPr>
          <w:spacing w:val="-6"/>
        </w:rPr>
      </w:pPr>
      <w:r w:rsidRPr="00C262FA">
        <w:rPr>
          <w:spacing w:val="-6"/>
          <w:u w:val="single"/>
        </w:rPr>
        <w:t>Примечания</w:t>
      </w:r>
      <w:r w:rsidRPr="00C262FA">
        <w:rPr>
          <w:spacing w:val="-6"/>
        </w:rPr>
        <w:t xml:space="preserve">:  1. </w:t>
      </w:r>
      <w:r>
        <w:rPr>
          <w:spacing w:val="-6"/>
        </w:rPr>
        <w:t>П</w:t>
      </w:r>
      <w:r w:rsidRPr="00C262FA">
        <w:rPr>
          <w:spacing w:val="-6"/>
        </w:rPr>
        <w:t>риведенные нормы не распространяется на специализированные библиотеки.</w:t>
      </w:r>
    </w:p>
    <w:p w:rsidR="00F12F67" w:rsidRDefault="00F12F67" w:rsidP="00F12F67">
      <w:pPr>
        <w:jc w:val="both"/>
        <w:rPr>
          <w:b/>
        </w:rPr>
      </w:pPr>
      <w:r>
        <w:t>2. Размеры земельных участков учреждений культуры принимаются в соответствии с техническими регламе</w:t>
      </w:r>
      <w:r>
        <w:t>н</w:t>
      </w:r>
      <w:r>
        <w:t>тами.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1.2.2.4. 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F12F67" w:rsidRDefault="00F12F67" w:rsidP="00F12F67">
      <w:pPr>
        <w:jc w:val="both"/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1.2.2.5. Норма обеспеченности предприятиями торговли и общественного питания и размер их земельн</w:t>
      </w:r>
      <w:r>
        <w:rPr>
          <w:b/>
        </w:rPr>
        <w:t>о</w:t>
      </w:r>
      <w:r>
        <w:rPr>
          <w:b/>
        </w:rPr>
        <w:t xml:space="preserve">го участка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335"/>
        <w:gridCol w:w="2693"/>
        <w:gridCol w:w="2693"/>
      </w:tblGrid>
      <w:tr w:rsidR="00F12F67" w:rsidRPr="006C2FA5" w:rsidTr="00F12F67">
        <w:trPr>
          <w:trHeight w:val="700"/>
        </w:trPr>
        <w:tc>
          <w:tcPr>
            <w:tcW w:w="154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335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269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269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1548" w:type="dxa"/>
            <w:shd w:val="clear" w:color="auto" w:fill="auto"/>
          </w:tcPr>
          <w:p w:rsidR="00F12F67" w:rsidRPr="006C2FA5" w:rsidRDefault="00F12F67" w:rsidP="00F12F67">
            <w:r w:rsidRPr="006C2FA5">
              <w:t>Магазины, в том числе:</w:t>
            </w:r>
          </w:p>
        </w:tc>
        <w:tc>
          <w:tcPr>
            <w:tcW w:w="1620" w:type="dxa"/>
            <w:shd w:val="clear" w:color="auto" w:fill="auto"/>
          </w:tcPr>
          <w:p w:rsidR="00F12F67" w:rsidRPr="004E54ED" w:rsidRDefault="00F12F67" w:rsidP="00F12F67">
            <w:pPr>
              <w:jc w:val="center"/>
              <w:rPr>
                <w:b/>
              </w:rPr>
            </w:pPr>
            <w:r w:rsidRPr="004E54ED">
              <w:rPr>
                <w:b/>
              </w:rPr>
              <w:t>300</w:t>
            </w:r>
          </w:p>
        </w:tc>
        <w:tc>
          <w:tcPr>
            <w:tcW w:w="1335" w:type="dxa"/>
            <w:vMerge w:val="restart"/>
            <w:vAlign w:val="center"/>
          </w:tcPr>
          <w:p w:rsidR="00F12F67" w:rsidRPr="006C2FA5" w:rsidRDefault="00F12F67" w:rsidP="00F12F67">
            <w:r w:rsidRPr="006C2FA5">
              <w:t>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торговой площади на 1 тыс. чел.</w:t>
            </w:r>
          </w:p>
        </w:tc>
        <w:tc>
          <w:tcPr>
            <w:tcW w:w="2693" w:type="dxa"/>
            <w:vMerge w:val="restart"/>
          </w:tcPr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Предприятия торговли, м</w:t>
            </w:r>
            <w:proofErr w:type="gramStart"/>
            <w:r w:rsidRPr="006C2FA5">
              <w:rPr>
                <w:b/>
              </w:rPr>
              <w:t>2</w:t>
            </w:r>
            <w:proofErr w:type="gramEnd"/>
            <w:r w:rsidRPr="006C2FA5">
              <w:rPr>
                <w:b/>
              </w:rPr>
              <w:t xml:space="preserve"> торговой площади: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(на 100м2 торговой пл</w:t>
            </w:r>
            <w:r w:rsidRPr="006C2FA5">
              <w:rPr>
                <w:b/>
              </w:rPr>
              <w:t>о</w:t>
            </w:r>
            <w:r w:rsidRPr="006C2FA5">
              <w:rPr>
                <w:b/>
              </w:rPr>
              <w:t>щади)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 м2"/>
              </w:smartTagPr>
              <w:r w:rsidRPr="006C2FA5">
                <w:rPr>
                  <w:b/>
                </w:rPr>
                <w:t>20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 xml:space="preserve"> – 0,05 - </w:t>
            </w:r>
            <w:smartTag w:uri="urn:schemas-microsoft-com:office:smarttags" w:element="metricconverter">
              <w:smartTagPr>
                <w:attr w:name="ProductID" w:val="0,06 га"/>
              </w:smartTagPr>
              <w:r w:rsidRPr="006C2FA5">
                <w:rPr>
                  <w:b/>
                </w:rPr>
                <w:t>0,06 га</w:t>
              </w:r>
            </w:smartTag>
            <w:r w:rsidRPr="006C2FA5">
              <w:rPr>
                <w:b/>
              </w:rPr>
              <w:t xml:space="preserve"> на объект;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св.20 до 50 – 0,04-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6C2FA5">
                <w:rPr>
                  <w:b/>
                </w:rPr>
                <w:t>0,05 га</w:t>
              </w:r>
            </w:smartTag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св.50 до 100 – 0,03 – 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6C2FA5">
                <w:rPr>
                  <w:b/>
                </w:rPr>
                <w:t>0,04 га</w:t>
              </w:r>
            </w:smartTag>
            <w:r w:rsidRPr="006C2FA5">
              <w:rPr>
                <w:b/>
              </w:rPr>
              <w:t>;</w:t>
            </w:r>
          </w:p>
          <w:p w:rsidR="00F12F67" w:rsidRPr="00400224" w:rsidRDefault="00F12F67" w:rsidP="00F12F67">
            <w:pPr>
              <w:rPr>
                <w:b/>
                <w:spacing w:val="-4"/>
              </w:rPr>
            </w:pPr>
            <w:r w:rsidRPr="00400224">
              <w:rPr>
                <w:b/>
                <w:spacing w:val="-4"/>
              </w:rPr>
              <w:t xml:space="preserve">св.100 до 500 – 0,02 – </w:t>
            </w:r>
            <w:smartTag w:uri="urn:schemas-microsoft-com:office:smarttags" w:element="metricconverter">
              <w:smartTagPr>
                <w:attr w:name="ProductID" w:val="0,03 га"/>
              </w:smartTagPr>
              <w:r w:rsidRPr="00400224">
                <w:rPr>
                  <w:b/>
                  <w:spacing w:val="-4"/>
                </w:rPr>
                <w:t>0,03 га</w:t>
              </w:r>
            </w:smartTag>
            <w:r w:rsidRPr="00400224">
              <w:rPr>
                <w:b/>
                <w:spacing w:val="-4"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св.500 – </w:t>
            </w:r>
            <w:smartTag w:uri="urn:schemas-microsoft-com:office:smarttags" w:element="metricconverter">
              <w:smartTagPr>
                <w:attr w:name="ProductID" w:val="0,02 га"/>
              </w:smartTagPr>
              <w:r w:rsidRPr="006C2FA5">
                <w:rPr>
                  <w:b/>
                </w:rPr>
                <w:t>0,02 га</w:t>
              </w:r>
            </w:smartTag>
            <w:r w:rsidRPr="006C2FA5">
              <w:rPr>
                <w:b/>
              </w:rPr>
              <w:t xml:space="preserve">. </w:t>
            </w:r>
          </w:p>
        </w:tc>
        <w:tc>
          <w:tcPr>
            <w:tcW w:w="2693" w:type="dxa"/>
            <w:vMerge w:val="restart"/>
          </w:tcPr>
          <w:p w:rsidR="00F12F67" w:rsidRPr="006C2FA5" w:rsidRDefault="00F12F67" w:rsidP="00F12F67">
            <w:pPr>
              <w:jc w:val="both"/>
            </w:pPr>
            <w:r>
              <w:t>В случае автономного обе</w:t>
            </w:r>
            <w:r>
              <w:t>с</w:t>
            </w:r>
            <w:r>
              <w:t>печения предприятий инж</w:t>
            </w:r>
            <w:r>
              <w:t>е</w:t>
            </w:r>
            <w:r>
              <w:t>нерными системами и ко</w:t>
            </w:r>
            <w:r>
              <w:t>м</w:t>
            </w:r>
            <w:r>
              <w:t>муникациями, а также ра</w:t>
            </w:r>
            <w:r>
              <w:t>з</w:t>
            </w:r>
            <w:r>
              <w:t>мещения на их территории подсобных зданий и соор</w:t>
            </w:r>
            <w:r>
              <w:t>у</w:t>
            </w:r>
            <w:r>
              <w:t>жений площадь участка м</w:t>
            </w:r>
            <w:r>
              <w:t>о</w:t>
            </w:r>
            <w:r>
              <w:t>жет быть увеличена до 50%.</w:t>
            </w:r>
          </w:p>
        </w:tc>
      </w:tr>
      <w:tr w:rsidR="00F12F67" w:rsidRPr="006C2FA5" w:rsidTr="00F12F67">
        <w:tc>
          <w:tcPr>
            <w:tcW w:w="1548" w:type="dxa"/>
            <w:shd w:val="clear" w:color="auto" w:fill="auto"/>
          </w:tcPr>
          <w:p w:rsidR="00F12F67" w:rsidRPr="006C2FA5" w:rsidRDefault="00F12F67" w:rsidP="00F12F67">
            <w:proofErr w:type="spellStart"/>
            <w:proofErr w:type="gramStart"/>
            <w:r w:rsidRPr="006C2FA5">
              <w:t>Продовольст</w:t>
            </w:r>
            <w:proofErr w:type="spellEnd"/>
            <w:r w:rsidRPr="006C2FA5">
              <w:t>-венные</w:t>
            </w:r>
            <w:proofErr w:type="gramEnd"/>
          </w:p>
        </w:tc>
        <w:tc>
          <w:tcPr>
            <w:tcW w:w="1620" w:type="dxa"/>
            <w:shd w:val="clear" w:color="auto" w:fill="auto"/>
          </w:tcPr>
          <w:p w:rsidR="00F12F67" w:rsidRPr="004E54ED" w:rsidRDefault="00F12F67" w:rsidP="00F12F67">
            <w:pPr>
              <w:jc w:val="center"/>
              <w:rPr>
                <w:b/>
              </w:rPr>
            </w:pPr>
            <w:r w:rsidRPr="004E54ED">
              <w:rPr>
                <w:b/>
              </w:rPr>
              <w:t>100</w:t>
            </w:r>
          </w:p>
        </w:tc>
        <w:tc>
          <w:tcPr>
            <w:tcW w:w="1335" w:type="dxa"/>
            <w:vMerge/>
            <w:vAlign w:val="center"/>
          </w:tcPr>
          <w:p w:rsidR="00F12F67" w:rsidRPr="006C2FA5" w:rsidRDefault="00F12F67" w:rsidP="00F12F67"/>
        </w:tc>
        <w:tc>
          <w:tcPr>
            <w:tcW w:w="2693" w:type="dxa"/>
            <w:vMerge/>
            <w:shd w:val="clear" w:color="auto" w:fill="auto"/>
          </w:tcPr>
          <w:p w:rsidR="00F12F67" w:rsidRPr="006C2FA5" w:rsidRDefault="00F12F67" w:rsidP="00F12F67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F12F67" w:rsidRPr="006C2FA5" w:rsidRDefault="00F12F67" w:rsidP="00F12F67">
            <w:proofErr w:type="spellStart"/>
            <w:proofErr w:type="gramStart"/>
            <w:r w:rsidRPr="006C2FA5">
              <w:t>Непродоволь-ственные</w:t>
            </w:r>
            <w:proofErr w:type="spellEnd"/>
            <w:proofErr w:type="gramEnd"/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2F67" w:rsidRPr="004E54ED" w:rsidRDefault="00F12F67" w:rsidP="00F12F67">
            <w:pPr>
              <w:jc w:val="center"/>
              <w:rPr>
                <w:b/>
              </w:rPr>
            </w:pPr>
            <w:r w:rsidRPr="004E54ED">
              <w:rPr>
                <w:b/>
              </w:rPr>
              <w:t>200</w:t>
            </w:r>
          </w:p>
        </w:tc>
        <w:tc>
          <w:tcPr>
            <w:tcW w:w="1335" w:type="dxa"/>
            <w:vMerge/>
            <w:vAlign w:val="center"/>
          </w:tcPr>
          <w:p w:rsidR="00F12F67" w:rsidRPr="006C2FA5" w:rsidRDefault="00F12F67" w:rsidP="00F12F67"/>
        </w:tc>
        <w:tc>
          <w:tcPr>
            <w:tcW w:w="2693" w:type="dxa"/>
            <w:vMerge/>
          </w:tcPr>
          <w:p w:rsidR="00F12F67" w:rsidRPr="006C2FA5" w:rsidRDefault="00F12F67" w:rsidP="00F12F67"/>
        </w:tc>
        <w:tc>
          <w:tcPr>
            <w:tcW w:w="2693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tcBorders>
              <w:top w:val="single" w:sz="4" w:space="0" w:color="auto"/>
            </w:tcBorders>
          </w:tcPr>
          <w:p w:rsidR="00F12F67" w:rsidRPr="006C2FA5" w:rsidRDefault="00F12F67" w:rsidP="00F12F67">
            <w:proofErr w:type="spellStart"/>
            <w:proofErr w:type="gramStart"/>
            <w:r>
              <w:t>П</w:t>
            </w:r>
            <w:r w:rsidRPr="006C2FA5">
              <w:t>родовольст</w:t>
            </w:r>
            <w:proofErr w:type="spellEnd"/>
            <w:r>
              <w:t>-</w:t>
            </w:r>
            <w:r w:rsidRPr="006C2FA5">
              <w:t>венные</w:t>
            </w:r>
            <w:proofErr w:type="gramEnd"/>
            <w:r w:rsidRPr="006C2FA5">
              <w:t xml:space="preserve"> маг</w:t>
            </w:r>
            <w:r w:rsidRPr="006C2FA5">
              <w:t>а</w:t>
            </w:r>
            <w:r w:rsidRPr="006C2FA5">
              <w:t xml:space="preserve">зины </w:t>
            </w:r>
            <w:r>
              <w:t>в</w:t>
            </w:r>
            <w:r w:rsidRPr="006C2FA5">
              <w:t xml:space="preserve"> посе</w:t>
            </w:r>
            <w:r w:rsidRPr="006C2FA5">
              <w:t>л</w:t>
            </w:r>
            <w:r w:rsidRPr="006C2FA5">
              <w:t>ках</w:t>
            </w:r>
            <w:r>
              <w:t xml:space="preserve"> </w:t>
            </w:r>
            <w:r w:rsidRPr="006C2FA5">
              <w:t>садоводч</w:t>
            </w:r>
            <w:r w:rsidRPr="006C2FA5">
              <w:t>е</w:t>
            </w:r>
            <w:r w:rsidRPr="006C2FA5">
              <w:t>ских товар</w:t>
            </w:r>
            <w:r w:rsidRPr="006C2FA5">
              <w:t>и</w:t>
            </w:r>
            <w:r w:rsidRPr="006C2FA5">
              <w:t>ществ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12F67" w:rsidRPr="00DA6355" w:rsidRDefault="00F12F67" w:rsidP="00F12F67">
            <w:pPr>
              <w:jc w:val="center"/>
              <w:rPr>
                <w:b/>
              </w:rPr>
            </w:pPr>
            <w:r w:rsidRPr="00DA6355">
              <w:rPr>
                <w:b/>
              </w:rPr>
              <w:t>80</w:t>
            </w:r>
          </w:p>
        </w:tc>
        <w:tc>
          <w:tcPr>
            <w:tcW w:w="1335" w:type="dxa"/>
            <w:vMerge/>
          </w:tcPr>
          <w:p w:rsidR="00F12F67" w:rsidRPr="006C2FA5" w:rsidRDefault="00F12F67" w:rsidP="00F12F67"/>
        </w:tc>
        <w:tc>
          <w:tcPr>
            <w:tcW w:w="2693" w:type="dxa"/>
            <w:vMerge/>
          </w:tcPr>
          <w:p w:rsidR="00F12F67" w:rsidRPr="006C2FA5" w:rsidRDefault="00F12F67" w:rsidP="00F12F67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F12F67" w:rsidRDefault="00F12F67" w:rsidP="00F12F67">
            <w:pPr>
              <w:snapToGrid w:val="0"/>
              <w:jc w:val="both"/>
            </w:pPr>
          </w:p>
        </w:tc>
      </w:tr>
      <w:tr w:rsidR="00F12F67" w:rsidRPr="006C2FA5" w:rsidTr="00F12F67">
        <w:tc>
          <w:tcPr>
            <w:tcW w:w="1548" w:type="dxa"/>
            <w:tcBorders>
              <w:top w:val="single" w:sz="4" w:space="0" w:color="auto"/>
            </w:tcBorders>
          </w:tcPr>
          <w:p w:rsidR="00F12F67" w:rsidRPr="006C2FA5" w:rsidRDefault="00F12F67" w:rsidP="00F12F67">
            <w:r w:rsidRPr="006C2FA5"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24</w:t>
            </w:r>
            <w:r>
              <w:rPr>
                <w:b/>
              </w:rPr>
              <w:t>-40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F12F67" w:rsidRPr="006C2FA5" w:rsidRDefault="00F12F67" w:rsidP="00F12F67">
            <w:r w:rsidRPr="006C2FA5">
              <w:t>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торговой площади на 1 тыс. чел.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12F67" w:rsidRPr="006C2FA5" w:rsidRDefault="00F12F67" w:rsidP="00F12F67">
            <w:pPr>
              <w:rPr>
                <w:b/>
              </w:rPr>
            </w:pPr>
            <w:r>
              <w:rPr>
                <w:b/>
              </w:rPr>
              <w:t>Н</w:t>
            </w:r>
            <w:r w:rsidRPr="00DA6355">
              <w:rPr>
                <w:b/>
              </w:rPr>
              <w:t xml:space="preserve">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DA6355">
                <w:rPr>
                  <w:b/>
                </w:rPr>
                <w:t>1 м</w:t>
              </w:r>
              <w:proofErr w:type="gramStart"/>
              <w:r w:rsidRPr="00DA6355">
                <w:rPr>
                  <w:b/>
                </w:rPr>
                <w:t>2</w:t>
              </w:r>
            </w:smartTag>
            <w:proofErr w:type="gramEnd"/>
            <w:r w:rsidRPr="00DA6355">
              <w:rPr>
                <w:b/>
              </w:rPr>
              <w:t xml:space="preserve"> торговой площади</w:t>
            </w:r>
            <w:r w:rsidRPr="006C2FA5">
              <w:rPr>
                <w:b/>
              </w:rPr>
              <w:t xml:space="preserve"> рыночного комплекса:</w:t>
            </w:r>
          </w:p>
          <w:p w:rsidR="00F12F67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св.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6C2FA5">
                <w:rPr>
                  <w:b/>
                </w:rPr>
                <w:t>3000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7 м2"/>
              </w:smartTagPr>
              <w:r w:rsidRPr="006C2FA5">
                <w:rPr>
                  <w:b/>
                </w:rPr>
                <w:t>7 м2</w:t>
              </w:r>
            </w:smartTag>
            <w:r>
              <w:rPr>
                <w:b/>
              </w:rPr>
              <w:t>;</w:t>
            </w:r>
          </w:p>
          <w:p w:rsidR="00F12F67" w:rsidRPr="00911F6D" w:rsidRDefault="00F12F67" w:rsidP="00F12F67">
            <w:pPr>
              <w:rPr>
                <w:b/>
                <w:spacing w:val="-2"/>
              </w:rPr>
            </w:pPr>
            <w:r w:rsidRPr="00911F6D">
              <w:rPr>
                <w:b/>
                <w:spacing w:val="-2"/>
              </w:rPr>
              <w:t xml:space="preserve">св. 600 до 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911F6D">
                <w:rPr>
                  <w:b/>
                  <w:spacing w:val="-2"/>
                </w:rPr>
                <w:t>3000 м</w:t>
              </w:r>
              <w:proofErr w:type="gramStart"/>
              <w:r w:rsidRPr="00911F6D">
                <w:rPr>
                  <w:b/>
                  <w:spacing w:val="-2"/>
                </w:rPr>
                <w:t>2</w:t>
              </w:r>
            </w:smartTag>
            <w:proofErr w:type="gramEnd"/>
            <w:r w:rsidRPr="00911F6D">
              <w:rPr>
                <w:b/>
                <w:spacing w:val="-2"/>
              </w:rPr>
              <w:t xml:space="preserve"> – 7-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911F6D">
                <w:rPr>
                  <w:b/>
                  <w:spacing w:val="-2"/>
                </w:rPr>
                <w:t>14 м2</w:t>
              </w:r>
            </w:smartTag>
            <w:r w:rsidRPr="00911F6D">
              <w:rPr>
                <w:b/>
                <w:spacing w:val="-2"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6C2FA5">
                <w:rPr>
                  <w:b/>
                </w:rPr>
                <w:t>600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м2"/>
              </w:smartTagPr>
              <w:r w:rsidRPr="006C2FA5">
                <w:rPr>
                  <w:b/>
                </w:rPr>
                <w:t>14 м2</w:t>
              </w:r>
            </w:smartTag>
            <w:r>
              <w:rPr>
                <w:b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Минимальная площадь  то</w:t>
            </w:r>
            <w:r>
              <w:t>р</w:t>
            </w:r>
            <w:r>
              <w:t>гового места составляет 1м2.</w:t>
            </w:r>
          </w:p>
          <w:p w:rsidR="00F12F67" w:rsidRDefault="00F12F67" w:rsidP="00F12F67">
            <w:pPr>
              <w:jc w:val="both"/>
            </w:pPr>
            <w:r>
              <w:t>Соотношение площади для круглогодичной и сезонной торговли устанавливается заданием на проектиров</w:t>
            </w:r>
            <w:r>
              <w:t>а</w:t>
            </w:r>
            <w:r>
              <w:t>ние.</w:t>
            </w:r>
          </w:p>
        </w:tc>
      </w:tr>
      <w:tr w:rsidR="00F12F67" w:rsidRPr="006C2FA5" w:rsidTr="00F12F67">
        <w:tc>
          <w:tcPr>
            <w:tcW w:w="1548" w:type="dxa"/>
          </w:tcPr>
          <w:p w:rsidR="00F12F67" w:rsidRPr="006C2FA5" w:rsidRDefault="00F12F67" w:rsidP="00F12F67">
            <w:r w:rsidRPr="006C2FA5">
              <w:t>Предприятия общественного питания</w:t>
            </w:r>
          </w:p>
        </w:tc>
        <w:tc>
          <w:tcPr>
            <w:tcW w:w="1620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35" w:type="dxa"/>
          </w:tcPr>
          <w:p w:rsidR="00F12F67" w:rsidRPr="006C2FA5" w:rsidRDefault="00F12F67" w:rsidP="00F12F67">
            <w:r w:rsidRPr="006C2FA5">
              <w:t xml:space="preserve">кол. мест на 1 </w:t>
            </w:r>
            <w:proofErr w:type="spellStart"/>
            <w:r w:rsidRPr="006C2FA5">
              <w:t>тыс</w:t>
            </w:r>
            <w:proofErr w:type="gramStart"/>
            <w:r w:rsidRPr="006C2FA5">
              <w:t>.ч</w:t>
            </w:r>
            <w:proofErr w:type="gramEnd"/>
            <w:r w:rsidRPr="006C2FA5">
              <w:t>ел</w:t>
            </w:r>
            <w:proofErr w:type="spellEnd"/>
            <w:r w:rsidRPr="006C2FA5">
              <w:t>.</w:t>
            </w:r>
          </w:p>
        </w:tc>
        <w:tc>
          <w:tcPr>
            <w:tcW w:w="2693" w:type="dxa"/>
          </w:tcPr>
          <w:p w:rsidR="00F12F67" w:rsidRPr="006C2FA5" w:rsidRDefault="00F12F67" w:rsidP="00F12F67">
            <w:pPr>
              <w:jc w:val="both"/>
              <w:rPr>
                <w:b/>
              </w:rPr>
            </w:pPr>
            <w:r w:rsidRPr="006C2FA5">
              <w:rPr>
                <w:b/>
              </w:rPr>
              <w:t>На 100 мест, при числе мест: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6C2FA5">
                <w:rPr>
                  <w:b/>
                </w:rPr>
                <w:t>50 м</w:t>
              </w:r>
              <w:proofErr w:type="gramStart"/>
              <w:r w:rsidRPr="006C2FA5">
                <w:rPr>
                  <w:b/>
                </w:rPr>
                <w:t>2</w:t>
              </w:r>
            </w:smartTag>
            <w:proofErr w:type="gramEnd"/>
            <w:r w:rsidRPr="006C2FA5">
              <w:rPr>
                <w:b/>
              </w:rPr>
              <w:t xml:space="preserve"> – 0,2 -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6C2FA5">
                <w:rPr>
                  <w:b/>
                </w:rPr>
                <w:t>0,25 га</w:t>
              </w:r>
            </w:smartTag>
            <w:r w:rsidRPr="006C2FA5">
              <w:rPr>
                <w:b/>
              </w:rPr>
              <w:t xml:space="preserve"> на объект;</w:t>
            </w:r>
          </w:p>
          <w:p w:rsidR="00F12F67" w:rsidRPr="006C2FA5" w:rsidRDefault="00F12F67" w:rsidP="00F12F67">
            <w:pPr>
              <w:rPr>
                <w:b/>
              </w:rPr>
            </w:pPr>
            <w:r w:rsidRPr="006C2FA5">
              <w:rPr>
                <w:b/>
              </w:rPr>
              <w:t>св.50 до 150 – 0,2-</w:t>
            </w:r>
            <w:smartTag w:uri="urn:schemas-microsoft-com:office:smarttags" w:element="metricconverter">
              <w:smartTagPr>
                <w:attr w:name="ProductID" w:val="0,15 га"/>
              </w:smartTagPr>
              <w:r w:rsidRPr="006C2FA5">
                <w:rPr>
                  <w:b/>
                </w:rPr>
                <w:t>0,15 га</w:t>
              </w:r>
            </w:smartTag>
            <w:r w:rsidRPr="006C2FA5">
              <w:rPr>
                <w:b/>
              </w:rPr>
              <w:t>;</w:t>
            </w:r>
          </w:p>
          <w:p w:rsidR="00F12F67" w:rsidRPr="006C2FA5" w:rsidRDefault="00F12F67" w:rsidP="00F12F67">
            <w:r w:rsidRPr="006C2FA5">
              <w:rPr>
                <w:b/>
              </w:rPr>
              <w:t xml:space="preserve">св.150 – </w:t>
            </w:r>
            <w:smartTag w:uri="urn:schemas-microsoft-com:office:smarttags" w:element="metricconverter">
              <w:smartTagPr>
                <w:attr w:name="ProductID" w:val="0,1 га"/>
              </w:smartTagPr>
              <w:r w:rsidRPr="006C2FA5">
                <w:rPr>
                  <w:b/>
                </w:rPr>
                <w:t>0,1 га</w:t>
              </w:r>
            </w:smartTag>
            <w:r w:rsidRPr="006C2FA5">
              <w:rPr>
                <w:b/>
              </w:rPr>
              <w:t>.</w:t>
            </w:r>
          </w:p>
        </w:tc>
        <w:tc>
          <w:tcPr>
            <w:tcW w:w="2693" w:type="dxa"/>
          </w:tcPr>
          <w:p w:rsidR="00F12F67" w:rsidRPr="006C2FA5" w:rsidRDefault="00F12F67" w:rsidP="00F12F67">
            <w:pPr>
              <w:jc w:val="both"/>
            </w:pPr>
            <w:r w:rsidRPr="006C2FA5">
              <w:t>Потребность в предприят</w:t>
            </w:r>
            <w:r w:rsidRPr="006C2FA5">
              <w:t>и</w:t>
            </w:r>
            <w:r w:rsidRPr="006C2FA5">
              <w:t>ях питания на произво</w:t>
            </w:r>
            <w:r w:rsidRPr="006C2FA5">
              <w:t>д</w:t>
            </w:r>
            <w:r w:rsidRPr="006C2FA5">
              <w:t>ственных предприятиях, организациях и учебных заведениях рассчитываются по ведомственным нормам на 1 тыс. работающих (уч</w:t>
            </w:r>
            <w:r w:rsidRPr="006C2FA5">
              <w:t>а</w:t>
            </w:r>
            <w:r w:rsidRPr="006C2FA5">
              <w:t>щихся) в максимальную смену.</w:t>
            </w: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1.2.2.6. Норма обеспеченности предприятиями бытового обслуживания населения и размер их земельного участка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620"/>
        <w:gridCol w:w="1260"/>
        <w:gridCol w:w="2178"/>
        <w:gridCol w:w="1843"/>
      </w:tblGrid>
      <w:tr w:rsidR="00F12F67" w:rsidRPr="006C2FA5" w:rsidTr="00F12F67">
        <w:trPr>
          <w:trHeight w:val="691"/>
        </w:trPr>
        <w:tc>
          <w:tcPr>
            <w:tcW w:w="2988" w:type="dxa"/>
            <w:gridSpan w:val="2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217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184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rPr>
          <w:trHeight w:val="598"/>
        </w:trPr>
        <w:tc>
          <w:tcPr>
            <w:tcW w:w="1548" w:type="dxa"/>
            <w:vMerge w:val="restart"/>
          </w:tcPr>
          <w:p w:rsidR="00F12F67" w:rsidRPr="006C2FA5" w:rsidRDefault="00F12F67" w:rsidP="00F12F67">
            <w:r w:rsidRPr="006C2FA5">
              <w:lastRenderedPageBreak/>
              <w:t>Предприятия бытового о</w:t>
            </w:r>
            <w:r w:rsidRPr="006C2FA5">
              <w:t>б</w:t>
            </w:r>
            <w:r w:rsidRPr="006C2FA5">
              <w:t>служивания,</w:t>
            </w:r>
          </w:p>
        </w:tc>
        <w:tc>
          <w:tcPr>
            <w:tcW w:w="1440" w:type="dxa"/>
          </w:tcPr>
          <w:p w:rsidR="00F12F67" w:rsidRPr="006C2FA5" w:rsidRDefault="00F12F67" w:rsidP="00F12F67">
            <w:r w:rsidRPr="006C2FA5">
              <w:t>в том числе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vMerge w:val="restart"/>
            <w:vAlign w:val="center"/>
          </w:tcPr>
          <w:p w:rsidR="00F12F67" w:rsidRPr="006C2FA5" w:rsidRDefault="00F12F67" w:rsidP="00F12F67">
            <w:pPr>
              <w:ind w:right="-108"/>
            </w:pPr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р</w:t>
            </w:r>
            <w:proofErr w:type="gramEnd"/>
            <w:r w:rsidRPr="006C2FA5">
              <w:t>абочих мест на 1 тыс. чел.</w:t>
            </w:r>
          </w:p>
        </w:tc>
        <w:tc>
          <w:tcPr>
            <w:tcW w:w="2178" w:type="dxa"/>
            <w:vMerge w:val="restart"/>
          </w:tcPr>
          <w:p w:rsidR="00F12F67" w:rsidRPr="006C2FA5" w:rsidRDefault="00F12F67" w:rsidP="00F12F67">
            <w:pPr>
              <w:ind w:right="-108"/>
              <w:rPr>
                <w:b/>
              </w:rPr>
            </w:pPr>
            <w:r w:rsidRPr="006C2FA5">
              <w:rPr>
                <w:b/>
              </w:rPr>
              <w:t>На 10 рабочих мест для предприятий мощностью:</w:t>
            </w:r>
          </w:p>
          <w:p w:rsidR="00F12F67" w:rsidRPr="006C2FA5" w:rsidRDefault="00F12F67" w:rsidP="00F12F67">
            <w:pPr>
              <w:ind w:right="-108"/>
              <w:rPr>
                <w:b/>
                <w:spacing w:val="-10"/>
              </w:rPr>
            </w:pPr>
            <w:r w:rsidRPr="006C2FA5">
              <w:rPr>
                <w:b/>
                <w:spacing w:val="-10"/>
              </w:rPr>
              <w:t>от 10 до 50 – 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C2FA5">
                <w:rPr>
                  <w:b/>
                  <w:spacing w:val="-10"/>
                </w:rPr>
                <w:t>0,2 га</w:t>
              </w:r>
            </w:smartTag>
            <w:r w:rsidRPr="006C2FA5">
              <w:rPr>
                <w:b/>
                <w:spacing w:val="-10"/>
              </w:rPr>
              <w:t>;</w:t>
            </w:r>
          </w:p>
          <w:p w:rsidR="00F12F67" w:rsidRPr="006C2FA5" w:rsidRDefault="00F12F67" w:rsidP="00F12F67">
            <w:pPr>
              <w:ind w:right="-108"/>
              <w:rPr>
                <w:b/>
                <w:spacing w:val="-10"/>
              </w:rPr>
            </w:pPr>
            <w:r w:rsidRPr="006C2FA5">
              <w:rPr>
                <w:b/>
                <w:spacing w:val="-10"/>
              </w:rPr>
              <w:t>от 50 до 150 – 0,05-</w:t>
            </w:r>
            <w:smartTag w:uri="urn:schemas-microsoft-com:office:smarttags" w:element="metricconverter">
              <w:smartTagPr>
                <w:attr w:name="ProductID" w:val="0,08 га"/>
              </w:smartTagPr>
              <w:r w:rsidRPr="006C2FA5">
                <w:rPr>
                  <w:b/>
                  <w:spacing w:val="-10"/>
                </w:rPr>
                <w:t>0,08 га</w:t>
              </w:r>
            </w:smartTag>
          </w:p>
          <w:p w:rsidR="00F12F67" w:rsidRPr="006C2FA5" w:rsidRDefault="00F12F67" w:rsidP="00F12F67">
            <w:pPr>
              <w:ind w:right="-108"/>
              <w:rPr>
                <w:b/>
              </w:rPr>
            </w:pPr>
            <w:r w:rsidRPr="006C2FA5">
              <w:rPr>
                <w:b/>
                <w:spacing w:val="-10"/>
              </w:rPr>
              <w:t>св. 150 – 0,03-</w:t>
            </w:r>
            <w:smartTag w:uri="urn:schemas-microsoft-com:office:smarttags" w:element="metricconverter">
              <w:smartTagPr>
                <w:attr w:name="ProductID" w:val="0,04 га"/>
              </w:smartTagPr>
              <w:r w:rsidRPr="006C2FA5">
                <w:rPr>
                  <w:b/>
                  <w:spacing w:val="-10"/>
                </w:rPr>
                <w:t>0,04 га</w:t>
              </w:r>
            </w:smartTag>
            <w:r w:rsidRPr="006C2FA5">
              <w:rPr>
                <w:b/>
                <w:spacing w:val="-1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12F67" w:rsidRPr="006C2FA5" w:rsidRDefault="00F12F67" w:rsidP="00F12F67">
            <w:pPr>
              <w:ind w:right="-108"/>
            </w:pPr>
            <w:r w:rsidRPr="006C2FA5">
              <w:t>Для произво</w:t>
            </w:r>
            <w:r w:rsidRPr="006C2FA5">
              <w:t>д</w:t>
            </w:r>
            <w:r w:rsidRPr="006C2FA5">
              <w:t>ственных предпр</w:t>
            </w:r>
            <w:r w:rsidRPr="006C2FA5">
              <w:t>и</w:t>
            </w:r>
            <w:r w:rsidRPr="006C2FA5">
              <w:t>ятий и других мест приложения труда показатель расчета предприятий быт</w:t>
            </w:r>
            <w:r w:rsidRPr="006C2FA5">
              <w:t>о</w:t>
            </w:r>
            <w:r w:rsidRPr="006C2FA5">
              <w:t>вого обслуживания следует принимать 5-10 % от общей нормы.</w:t>
            </w:r>
          </w:p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pPr>
              <w:ind w:right="-108"/>
            </w:pPr>
            <w:r w:rsidRPr="006C2FA5">
              <w:t>для обслуж</w:t>
            </w:r>
            <w:r w:rsidRPr="006C2FA5">
              <w:t>и</w:t>
            </w:r>
            <w:r w:rsidRPr="006C2FA5">
              <w:t>вания насел</w:t>
            </w:r>
            <w:r w:rsidRPr="006C2FA5">
              <w:t>е</w:t>
            </w:r>
            <w:r w:rsidRPr="006C2FA5">
              <w:t>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  <w:vMerge/>
            <w:shd w:val="clear" w:color="auto" w:fill="auto"/>
          </w:tcPr>
          <w:p w:rsidR="00F12F67" w:rsidRPr="006C2FA5" w:rsidRDefault="00F12F67" w:rsidP="00F12F67">
            <w:pPr>
              <w:rPr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pPr>
              <w:ind w:right="-108"/>
            </w:pPr>
            <w:r w:rsidRPr="006C2FA5">
              <w:t>для обслуж</w:t>
            </w:r>
            <w:r w:rsidRPr="006C2FA5">
              <w:t>и</w:t>
            </w:r>
            <w:r w:rsidRPr="006C2FA5">
              <w:t>вания пре</w:t>
            </w:r>
            <w:r w:rsidRPr="006C2FA5">
              <w:t>д</w:t>
            </w:r>
            <w:r w:rsidRPr="006C2FA5">
              <w:t>приятий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0,5-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6C2FA5">
                <w:rPr>
                  <w:b/>
                </w:rPr>
                <w:t>1,2 га</w:t>
              </w:r>
            </w:smartTag>
            <w:r w:rsidRPr="006C2FA5">
              <w:rPr>
                <w:b/>
              </w:rPr>
              <w:t xml:space="preserve"> на объект</w:t>
            </w:r>
          </w:p>
        </w:tc>
        <w:tc>
          <w:tcPr>
            <w:tcW w:w="1843" w:type="dxa"/>
            <w:vMerge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rPr>
          <w:trHeight w:val="691"/>
        </w:trPr>
        <w:tc>
          <w:tcPr>
            <w:tcW w:w="2988" w:type="dxa"/>
            <w:gridSpan w:val="2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217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184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1548" w:type="dxa"/>
            <w:vMerge w:val="restart"/>
          </w:tcPr>
          <w:p w:rsidR="00F12F67" w:rsidRPr="006C2FA5" w:rsidRDefault="00F12F67" w:rsidP="00F12F67">
            <w:r w:rsidRPr="006C2FA5">
              <w:t>Прачечные</w:t>
            </w:r>
          </w:p>
        </w:tc>
        <w:tc>
          <w:tcPr>
            <w:tcW w:w="1440" w:type="dxa"/>
          </w:tcPr>
          <w:p w:rsidR="00F12F67" w:rsidRPr="006C2FA5" w:rsidRDefault="00F12F67" w:rsidP="00F12F67">
            <w:r w:rsidRPr="006C2FA5">
              <w:t>в том числе</w:t>
            </w:r>
          </w:p>
        </w:tc>
        <w:tc>
          <w:tcPr>
            <w:tcW w:w="1620" w:type="dxa"/>
            <w:shd w:val="clear" w:color="auto" w:fill="auto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260" w:type="dxa"/>
            <w:vMerge w:val="restart"/>
            <w:vAlign w:val="center"/>
          </w:tcPr>
          <w:p w:rsidR="00F12F67" w:rsidRPr="006C2FA5" w:rsidRDefault="00F12F67" w:rsidP="00F12F67">
            <w:r w:rsidRPr="006C2FA5">
              <w:t>кг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б</w:t>
            </w:r>
            <w:proofErr w:type="gramEnd"/>
            <w:r w:rsidRPr="006C2FA5">
              <w:t>елья в смену на 1 тыс. чел.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C2FA5">
                <w:rPr>
                  <w:b/>
                </w:rPr>
                <w:t>0,2 га</w:t>
              </w:r>
            </w:smartTag>
            <w:r w:rsidRPr="006C2FA5">
              <w:rPr>
                <w:b/>
              </w:rPr>
              <w:t xml:space="preserve"> на объект</w:t>
            </w:r>
          </w:p>
        </w:tc>
        <w:tc>
          <w:tcPr>
            <w:tcW w:w="1843" w:type="dxa"/>
            <w:vMerge w:val="restart"/>
          </w:tcPr>
          <w:p w:rsidR="00F12F67" w:rsidRPr="006C2FA5" w:rsidRDefault="00F12F67" w:rsidP="00F12F67">
            <w:r w:rsidRPr="006C2FA5">
              <w:t>Показатель расч</w:t>
            </w:r>
            <w:r w:rsidRPr="006C2FA5">
              <w:t>е</w:t>
            </w:r>
            <w:r w:rsidRPr="006C2FA5">
              <w:t>та фабрик-прачечных дан с учетом обслуж</w:t>
            </w:r>
            <w:r w:rsidRPr="006C2FA5">
              <w:t>и</w:t>
            </w:r>
            <w:r w:rsidRPr="006C2FA5">
              <w:t>вания обществе</w:t>
            </w:r>
            <w:r w:rsidRPr="006C2FA5">
              <w:t>н</w:t>
            </w:r>
            <w:r w:rsidRPr="006C2FA5">
              <w:t xml:space="preserve">ного сектора до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6C2FA5">
                <w:t>40 кг</w:t>
              </w:r>
            </w:smartTag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в</w:t>
            </w:r>
            <w:proofErr w:type="gramEnd"/>
            <w:r w:rsidRPr="006C2FA5">
              <w:t xml:space="preserve"> смену.</w:t>
            </w:r>
          </w:p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pPr>
              <w:ind w:right="-108"/>
            </w:pPr>
            <w:r w:rsidRPr="006C2FA5">
              <w:t>для обслуж</w:t>
            </w:r>
            <w:r w:rsidRPr="006C2FA5">
              <w:t>и</w:t>
            </w:r>
            <w:r w:rsidRPr="006C2FA5">
              <w:t>вания насел</w:t>
            </w:r>
            <w:r w:rsidRPr="006C2FA5">
              <w:t>е</w:t>
            </w:r>
            <w:r w:rsidRPr="006C2FA5">
              <w:t>ния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  <w:vMerge/>
          </w:tcPr>
          <w:p w:rsidR="00F12F67" w:rsidRPr="006C2FA5" w:rsidRDefault="00F12F67" w:rsidP="00F12F67"/>
        </w:tc>
        <w:tc>
          <w:tcPr>
            <w:tcW w:w="1843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r w:rsidRPr="006C2FA5">
              <w:t>фабрики-прачечные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0,5-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6C2FA5">
                <w:rPr>
                  <w:b/>
                </w:rPr>
                <w:t>1,0 га</w:t>
              </w:r>
            </w:smartTag>
          </w:p>
        </w:tc>
        <w:tc>
          <w:tcPr>
            <w:tcW w:w="1843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 w:val="restart"/>
          </w:tcPr>
          <w:p w:rsidR="00F12F67" w:rsidRPr="006C2FA5" w:rsidRDefault="00F12F67" w:rsidP="00F12F67">
            <w:r w:rsidRPr="006C2FA5">
              <w:t xml:space="preserve">Химчистки </w:t>
            </w:r>
          </w:p>
        </w:tc>
        <w:tc>
          <w:tcPr>
            <w:tcW w:w="1440" w:type="dxa"/>
          </w:tcPr>
          <w:p w:rsidR="00F12F67" w:rsidRPr="006C2FA5" w:rsidRDefault="00F12F67" w:rsidP="00F12F67">
            <w:r w:rsidRPr="006C2FA5">
              <w:t>в том числе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  <w:tc>
          <w:tcPr>
            <w:tcW w:w="1260" w:type="dxa"/>
            <w:vMerge w:val="restart"/>
            <w:vAlign w:val="center"/>
          </w:tcPr>
          <w:p w:rsidR="00F12F67" w:rsidRPr="006C2FA5" w:rsidRDefault="00F12F67" w:rsidP="00F12F67">
            <w:r w:rsidRPr="006C2FA5">
              <w:t>кг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в</w:t>
            </w:r>
            <w:proofErr w:type="gramEnd"/>
            <w:r w:rsidRPr="006C2FA5">
              <w:t>ещей в смену на 1 тыс. чел.</w:t>
            </w:r>
          </w:p>
        </w:tc>
        <w:tc>
          <w:tcPr>
            <w:tcW w:w="2178" w:type="dxa"/>
            <w:vMerge w:val="restart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0,1-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6C2FA5">
                <w:rPr>
                  <w:b/>
                </w:rPr>
                <w:t>0,2 га</w:t>
              </w:r>
            </w:smartTag>
            <w:r w:rsidRPr="006C2FA5">
              <w:rPr>
                <w:b/>
              </w:rPr>
              <w:t xml:space="preserve"> на объект</w:t>
            </w:r>
          </w:p>
        </w:tc>
        <w:tc>
          <w:tcPr>
            <w:tcW w:w="1843" w:type="dxa"/>
            <w:vMerge w:val="restart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pPr>
              <w:ind w:right="-108"/>
            </w:pPr>
            <w:r w:rsidRPr="006C2FA5">
              <w:t>для обслуж</w:t>
            </w:r>
            <w:r w:rsidRPr="006C2FA5">
              <w:t>и</w:t>
            </w:r>
            <w:r w:rsidRPr="006C2FA5">
              <w:t>вания насел</w:t>
            </w:r>
            <w:r w:rsidRPr="006C2FA5">
              <w:t>е</w:t>
            </w:r>
            <w:r w:rsidRPr="006C2FA5">
              <w:t>ния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1,2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  <w:vMerge/>
          </w:tcPr>
          <w:p w:rsidR="00F12F67" w:rsidRPr="006C2FA5" w:rsidRDefault="00F12F67" w:rsidP="00F12F67"/>
        </w:tc>
        <w:tc>
          <w:tcPr>
            <w:tcW w:w="1843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  <w:vMerge/>
          </w:tcPr>
          <w:p w:rsidR="00F12F67" w:rsidRPr="006C2FA5" w:rsidRDefault="00F12F67" w:rsidP="00F12F67"/>
        </w:tc>
        <w:tc>
          <w:tcPr>
            <w:tcW w:w="1440" w:type="dxa"/>
          </w:tcPr>
          <w:p w:rsidR="00F12F67" w:rsidRPr="006C2FA5" w:rsidRDefault="00F12F67" w:rsidP="00F12F67">
            <w:r w:rsidRPr="006C2FA5">
              <w:t>фабрики-химчистки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1260" w:type="dxa"/>
            <w:vMerge/>
            <w:vAlign w:val="center"/>
          </w:tcPr>
          <w:p w:rsidR="00F12F67" w:rsidRPr="006C2FA5" w:rsidRDefault="00F12F67" w:rsidP="00F12F67"/>
        </w:tc>
        <w:tc>
          <w:tcPr>
            <w:tcW w:w="2178" w:type="dxa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0,5-1,0  га</w:t>
            </w:r>
          </w:p>
        </w:tc>
        <w:tc>
          <w:tcPr>
            <w:tcW w:w="1843" w:type="dxa"/>
            <w:vMerge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548" w:type="dxa"/>
          </w:tcPr>
          <w:p w:rsidR="00F12F67" w:rsidRPr="006C2FA5" w:rsidRDefault="00F12F67" w:rsidP="00F12F67">
            <w:r w:rsidRPr="006C2FA5">
              <w:t xml:space="preserve">Бани </w:t>
            </w:r>
          </w:p>
        </w:tc>
        <w:tc>
          <w:tcPr>
            <w:tcW w:w="1440" w:type="dxa"/>
          </w:tcPr>
          <w:p w:rsidR="00F12F67" w:rsidRPr="006C2FA5" w:rsidRDefault="00F12F67" w:rsidP="00F12F67"/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r w:rsidRPr="006C2FA5">
              <w:t>кол</w:t>
            </w:r>
            <w:proofErr w:type="gramStart"/>
            <w:r w:rsidRPr="006C2FA5">
              <w:t>.</w:t>
            </w:r>
            <w:proofErr w:type="gramEnd"/>
            <w:r w:rsidRPr="006C2FA5">
              <w:t xml:space="preserve"> </w:t>
            </w:r>
            <w:proofErr w:type="gramStart"/>
            <w:r w:rsidRPr="006C2FA5">
              <w:t>м</w:t>
            </w:r>
            <w:proofErr w:type="gramEnd"/>
            <w:r w:rsidRPr="006C2FA5">
              <w:t>ест на 1 тыс. чел.</w:t>
            </w:r>
          </w:p>
        </w:tc>
        <w:tc>
          <w:tcPr>
            <w:tcW w:w="217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0,2-</w:t>
            </w:r>
            <w:smartTag w:uri="urn:schemas-microsoft-com:office:smarttags" w:element="metricconverter">
              <w:smartTagPr>
                <w:attr w:name="ProductID" w:val="0,4 га"/>
              </w:smartTagPr>
              <w:r w:rsidRPr="006C2FA5">
                <w:rPr>
                  <w:b/>
                </w:rPr>
                <w:t>0,4 га</w:t>
              </w:r>
            </w:smartTag>
            <w:r w:rsidRPr="006C2FA5">
              <w:rPr>
                <w:b/>
              </w:rPr>
              <w:t xml:space="preserve"> на объект</w:t>
            </w:r>
          </w:p>
        </w:tc>
        <w:tc>
          <w:tcPr>
            <w:tcW w:w="1843" w:type="dxa"/>
          </w:tcPr>
          <w:p w:rsidR="00F12F67" w:rsidRPr="006C2FA5" w:rsidRDefault="00F12F67" w:rsidP="00F12F67"/>
        </w:tc>
      </w:tr>
    </w:tbl>
    <w:p w:rsidR="00F12F67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е</w:t>
      </w:r>
      <w:r w:rsidRPr="001329D1">
        <w:t>:</w:t>
      </w:r>
      <w:r>
        <w:t xml:space="preserve"> 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5 мест.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</w:pPr>
      <w:r>
        <w:rPr>
          <w:b/>
        </w:rPr>
        <w:t>1.2.2.7. Радиус обслуживания учреждениями торговли и бытового обслуживания населения *: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1800"/>
        <w:gridCol w:w="3445"/>
      </w:tblGrid>
      <w:tr w:rsidR="00F12F67" w:rsidTr="00F12F6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Единица измер</w:t>
            </w:r>
            <w:r>
              <w:t>е</w:t>
            </w:r>
            <w:r>
              <w:t>ния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Макс. расчетный показатель для сельских населенных пунктов</w:t>
            </w:r>
          </w:p>
        </w:tc>
      </w:tr>
      <w:tr w:rsidR="00F12F67" w:rsidTr="00F12F67">
        <w:trPr>
          <w:trHeight w:val="24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м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</w:tbl>
    <w:p w:rsidR="00F12F67" w:rsidRDefault="00F12F67" w:rsidP="00F12F67">
      <w:pPr>
        <w:jc w:val="both"/>
      </w:pPr>
      <w:r>
        <w:t>* - Указанный радиус обслуживания не распространяется на специализированные учреждения. Доступность специализированных учреждений обслуживания всех типов, обусловливается характером учреждения, эффе</w:t>
      </w:r>
      <w:r>
        <w:t>к</w:t>
      </w:r>
      <w:r>
        <w:t>тивностью и прибыльностью размещения его в структуре поселения.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1.2.2.8.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F12F67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1.2.2.9. </w:t>
      </w:r>
      <w:r w:rsidRPr="001329D1">
        <w:rPr>
          <w:b/>
        </w:rPr>
        <w:t>Норма обеспеченности организациями и учреждениями управления, кредитно-финансовыми и проектными организациями, а также предприятиями связи и размер их земельного участка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620"/>
        <w:gridCol w:w="1640"/>
        <w:gridCol w:w="2700"/>
        <w:gridCol w:w="1836"/>
      </w:tblGrid>
      <w:tr w:rsidR="00F12F67" w:rsidRPr="006C2FA5" w:rsidTr="00F12F67">
        <w:trPr>
          <w:trHeight w:val="460"/>
        </w:trPr>
        <w:tc>
          <w:tcPr>
            <w:tcW w:w="195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Учреждение</w:t>
            </w:r>
          </w:p>
        </w:tc>
        <w:tc>
          <w:tcPr>
            <w:tcW w:w="162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</w:t>
            </w:r>
            <w:r w:rsidRPr="006C2FA5">
              <w:t>е</w:t>
            </w:r>
            <w:r w:rsidRPr="006C2FA5">
              <w:t>ченности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</w:t>
            </w:r>
            <w:r w:rsidRPr="006C2FA5">
              <w:t>е</w:t>
            </w:r>
            <w:r w:rsidRPr="006C2FA5">
              <w:t>рения</w:t>
            </w:r>
          </w:p>
        </w:tc>
        <w:tc>
          <w:tcPr>
            <w:tcW w:w="270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 земельного участка</w:t>
            </w:r>
          </w:p>
        </w:tc>
        <w:tc>
          <w:tcPr>
            <w:tcW w:w="1836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1951" w:type="dxa"/>
            <w:shd w:val="clear" w:color="auto" w:fill="auto"/>
          </w:tcPr>
          <w:p w:rsidR="00F12F67" w:rsidRPr="006C2FA5" w:rsidRDefault="00F12F67" w:rsidP="00F12F67">
            <w:r w:rsidRPr="006C2FA5">
              <w:t>Отделения банков, операционная касса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6C2FA5" w:rsidRDefault="00F12F67" w:rsidP="00F12F67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перац</w:t>
            </w:r>
            <w:proofErr w:type="spellEnd"/>
            <w:r>
              <w:t>. мест (окон) на 1-2 тыс. чел.</w:t>
            </w:r>
          </w:p>
        </w:tc>
        <w:tc>
          <w:tcPr>
            <w:tcW w:w="2700" w:type="dxa"/>
            <w:shd w:val="clear" w:color="auto" w:fill="auto"/>
          </w:tcPr>
          <w:p w:rsidR="00F12F67" w:rsidRDefault="00F12F67" w:rsidP="00F12F67">
            <w:pPr>
              <w:snapToGrid w:val="0"/>
              <w:rPr>
                <w:b/>
              </w:rPr>
            </w:pPr>
            <w:r>
              <w:rPr>
                <w:b/>
              </w:rPr>
              <w:t>При кол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>перационных касс, га на объект:</w:t>
            </w:r>
          </w:p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 xml:space="preserve">3 кассы – </w:t>
            </w:r>
            <w:smartTag w:uri="urn:schemas-microsoft-com:office:smarttags" w:element="metricconverter">
              <w:smartTagPr>
                <w:attr w:name="ProductID" w:val="0,05 га"/>
              </w:smartTagPr>
              <w:r>
                <w:rPr>
                  <w:b/>
                </w:rPr>
                <w:t>0,05 га</w:t>
              </w:r>
            </w:smartTag>
            <w:r>
              <w:rPr>
                <w:b/>
              </w:rPr>
              <w:t>;</w:t>
            </w:r>
          </w:p>
          <w:p w:rsidR="00F12F67" w:rsidRPr="006C2FA5" w:rsidRDefault="00F12F67" w:rsidP="00F12F67">
            <w:pPr>
              <w:rPr>
                <w:b/>
              </w:rPr>
            </w:pPr>
            <w:r>
              <w:rPr>
                <w:b/>
              </w:rPr>
              <w:t xml:space="preserve">20 касс – </w:t>
            </w:r>
            <w:smartTag w:uri="urn:schemas-microsoft-com:office:smarttags" w:element="metricconverter">
              <w:smartTagPr>
                <w:attr w:name="ProductID" w:val="0,4 га"/>
              </w:smartTagPr>
              <w:r>
                <w:rPr>
                  <w:b/>
                </w:rPr>
                <w:t>0,4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951" w:type="dxa"/>
            <w:shd w:val="clear" w:color="auto" w:fill="auto"/>
          </w:tcPr>
          <w:p w:rsidR="00F12F67" w:rsidRPr="006C2FA5" w:rsidRDefault="00F12F67" w:rsidP="00F12F67">
            <w:r w:rsidRPr="006C2FA5">
              <w:t>Отделение связи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1 объект на 1-10 </w:t>
            </w:r>
            <w:proofErr w:type="spellStart"/>
            <w:r w:rsidRPr="006C2FA5">
              <w:t>тыс</w:t>
            </w:r>
            <w:proofErr w:type="gramStart"/>
            <w:r w:rsidRPr="006C2FA5">
              <w:t>.ч</w:t>
            </w:r>
            <w:proofErr w:type="gramEnd"/>
            <w:r w:rsidRPr="006C2FA5">
              <w:t>ел</w:t>
            </w:r>
            <w:proofErr w:type="spellEnd"/>
            <w:r w:rsidRPr="006C2FA5">
              <w:t>.</w:t>
            </w:r>
          </w:p>
        </w:tc>
        <w:tc>
          <w:tcPr>
            <w:tcW w:w="2700" w:type="dxa"/>
            <w:shd w:val="clear" w:color="auto" w:fill="auto"/>
          </w:tcPr>
          <w:p w:rsidR="00F12F67" w:rsidRDefault="00F12F67" w:rsidP="00F12F67">
            <w:pPr>
              <w:snapToGrid w:val="0"/>
              <w:rPr>
                <w:b/>
              </w:rPr>
            </w:pPr>
            <w:r>
              <w:rPr>
                <w:b/>
              </w:rPr>
              <w:t>Для населенного пункта численностью:</w:t>
            </w:r>
          </w:p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 xml:space="preserve">0,5-2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ел</w:t>
            </w:r>
            <w:proofErr w:type="spellEnd"/>
            <w:r>
              <w:rPr>
                <w:b/>
              </w:rPr>
              <w:t>. – 0,3-</w:t>
            </w:r>
            <w:smartTag w:uri="urn:schemas-microsoft-com:office:smarttags" w:element="metricconverter">
              <w:smartTagPr>
                <w:attr w:name="ProductID" w:val="0,35 га"/>
              </w:smartTagPr>
              <w:r>
                <w:rPr>
                  <w:b/>
                </w:rPr>
                <w:t>0,35 га</w:t>
              </w:r>
            </w:smartTag>
            <w:r>
              <w:rPr>
                <w:b/>
              </w:rPr>
              <w:t>;</w:t>
            </w:r>
          </w:p>
          <w:p w:rsidR="00F12F67" w:rsidRDefault="00F12F67" w:rsidP="00F12F67">
            <w:pPr>
              <w:rPr>
                <w:b/>
              </w:rPr>
            </w:pPr>
            <w:r>
              <w:rPr>
                <w:b/>
              </w:rPr>
              <w:t xml:space="preserve">2-6 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>ел</w:t>
            </w:r>
            <w:proofErr w:type="spellEnd"/>
            <w:r>
              <w:rPr>
                <w:b/>
              </w:rPr>
              <w:t>. – 0,4-</w:t>
            </w:r>
            <w:smartTag w:uri="urn:schemas-microsoft-com:office:smarttags" w:element="metricconverter">
              <w:smartTagPr>
                <w:attr w:name="ProductID" w:val="0,45 га"/>
              </w:smartTagPr>
              <w:r>
                <w:rPr>
                  <w:b/>
                </w:rPr>
                <w:t>0,45 га</w:t>
              </w:r>
            </w:smartTag>
            <w:r>
              <w:rPr>
                <w:b/>
              </w:rPr>
              <w:t>.</w:t>
            </w:r>
          </w:p>
        </w:tc>
        <w:tc>
          <w:tcPr>
            <w:tcW w:w="1836" w:type="dxa"/>
            <w:shd w:val="clear" w:color="auto" w:fill="auto"/>
          </w:tcPr>
          <w:p w:rsidR="00F12F67" w:rsidRPr="006C2FA5" w:rsidRDefault="00F12F67" w:rsidP="00F12F67"/>
        </w:tc>
      </w:tr>
      <w:tr w:rsidR="00F12F67" w:rsidRPr="006C2FA5" w:rsidTr="00F12F67">
        <w:tc>
          <w:tcPr>
            <w:tcW w:w="1951" w:type="dxa"/>
            <w:shd w:val="clear" w:color="auto" w:fill="auto"/>
          </w:tcPr>
          <w:p w:rsidR="00F12F67" w:rsidRPr="006C2FA5" w:rsidRDefault="00F12F67" w:rsidP="00F12F67">
            <w:r w:rsidRPr="006C2FA5">
              <w:t>Организации и учреждения упра</w:t>
            </w:r>
            <w:r w:rsidRPr="006C2FA5">
              <w:t>в</w:t>
            </w:r>
            <w:r w:rsidRPr="006C2FA5">
              <w:t>ления</w:t>
            </w:r>
          </w:p>
        </w:tc>
        <w:tc>
          <w:tcPr>
            <w:tcW w:w="1620" w:type="dxa"/>
            <w:shd w:val="clear" w:color="auto" w:fill="auto"/>
          </w:tcPr>
          <w:p w:rsidR="00F12F67" w:rsidRPr="006C2FA5" w:rsidRDefault="00F12F67" w:rsidP="00F12F67">
            <w:r w:rsidRPr="006C2FA5">
              <w:t>В соответствии с техническими регламентами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объект</w:t>
            </w:r>
          </w:p>
        </w:tc>
        <w:tc>
          <w:tcPr>
            <w:tcW w:w="2700" w:type="dxa"/>
            <w:shd w:val="clear" w:color="auto" w:fill="auto"/>
          </w:tcPr>
          <w:p w:rsidR="00F12F67" w:rsidRPr="00625D71" w:rsidRDefault="00F12F67" w:rsidP="00F12F67">
            <w:pPr>
              <w:rPr>
                <w:b/>
              </w:rPr>
            </w:pPr>
            <w:r w:rsidRPr="00625D71">
              <w:rPr>
                <w:b/>
              </w:rPr>
              <w:t>Поселковых и сельских органов власти, м</w:t>
            </w:r>
            <w:proofErr w:type="gramStart"/>
            <w:r w:rsidRPr="00625D71">
              <w:rPr>
                <w:b/>
              </w:rPr>
              <w:t>2</w:t>
            </w:r>
            <w:proofErr w:type="gramEnd"/>
            <w:r w:rsidRPr="00625D71">
              <w:rPr>
                <w:b/>
              </w:rPr>
              <w:t xml:space="preserve"> на 1 сотрудника: </w:t>
            </w:r>
          </w:p>
          <w:p w:rsidR="00F12F67" w:rsidRPr="00625D71" w:rsidRDefault="00F12F67" w:rsidP="00F12F67">
            <w:pPr>
              <w:rPr>
                <w:b/>
              </w:rPr>
            </w:pPr>
            <w:r w:rsidRPr="00625D71">
              <w:rPr>
                <w:b/>
              </w:rPr>
              <w:t>60-40 при этажности 2-3</w:t>
            </w:r>
          </w:p>
        </w:tc>
        <w:tc>
          <w:tcPr>
            <w:tcW w:w="1836" w:type="dxa"/>
            <w:shd w:val="clear" w:color="auto" w:fill="auto"/>
          </w:tcPr>
          <w:p w:rsidR="00F12F67" w:rsidRPr="006C2FA5" w:rsidRDefault="00F12F67" w:rsidP="00F12F67">
            <w:r w:rsidRPr="006C2FA5">
              <w:t>Большая площадь принимается для объектов меньшей этажности.</w:t>
            </w:r>
          </w:p>
        </w:tc>
      </w:tr>
    </w:tbl>
    <w:p w:rsidR="00F12F67" w:rsidRDefault="00F12F67" w:rsidP="00F12F67">
      <w:pPr>
        <w:jc w:val="both"/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1.2.2.10. Радиус обслуживания филиалами банков и отделениями связи – </w:t>
      </w:r>
      <w:smartTag w:uri="urn:schemas-microsoft-com:office:smarttags" w:element="metricconverter">
        <w:smartTagPr>
          <w:attr w:name="ProductID" w:val="500 м"/>
        </w:smartTagPr>
        <w:r>
          <w:rPr>
            <w:b/>
          </w:rPr>
          <w:t>500 м</w:t>
        </w:r>
      </w:smartTag>
      <w:r>
        <w:rPr>
          <w:b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</w:pPr>
      <w:r>
        <w:rPr>
          <w:b/>
        </w:rPr>
        <w:lastRenderedPageBreak/>
        <w:t xml:space="preserve">1.2.2.11. Радиус обслуживания пожарных депо – </w:t>
      </w:r>
      <w:r w:rsidRPr="00A00581">
        <w:t>д</w:t>
      </w:r>
      <w:r>
        <w:t>ислокация подразделений пожарной охраны на территор</w:t>
      </w:r>
      <w:r>
        <w:t>и</w:t>
      </w:r>
      <w:r>
        <w:t>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F12F67" w:rsidRDefault="00F12F67" w:rsidP="00F12F67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F12F67" w:rsidTr="00F12F67">
        <w:trPr>
          <w:trHeight w:val="895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12F67" w:rsidRDefault="00F12F67" w:rsidP="00F12F67">
            <w:pPr>
              <w:snapToGrid w:val="0"/>
              <w:ind w:left="64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1.3. Расчетные показатели обеспеченности и интенсивности и</w:t>
            </w:r>
            <w:r>
              <w:rPr>
                <w:b/>
                <w:i/>
                <w:sz w:val="28"/>
                <w:szCs w:val="28"/>
              </w:rPr>
              <w:t>с</w:t>
            </w:r>
            <w:r>
              <w:rPr>
                <w:b/>
                <w:i/>
                <w:sz w:val="28"/>
                <w:szCs w:val="28"/>
              </w:rPr>
              <w:t xml:space="preserve">пользования территорий с учетом потребностей </w:t>
            </w:r>
          </w:p>
          <w:p w:rsidR="00F12F67" w:rsidRDefault="00F12F67" w:rsidP="00F12F67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маломобильных групп населения</w:t>
            </w:r>
          </w:p>
        </w:tc>
      </w:tr>
    </w:tbl>
    <w:p w:rsidR="00F12F67" w:rsidRDefault="00F12F67" w:rsidP="00F12F67"/>
    <w:p w:rsidR="00F12F67" w:rsidRDefault="00F12F67" w:rsidP="00F12F67">
      <w:pPr>
        <w:pStyle w:val="Default"/>
        <w:jc w:val="both"/>
      </w:pPr>
      <w:r>
        <w:rPr>
          <w:b/>
        </w:rPr>
        <w:t>1.3.1</w:t>
      </w:r>
      <w:r w:rsidRPr="00715470">
        <w:rPr>
          <w:b/>
        </w:rPr>
        <w:t>.</w:t>
      </w:r>
      <w:r w:rsidRPr="00850ABA">
        <w:rPr>
          <w:b/>
          <w:color w:val="auto"/>
        </w:rPr>
        <w:t>Специальные жилые дома и группы квартир для ветеранов войны и труда и од</w:t>
      </w:r>
      <w:r w:rsidRPr="00850ABA">
        <w:rPr>
          <w:b/>
          <w:color w:val="auto"/>
        </w:rPr>
        <w:t>и</w:t>
      </w:r>
      <w:r w:rsidRPr="00850ABA">
        <w:rPr>
          <w:b/>
          <w:color w:val="auto"/>
        </w:rPr>
        <w:t>ноких престарелы</w:t>
      </w:r>
      <w:proofErr w:type="gramStart"/>
      <w:r w:rsidRPr="00850ABA">
        <w:rPr>
          <w:b/>
          <w:color w:val="auto"/>
        </w:rPr>
        <w:t>х</w:t>
      </w:r>
      <w:r w:rsidRPr="00C10093">
        <w:rPr>
          <w:b/>
        </w:rPr>
        <w:t>(</w:t>
      </w:r>
      <w:proofErr w:type="gramEnd"/>
      <w:r w:rsidRPr="00C10093">
        <w:t xml:space="preserve">кол. </w:t>
      </w:r>
      <w:r>
        <w:t>мест</w:t>
      </w:r>
      <w:r w:rsidRPr="00C10093">
        <w:t xml:space="preserve"> на 1000 чел. </w:t>
      </w:r>
      <w:r>
        <w:t>н</w:t>
      </w:r>
      <w:r w:rsidRPr="00C10093">
        <w:t>аселения</w:t>
      </w:r>
      <w:r>
        <w:t xml:space="preserve"> </w:t>
      </w:r>
      <w:r w:rsidRPr="00850ABA">
        <w:rPr>
          <w:color w:val="auto"/>
        </w:rPr>
        <w:t>с 60 лет</w:t>
      </w:r>
      <w:r w:rsidRPr="00C10093">
        <w:rPr>
          <w:b/>
        </w:rPr>
        <w:t>)</w:t>
      </w:r>
      <w:r w:rsidRPr="00850ABA">
        <w:rPr>
          <w:b/>
          <w:color w:val="auto"/>
        </w:rPr>
        <w:t xml:space="preserve"> -  60 мест</w:t>
      </w:r>
      <w:r>
        <w:rPr>
          <w:b/>
          <w:color w:val="auto"/>
        </w:rPr>
        <w:t>.</w:t>
      </w:r>
    </w:p>
    <w:p w:rsidR="00F12F67" w:rsidRDefault="00F12F67" w:rsidP="00F12F67">
      <w:pPr>
        <w:rPr>
          <w:b/>
        </w:rPr>
      </w:pPr>
    </w:p>
    <w:p w:rsidR="00F12F67" w:rsidRPr="00C10093" w:rsidRDefault="00F12F67" w:rsidP="00F12F67">
      <w:pPr>
        <w:jc w:val="both"/>
        <w:rPr>
          <w:b/>
        </w:rPr>
      </w:pPr>
      <w:r>
        <w:rPr>
          <w:b/>
        </w:rPr>
        <w:t>1.3.2.</w:t>
      </w:r>
      <w:r w:rsidRPr="00C10093">
        <w:rPr>
          <w:b/>
        </w:rPr>
        <w:t xml:space="preserve"> Специализированные жилые дома или группа квартир для инвалидов колясочников</w:t>
      </w:r>
      <w:r>
        <w:rPr>
          <w:b/>
        </w:rPr>
        <w:t xml:space="preserve"> и их семей</w:t>
      </w:r>
      <w:r w:rsidRPr="00C10093">
        <w:rPr>
          <w:b/>
        </w:rPr>
        <w:t xml:space="preserve"> (</w:t>
      </w:r>
      <w:r w:rsidRPr="00C10093">
        <w:t>кол</w:t>
      </w:r>
      <w:proofErr w:type="gramStart"/>
      <w:r w:rsidRPr="00C10093">
        <w:t>.</w:t>
      </w:r>
      <w:proofErr w:type="gramEnd"/>
      <w:r w:rsidRPr="00C10093">
        <w:t xml:space="preserve"> </w:t>
      </w:r>
      <w:proofErr w:type="gramStart"/>
      <w:r>
        <w:t>м</w:t>
      </w:r>
      <w:proofErr w:type="gramEnd"/>
      <w:r>
        <w:t>ест</w:t>
      </w:r>
      <w:r w:rsidRPr="00C10093">
        <w:t xml:space="preserve"> на 1000 чел. </w:t>
      </w:r>
      <w:r>
        <w:t xml:space="preserve">всего </w:t>
      </w:r>
      <w:r w:rsidRPr="00C10093">
        <w:t>населения</w:t>
      </w:r>
      <w:r w:rsidRPr="00C10093">
        <w:rPr>
          <w:b/>
        </w:rPr>
        <w:t xml:space="preserve">) - 0,5 </w:t>
      </w:r>
      <w:r>
        <w:rPr>
          <w:b/>
        </w:rPr>
        <w:t>мест.</w:t>
      </w:r>
    </w:p>
    <w:p w:rsidR="00F12F67" w:rsidRDefault="00F12F67" w:rsidP="00F12F67"/>
    <w:p w:rsidR="00F12F67" w:rsidRDefault="00F12F67" w:rsidP="00F12F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  <w:r w:rsidRPr="000D26E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</w:rPr>
        <w:t>3.3</w:t>
      </w:r>
      <w:r w:rsidRPr="00176DB5">
        <w:rPr>
          <w:rFonts w:ascii="Times New Roman" w:hAnsi="Times New Roman" w:cs="Times New Roman"/>
          <w:b/>
          <w:sz w:val="24"/>
        </w:rPr>
        <w:t xml:space="preserve">. </w:t>
      </w:r>
      <w:r w:rsidRPr="000D536C">
        <w:rPr>
          <w:rFonts w:ascii="Times New Roman" w:hAnsi="Times New Roman" w:cs="Times New Roman"/>
          <w:b/>
          <w:sz w:val="24"/>
        </w:rPr>
        <w:t>Показатели плотности</w:t>
      </w:r>
      <w:r w:rsidRPr="00176DB5">
        <w:rPr>
          <w:rFonts w:ascii="Times New Roman" w:hAnsi="Times New Roman" w:cs="Times New Roman"/>
          <w:b/>
          <w:sz w:val="24"/>
        </w:rPr>
        <w:t xml:space="preserve"> застройки территорий и специальных участков (зон те</w:t>
      </w:r>
      <w:r w:rsidRPr="00176DB5">
        <w:rPr>
          <w:rFonts w:ascii="Times New Roman" w:hAnsi="Times New Roman" w:cs="Times New Roman"/>
          <w:b/>
          <w:sz w:val="24"/>
        </w:rPr>
        <w:t>р</w:t>
      </w:r>
      <w:r w:rsidRPr="00176DB5">
        <w:rPr>
          <w:rFonts w:ascii="Times New Roman" w:hAnsi="Times New Roman" w:cs="Times New Roman"/>
          <w:b/>
          <w:sz w:val="24"/>
        </w:rPr>
        <w:t>ритории) зданиями, имеющими жилища для инвалидов, рекомендуется принимать</w:t>
      </w:r>
      <w:r>
        <w:rPr>
          <w:rFonts w:ascii="Times New Roman" w:hAnsi="Times New Roman" w:cs="Times New Roman"/>
          <w:b/>
          <w:sz w:val="24"/>
        </w:rPr>
        <w:t>:</w:t>
      </w:r>
    </w:p>
    <w:p w:rsidR="00F12F67" w:rsidRPr="00176DB5" w:rsidRDefault="00F12F67" w:rsidP="00F12F67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176DB5">
        <w:rPr>
          <w:rFonts w:ascii="Times New Roman" w:hAnsi="Times New Roman" w:cs="Times New Roman"/>
          <w:sz w:val="24"/>
        </w:rPr>
        <w:t>- не более 25% площади участка;</w:t>
      </w:r>
    </w:p>
    <w:p w:rsidR="00F12F67" w:rsidRPr="00176DB5" w:rsidRDefault="00F12F67" w:rsidP="00F12F67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76DB5">
        <w:rPr>
          <w:rFonts w:ascii="Times New Roman" w:hAnsi="Times New Roman" w:cs="Times New Roman"/>
          <w:sz w:val="24"/>
        </w:rPr>
        <w:t xml:space="preserve">озеленение </w:t>
      </w:r>
      <w:r>
        <w:rPr>
          <w:rFonts w:ascii="Times New Roman" w:hAnsi="Times New Roman" w:cs="Times New Roman"/>
          <w:sz w:val="24"/>
        </w:rPr>
        <w:t>-</w:t>
      </w:r>
      <w:r w:rsidRPr="00176DB5">
        <w:rPr>
          <w:rFonts w:ascii="Times New Roman" w:hAnsi="Times New Roman" w:cs="Times New Roman"/>
          <w:sz w:val="24"/>
        </w:rPr>
        <w:t xml:space="preserve"> 60% площади участка.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1.3.4</w:t>
      </w:r>
      <w:r w:rsidRPr="00C10093">
        <w:rPr>
          <w:b/>
        </w:rPr>
        <w:t xml:space="preserve">. </w:t>
      </w:r>
      <w:r>
        <w:rPr>
          <w:b/>
        </w:rPr>
        <w:t>При принятии решения встраивать объекты социального обслуживания в жилые дома и общ</w:t>
      </w:r>
      <w:r>
        <w:rPr>
          <w:b/>
        </w:rPr>
        <w:t>е</w:t>
      </w:r>
      <w:r>
        <w:rPr>
          <w:b/>
        </w:rPr>
        <w:t>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F12F67" w:rsidRPr="004671B3" w:rsidRDefault="00F12F67" w:rsidP="00F12F67"/>
    <w:p w:rsidR="00F12F67" w:rsidRPr="00C10093" w:rsidRDefault="00F12F67" w:rsidP="00F12F67">
      <w:pPr>
        <w:jc w:val="both"/>
        <w:rPr>
          <w:b/>
        </w:rPr>
      </w:pPr>
      <w:r>
        <w:rPr>
          <w:b/>
        </w:rPr>
        <w:t>1.</w:t>
      </w:r>
      <w:r w:rsidRPr="00C10093">
        <w:rPr>
          <w:b/>
        </w:rPr>
        <w:t>3.</w:t>
      </w:r>
      <w:r>
        <w:rPr>
          <w:b/>
        </w:rPr>
        <w:t>5</w:t>
      </w:r>
      <w:r w:rsidRPr="00C10093">
        <w:rPr>
          <w:b/>
        </w:rPr>
        <w:t>. Количество мест парковки для индивидуального автотранспорта инвалида (не менее)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126"/>
        <w:gridCol w:w="1800"/>
        <w:gridCol w:w="1319"/>
      </w:tblGrid>
      <w:tr w:rsidR="00F12F67" w:rsidRPr="00A577C0" w:rsidTr="00F12F67">
        <w:tc>
          <w:tcPr>
            <w:tcW w:w="4786" w:type="dxa"/>
            <w:vAlign w:val="center"/>
          </w:tcPr>
          <w:p w:rsidR="00F12F67" w:rsidRPr="000D404C" w:rsidRDefault="00F12F67" w:rsidP="00F12F67">
            <w:pPr>
              <w:jc w:val="center"/>
              <w:rPr>
                <w:sz w:val="22"/>
              </w:rPr>
            </w:pPr>
            <w:r w:rsidRPr="000D404C">
              <w:rPr>
                <w:sz w:val="22"/>
              </w:rPr>
              <w:t>Место размещения</w:t>
            </w:r>
          </w:p>
        </w:tc>
        <w:tc>
          <w:tcPr>
            <w:tcW w:w="2126" w:type="dxa"/>
            <w:vAlign w:val="center"/>
          </w:tcPr>
          <w:p w:rsidR="00F12F67" w:rsidRPr="000D404C" w:rsidRDefault="00F12F67" w:rsidP="00F12F67">
            <w:pPr>
              <w:jc w:val="center"/>
              <w:rPr>
                <w:sz w:val="22"/>
              </w:rPr>
            </w:pPr>
            <w:r w:rsidRPr="000D404C">
              <w:rPr>
                <w:sz w:val="22"/>
              </w:rPr>
              <w:t>Норма обеспече</w:t>
            </w:r>
            <w:r w:rsidRPr="000D404C">
              <w:rPr>
                <w:sz w:val="22"/>
              </w:rPr>
              <w:t>н</w:t>
            </w:r>
            <w:r w:rsidRPr="000D404C">
              <w:rPr>
                <w:sz w:val="22"/>
              </w:rPr>
              <w:t>ности</w:t>
            </w:r>
          </w:p>
        </w:tc>
        <w:tc>
          <w:tcPr>
            <w:tcW w:w="1800" w:type="dxa"/>
          </w:tcPr>
          <w:p w:rsidR="00F12F67" w:rsidRPr="000D404C" w:rsidRDefault="00F12F67" w:rsidP="00F12F67">
            <w:pPr>
              <w:jc w:val="center"/>
              <w:rPr>
                <w:sz w:val="22"/>
              </w:rPr>
            </w:pPr>
            <w:r w:rsidRPr="000D404C">
              <w:rPr>
                <w:sz w:val="22"/>
              </w:rPr>
              <w:t>Единица изм</w:t>
            </w:r>
            <w:r w:rsidRPr="000D404C">
              <w:rPr>
                <w:sz w:val="22"/>
              </w:rPr>
              <w:t>е</w:t>
            </w:r>
            <w:r w:rsidRPr="000D404C">
              <w:rPr>
                <w:sz w:val="22"/>
              </w:rPr>
              <w:t>рения</w:t>
            </w:r>
          </w:p>
        </w:tc>
        <w:tc>
          <w:tcPr>
            <w:tcW w:w="1319" w:type="dxa"/>
            <w:vAlign w:val="center"/>
          </w:tcPr>
          <w:p w:rsidR="00F12F67" w:rsidRPr="000D404C" w:rsidRDefault="00F12F67" w:rsidP="00F12F67">
            <w:pPr>
              <w:jc w:val="center"/>
              <w:rPr>
                <w:sz w:val="22"/>
              </w:rPr>
            </w:pPr>
            <w:r w:rsidRPr="000D404C">
              <w:rPr>
                <w:sz w:val="22"/>
              </w:rPr>
              <w:t>Примеч</w:t>
            </w:r>
            <w:r w:rsidRPr="000D404C">
              <w:rPr>
                <w:sz w:val="22"/>
              </w:rPr>
              <w:t>а</w:t>
            </w:r>
            <w:r w:rsidRPr="000D404C">
              <w:rPr>
                <w:sz w:val="22"/>
              </w:rPr>
              <w:t>ние</w:t>
            </w:r>
          </w:p>
        </w:tc>
      </w:tr>
      <w:tr w:rsidR="00F12F67" w:rsidRPr="00A577C0" w:rsidTr="00F12F67">
        <w:tc>
          <w:tcPr>
            <w:tcW w:w="4786" w:type="dxa"/>
          </w:tcPr>
          <w:p w:rsidR="00F12F67" w:rsidRPr="00A577C0" w:rsidRDefault="00F12F67" w:rsidP="00F12F67">
            <w:r w:rsidRPr="00A577C0">
              <w:t>на открытых стоянках для кратковременного хран</w:t>
            </w:r>
            <w:r w:rsidRPr="00A577C0">
              <w:t>е</w:t>
            </w:r>
            <w:r w:rsidRPr="00A577C0">
              <w:t>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F12F67" w:rsidRPr="00A577C0" w:rsidRDefault="00F12F67" w:rsidP="00F12F67">
            <w:pPr>
              <w:jc w:val="center"/>
              <w:rPr>
                <w:b/>
              </w:rPr>
            </w:pPr>
            <w:r w:rsidRPr="00A577C0">
              <w:rPr>
                <w:b/>
              </w:rPr>
              <w:t>10</w:t>
            </w:r>
            <w:r w:rsidRPr="002707A1">
              <w:rPr>
                <w:b/>
              </w:rPr>
              <w:t>%</w:t>
            </w:r>
          </w:p>
        </w:tc>
        <w:tc>
          <w:tcPr>
            <w:tcW w:w="1800" w:type="dxa"/>
            <w:vMerge w:val="restart"/>
          </w:tcPr>
          <w:p w:rsidR="00F12F67" w:rsidRPr="00A577C0" w:rsidRDefault="00F12F67" w:rsidP="00F12F67">
            <w:r w:rsidRPr="00A577C0">
              <w:t>мест от общего кол</w:t>
            </w:r>
            <w:r>
              <w:t>ичества</w:t>
            </w:r>
            <w:r w:rsidRPr="00A577C0">
              <w:t xml:space="preserve"> па</w:t>
            </w:r>
            <w:r w:rsidRPr="00A577C0">
              <w:t>р</w:t>
            </w:r>
            <w:r w:rsidRPr="00A577C0">
              <w:t>ковочных мест</w:t>
            </w:r>
          </w:p>
        </w:tc>
        <w:tc>
          <w:tcPr>
            <w:tcW w:w="1319" w:type="dxa"/>
            <w:vAlign w:val="center"/>
          </w:tcPr>
          <w:p w:rsidR="00F12F67" w:rsidRPr="00A577C0" w:rsidRDefault="00F12F67" w:rsidP="00F12F67">
            <w:r w:rsidRPr="00A577C0">
              <w:t>Но не менее одного м</w:t>
            </w:r>
            <w:r w:rsidRPr="00A577C0">
              <w:t>е</w:t>
            </w:r>
            <w:r w:rsidRPr="00A577C0">
              <w:t>ста.</w:t>
            </w:r>
          </w:p>
        </w:tc>
      </w:tr>
      <w:tr w:rsidR="00F12F67" w:rsidRPr="00A577C0" w:rsidTr="00F12F67">
        <w:tc>
          <w:tcPr>
            <w:tcW w:w="4786" w:type="dxa"/>
          </w:tcPr>
          <w:p w:rsidR="00F12F67" w:rsidRPr="00A577C0" w:rsidRDefault="00F12F67" w:rsidP="00F12F67">
            <w:r w:rsidRPr="007E2921">
              <w:t>в том числе 5% специализированных мест для авт</w:t>
            </w:r>
            <w:r w:rsidRPr="007E2921">
              <w:t>о</w:t>
            </w:r>
            <w:r w:rsidRPr="007E2921">
              <w:t>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F12F67" w:rsidRPr="007E2921" w:rsidRDefault="00F12F67" w:rsidP="00F12F67">
            <w:pPr>
              <w:jc w:val="center"/>
            </w:pPr>
          </w:p>
        </w:tc>
        <w:tc>
          <w:tcPr>
            <w:tcW w:w="1800" w:type="dxa"/>
            <w:vMerge/>
          </w:tcPr>
          <w:p w:rsidR="00F12F67" w:rsidRPr="00A577C0" w:rsidRDefault="00F12F67" w:rsidP="00F12F67"/>
        </w:tc>
        <w:tc>
          <w:tcPr>
            <w:tcW w:w="1319" w:type="dxa"/>
            <w:vAlign w:val="center"/>
          </w:tcPr>
          <w:p w:rsidR="00F12F67" w:rsidRPr="00A577C0" w:rsidRDefault="00F12F67" w:rsidP="00F12F67">
            <w:r w:rsidRPr="00A577C0">
              <w:t>Но не менее одного м</w:t>
            </w:r>
            <w:r w:rsidRPr="00A577C0">
              <w:t>е</w:t>
            </w:r>
            <w:r w:rsidRPr="00A577C0">
              <w:t>ста.</w:t>
            </w:r>
          </w:p>
        </w:tc>
      </w:tr>
      <w:tr w:rsidR="00F12F67" w:rsidRPr="00A577C0" w:rsidTr="00F12F67">
        <w:tc>
          <w:tcPr>
            <w:tcW w:w="4786" w:type="dxa"/>
          </w:tcPr>
          <w:p w:rsidR="00F12F67" w:rsidRPr="007E2921" w:rsidRDefault="00F12F67" w:rsidP="00F12F67">
            <w:r w:rsidRPr="007E2921">
              <w:t xml:space="preserve">до 100 включительно </w:t>
            </w:r>
          </w:p>
          <w:p w:rsidR="00F12F67" w:rsidRPr="00A577C0" w:rsidRDefault="00F12F67" w:rsidP="00F12F67"/>
        </w:tc>
        <w:tc>
          <w:tcPr>
            <w:tcW w:w="2126" w:type="dxa"/>
            <w:vAlign w:val="center"/>
          </w:tcPr>
          <w:p w:rsidR="00F12F67" w:rsidRPr="002707A1" w:rsidRDefault="00F12F67" w:rsidP="00F12F67">
            <w:pPr>
              <w:jc w:val="center"/>
              <w:rPr>
                <w:b/>
              </w:rPr>
            </w:pPr>
            <w:r w:rsidRPr="002707A1">
              <w:rPr>
                <w:b/>
              </w:rPr>
              <w:t>5%</w:t>
            </w:r>
          </w:p>
        </w:tc>
        <w:tc>
          <w:tcPr>
            <w:tcW w:w="1800" w:type="dxa"/>
            <w:vMerge/>
          </w:tcPr>
          <w:p w:rsidR="00F12F67" w:rsidRPr="00A577C0" w:rsidRDefault="00F12F67" w:rsidP="00F12F67"/>
        </w:tc>
        <w:tc>
          <w:tcPr>
            <w:tcW w:w="1319" w:type="dxa"/>
            <w:vAlign w:val="center"/>
          </w:tcPr>
          <w:p w:rsidR="00F12F67" w:rsidRPr="00A577C0" w:rsidRDefault="00F12F67" w:rsidP="00F12F67">
            <w:r w:rsidRPr="00A577C0">
              <w:t>Но не менее одного м</w:t>
            </w:r>
            <w:r w:rsidRPr="00A577C0">
              <w:t>е</w:t>
            </w:r>
            <w:r w:rsidRPr="00A577C0">
              <w:t>ста.</w:t>
            </w:r>
          </w:p>
        </w:tc>
      </w:tr>
      <w:tr w:rsidR="00F12F67" w:rsidRPr="00A577C0" w:rsidTr="00F12F67">
        <w:tc>
          <w:tcPr>
            <w:tcW w:w="4786" w:type="dxa"/>
          </w:tcPr>
          <w:p w:rsidR="00F12F67" w:rsidRPr="00A577C0" w:rsidRDefault="00F12F67" w:rsidP="00F12F67">
            <w:r w:rsidRPr="007E2921"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F12F67" w:rsidRPr="002707A1" w:rsidRDefault="00F12F67" w:rsidP="00F12F67">
            <w:pPr>
              <w:jc w:val="center"/>
              <w:rPr>
                <w:b/>
              </w:rPr>
            </w:pPr>
            <w:r w:rsidRPr="002707A1">
              <w:rPr>
                <w:b/>
              </w:rPr>
              <w:t>5 мест и дополн</w:t>
            </w:r>
            <w:r w:rsidRPr="002707A1">
              <w:rPr>
                <w:b/>
              </w:rPr>
              <w:t>и</w:t>
            </w:r>
            <w:r w:rsidRPr="002707A1">
              <w:rPr>
                <w:b/>
              </w:rPr>
              <w:t>тельно 3%</w:t>
            </w:r>
          </w:p>
        </w:tc>
        <w:tc>
          <w:tcPr>
            <w:tcW w:w="1800" w:type="dxa"/>
            <w:vMerge/>
          </w:tcPr>
          <w:p w:rsidR="00F12F67" w:rsidRPr="00A577C0" w:rsidRDefault="00F12F67" w:rsidP="00F12F67"/>
        </w:tc>
        <w:tc>
          <w:tcPr>
            <w:tcW w:w="1319" w:type="dxa"/>
          </w:tcPr>
          <w:p w:rsidR="00F12F67" w:rsidRPr="00A577C0" w:rsidRDefault="00F12F67" w:rsidP="00F12F67">
            <w:pPr>
              <w:jc w:val="both"/>
            </w:pPr>
          </w:p>
        </w:tc>
      </w:tr>
      <w:tr w:rsidR="00F12F67" w:rsidRPr="00A577C0" w:rsidTr="00F12F67">
        <w:tc>
          <w:tcPr>
            <w:tcW w:w="4786" w:type="dxa"/>
          </w:tcPr>
          <w:p w:rsidR="00F12F67" w:rsidRPr="00A577C0" w:rsidRDefault="00F12F67" w:rsidP="00F12F67">
            <w:r w:rsidRPr="007E2921">
              <w:t>от 201 до 1000</w:t>
            </w:r>
          </w:p>
        </w:tc>
        <w:tc>
          <w:tcPr>
            <w:tcW w:w="2126" w:type="dxa"/>
            <w:vAlign w:val="center"/>
          </w:tcPr>
          <w:p w:rsidR="00F12F67" w:rsidRPr="002707A1" w:rsidRDefault="00F12F67" w:rsidP="00F12F67">
            <w:pPr>
              <w:jc w:val="center"/>
              <w:rPr>
                <w:b/>
              </w:rPr>
            </w:pPr>
            <w:r w:rsidRPr="002707A1">
              <w:rPr>
                <w:b/>
              </w:rPr>
              <w:t>8 мест и дополн</w:t>
            </w:r>
            <w:r w:rsidRPr="002707A1">
              <w:rPr>
                <w:b/>
              </w:rPr>
              <w:t>и</w:t>
            </w:r>
            <w:r w:rsidRPr="002707A1">
              <w:rPr>
                <w:b/>
              </w:rPr>
              <w:t>тельно 2%</w:t>
            </w:r>
          </w:p>
        </w:tc>
        <w:tc>
          <w:tcPr>
            <w:tcW w:w="1800" w:type="dxa"/>
            <w:vMerge/>
          </w:tcPr>
          <w:p w:rsidR="00F12F67" w:rsidRPr="00A577C0" w:rsidRDefault="00F12F67" w:rsidP="00F12F67"/>
        </w:tc>
        <w:tc>
          <w:tcPr>
            <w:tcW w:w="1319" w:type="dxa"/>
          </w:tcPr>
          <w:p w:rsidR="00F12F67" w:rsidRPr="00A577C0" w:rsidRDefault="00F12F67" w:rsidP="00F12F67">
            <w:pPr>
              <w:jc w:val="both"/>
            </w:pPr>
          </w:p>
        </w:tc>
      </w:tr>
      <w:tr w:rsidR="00F12F67" w:rsidRPr="00A577C0" w:rsidTr="00F12F67">
        <w:tc>
          <w:tcPr>
            <w:tcW w:w="4786" w:type="dxa"/>
          </w:tcPr>
          <w:p w:rsidR="00F12F67" w:rsidRPr="00A577C0" w:rsidRDefault="00F12F67" w:rsidP="00F12F67">
            <w:r w:rsidRPr="00A577C0">
              <w:t>на открытых стоянках для кратковременного хран</w:t>
            </w:r>
            <w:r w:rsidRPr="00A577C0">
              <w:t>е</w:t>
            </w:r>
            <w:r w:rsidRPr="00A577C0">
              <w:t>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F12F67" w:rsidRPr="00A577C0" w:rsidRDefault="00F12F67" w:rsidP="00F12F67">
            <w:pPr>
              <w:jc w:val="center"/>
              <w:rPr>
                <w:b/>
              </w:rPr>
            </w:pPr>
            <w:r w:rsidRPr="00A577C0">
              <w:rPr>
                <w:b/>
              </w:rPr>
              <w:t>10</w:t>
            </w:r>
            <w:r w:rsidRPr="002707A1">
              <w:rPr>
                <w:b/>
              </w:rPr>
              <w:t>%</w:t>
            </w:r>
          </w:p>
        </w:tc>
        <w:tc>
          <w:tcPr>
            <w:tcW w:w="1800" w:type="dxa"/>
          </w:tcPr>
          <w:p w:rsidR="00F12F67" w:rsidRPr="00A577C0" w:rsidRDefault="00F12F67" w:rsidP="00F12F67">
            <w:r w:rsidRPr="00A577C0">
              <w:t>мест от общего кол</w:t>
            </w:r>
            <w:r>
              <w:t xml:space="preserve">ичества </w:t>
            </w:r>
            <w:r w:rsidRPr="00A577C0">
              <w:t>па</w:t>
            </w:r>
            <w:r w:rsidRPr="00A577C0">
              <w:t>р</w:t>
            </w:r>
            <w:r w:rsidRPr="00A577C0">
              <w:t>ковочных мест</w:t>
            </w:r>
          </w:p>
        </w:tc>
        <w:tc>
          <w:tcPr>
            <w:tcW w:w="1319" w:type="dxa"/>
            <w:vAlign w:val="center"/>
          </w:tcPr>
          <w:p w:rsidR="00F12F67" w:rsidRPr="00A577C0" w:rsidRDefault="00F12F67" w:rsidP="00F12F67">
            <w:r w:rsidRPr="00A577C0">
              <w:t>Но не менее одного м</w:t>
            </w:r>
            <w:r w:rsidRPr="00A577C0">
              <w:t>е</w:t>
            </w:r>
            <w:r w:rsidRPr="00A577C0">
              <w:t>ста.</w:t>
            </w:r>
          </w:p>
        </w:tc>
      </w:tr>
      <w:tr w:rsidR="00F12F67" w:rsidRPr="00A577C0" w:rsidTr="00F12F67">
        <w:tc>
          <w:tcPr>
            <w:tcW w:w="4786" w:type="dxa"/>
          </w:tcPr>
          <w:p w:rsidR="00F12F67" w:rsidRPr="00A577C0" w:rsidRDefault="00F12F67" w:rsidP="00F12F67">
            <w:r w:rsidRPr="00A577C0">
              <w:t>на открытых стоянках для кратковременного хран</w:t>
            </w:r>
            <w:r w:rsidRPr="00A577C0">
              <w:t>е</w:t>
            </w:r>
            <w:r w:rsidRPr="00A577C0">
              <w:t>ния легковых автомобилей около учреждений, сп</w:t>
            </w:r>
            <w:r w:rsidRPr="00A577C0">
              <w:t>е</w:t>
            </w:r>
            <w:r w:rsidRPr="00A577C0">
              <w:t>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F12F67" w:rsidRPr="00A577C0" w:rsidRDefault="00F12F67" w:rsidP="00F12F67">
            <w:pPr>
              <w:jc w:val="center"/>
              <w:rPr>
                <w:b/>
              </w:rPr>
            </w:pPr>
            <w:r w:rsidRPr="00A577C0">
              <w:rPr>
                <w:b/>
              </w:rPr>
              <w:t>20</w:t>
            </w:r>
            <w:r w:rsidRPr="002707A1">
              <w:rPr>
                <w:b/>
              </w:rPr>
              <w:t>%</w:t>
            </w:r>
          </w:p>
        </w:tc>
        <w:tc>
          <w:tcPr>
            <w:tcW w:w="1800" w:type="dxa"/>
          </w:tcPr>
          <w:p w:rsidR="00F12F67" w:rsidRPr="00A577C0" w:rsidRDefault="00F12F67" w:rsidP="00F12F67">
            <w:r w:rsidRPr="00A577C0">
              <w:t>мест от общего кол</w:t>
            </w:r>
            <w:r>
              <w:t>ичества</w:t>
            </w:r>
            <w:r w:rsidRPr="00A577C0">
              <w:t xml:space="preserve"> па</w:t>
            </w:r>
            <w:r w:rsidRPr="00A577C0">
              <w:t>р</w:t>
            </w:r>
            <w:r w:rsidRPr="00A577C0">
              <w:t>ковочных мест</w:t>
            </w:r>
          </w:p>
        </w:tc>
        <w:tc>
          <w:tcPr>
            <w:tcW w:w="1319" w:type="dxa"/>
            <w:vAlign w:val="center"/>
          </w:tcPr>
          <w:p w:rsidR="00F12F67" w:rsidRPr="00A577C0" w:rsidRDefault="00F12F67" w:rsidP="00F12F67">
            <w:r w:rsidRPr="00A577C0">
              <w:t>Но не менее одного м</w:t>
            </w:r>
            <w:r w:rsidRPr="00A577C0">
              <w:t>е</w:t>
            </w:r>
            <w:r w:rsidRPr="00A577C0">
              <w:t>ста.</w:t>
            </w:r>
          </w:p>
        </w:tc>
      </w:tr>
    </w:tbl>
    <w:p w:rsidR="00F12F67" w:rsidRPr="00C81262" w:rsidRDefault="00F12F67" w:rsidP="00F12F67">
      <w:pPr>
        <w:jc w:val="both"/>
      </w:pPr>
      <w:r w:rsidRPr="00C10093">
        <w:rPr>
          <w:u w:val="single"/>
        </w:rPr>
        <w:t>Примечание:</w:t>
      </w:r>
      <w:r>
        <w:t xml:space="preserve"> </w:t>
      </w:r>
      <w:r w:rsidRPr="00C81262">
        <w:t>Выделяемые места должны обозначаться знаками, на поверхности покрытия стоянки и продубл</w:t>
      </w:r>
      <w:r w:rsidRPr="00C81262">
        <w:t>и</w:t>
      </w:r>
      <w:r w:rsidRPr="00C81262">
        <w:t xml:space="preserve">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C81262">
          <w:t>1,5 м</w:t>
        </w:r>
      </w:smartTag>
      <w:r w:rsidRPr="00C81262">
        <w:t>.</w:t>
      </w:r>
    </w:p>
    <w:p w:rsidR="00F12F67" w:rsidRPr="004671B3" w:rsidRDefault="00F12F67" w:rsidP="00F12F67"/>
    <w:p w:rsidR="00F12F67" w:rsidRPr="00C10093" w:rsidRDefault="00F12F67" w:rsidP="00F12F67">
      <w:pPr>
        <w:jc w:val="both"/>
        <w:rPr>
          <w:b/>
        </w:rPr>
      </w:pPr>
      <w:r>
        <w:rPr>
          <w:b/>
        </w:rPr>
        <w:t>1.</w:t>
      </w:r>
      <w:r w:rsidRPr="00C10093">
        <w:rPr>
          <w:b/>
        </w:rPr>
        <w:t>3.</w:t>
      </w:r>
      <w:r>
        <w:rPr>
          <w:b/>
        </w:rPr>
        <w:t>6</w:t>
      </w:r>
      <w:r w:rsidRPr="00C10093">
        <w:rPr>
          <w:b/>
        </w:rPr>
        <w:t xml:space="preserve">. Размер </w:t>
      </w:r>
      <w:proofErr w:type="spellStart"/>
      <w:r w:rsidRPr="00C10093">
        <w:rPr>
          <w:b/>
        </w:rPr>
        <w:t>машино</w:t>
      </w:r>
      <w:proofErr w:type="spellEnd"/>
      <w:r w:rsidRPr="00C10093">
        <w:rPr>
          <w:b/>
        </w:rPr>
        <w:t>-места для парковки индивидуального транспорта инвалида, без учета площади проездов (</w:t>
      </w:r>
      <w:r w:rsidRPr="00C10093">
        <w:t>м</w:t>
      </w:r>
      <w:proofErr w:type="gramStart"/>
      <w:r w:rsidRPr="00177841">
        <w:rPr>
          <w:vertAlign w:val="superscript"/>
        </w:rPr>
        <w:t>2</w:t>
      </w:r>
      <w:proofErr w:type="gramEnd"/>
      <w:r w:rsidRPr="00C10093">
        <w:t xml:space="preserve"> на 1 </w:t>
      </w:r>
      <w:proofErr w:type="spellStart"/>
      <w:r w:rsidRPr="00C10093">
        <w:t>машино</w:t>
      </w:r>
      <w:proofErr w:type="spellEnd"/>
      <w:r w:rsidRPr="00C10093">
        <w:t>-место</w:t>
      </w:r>
      <w:r w:rsidRPr="00C10093">
        <w:rPr>
          <w:b/>
        </w:rPr>
        <w:t>) - 17,5</w:t>
      </w:r>
      <w:r>
        <w:rPr>
          <w:b/>
        </w:rPr>
        <w:t xml:space="preserve"> (3,5х5,0м).</w:t>
      </w:r>
    </w:p>
    <w:p w:rsidR="00F12F67" w:rsidRPr="002707A1" w:rsidRDefault="00F12F67" w:rsidP="00F12F67">
      <w:pPr>
        <w:rPr>
          <w:b/>
        </w:rPr>
      </w:pPr>
    </w:p>
    <w:p w:rsidR="00F12F67" w:rsidRPr="00C10093" w:rsidRDefault="00F12F67" w:rsidP="00F12F67">
      <w:pPr>
        <w:jc w:val="both"/>
      </w:pPr>
      <w:r>
        <w:rPr>
          <w:b/>
        </w:rPr>
        <w:t>1.</w:t>
      </w:r>
      <w:r w:rsidRPr="00C10093">
        <w:rPr>
          <w:b/>
        </w:rPr>
        <w:t>3.</w:t>
      </w:r>
      <w:r>
        <w:rPr>
          <w:b/>
        </w:rPr>
        <w:t>7</w:t>
      </w:r>
      <w:r w:rsidRPr="00C10093">
        <w:rPr>
          <w:b/>
        </w:rPr>
        <w:t>. Размер земельного участка крытого бокса для хранения индивидуального транспорта инвалида (</w:t>
      </w:r>
      <w:r w:rsidRPr="00C10093">
        <w:t>м</w:t>
      </w:r>
      <w:proofErr w:type="gramStart"/>
      <w:r w:rsidRPr="00177841">
        <w:rPr>
          <w:vertAlign w:val="superscript"/>
        </w:rPr>
        <w:t>2</w:t>
      </w:r>
      <w:proofErr w:type="gramEnd"/>
      <w:r w:rsidRPr="00C10093">
        <w:t xml:space="preserve"> на 1 </w:t>
      </w:r>
      <w:proofErr w:type="spellStart"/>
      <w:r w:rsidRPr="00C10093">
        <w:t>машино</w:t>
      </w:r>
      <w:proofErr w:type="spellEnd"/>
      <w:r w:rsidRPr="00C10093">
        <w:t>-мест</w:t>
      </w:r>
      <w:r>
        <w:t>о</w:t>
      </w:r>
      <w:r w:rsidRPr="00C10093">
        <w:rPr>
          <w:b/>
        </w:rPr>
        <w:t>) – 21</w:t>
      </w:r>
      <w:r>
        <w:rPr>
          <w:b/>
        </w:rPr>
        <w:t>,0(3,5х6,0м).</w:t>
      </w:r>
    </w:p>
    <w:p w:rsidR="00F12F67" w:rsidRPr="004671B3" w:rsidRDefault="00F12F67" w:rsidP="00F12F67">
      <w:pPr>
        <w:rPr>
          <w:color w:val="FF0000"/>
        </w:rPr>
      </w:pPr>
    </w:p>
    <w:p w:rsidR="00F12F67" w:rsidRPr="00C10093" w:rsidRDefault="00F12F67" w:rsidP="00F12F67">
      <w:pPr>
        <w:jc w:val="both"/>
      </w:pPr>
      <w:r>
        <w:rPr>
          <w:b/>
        </w:rPr>
        <w:t>1.</w:t>
      </w:r>
      <w:r w:rsidRPr="00C10093">
        <w:rPr>
          <w:b/>
        </w:rPr>
        <w:t>3.</w:t>
      </w:r>
      <w:r>
        <w:rPr>
          <w:b/>
        </w:rPr>
        <w:t>8</w:t>
      </w:r>
      <w:r w:rsidRPr="00C10093">
        <w:rPr>
          <w:b/>
        </w:rPr>
        <w:t xml:space="preserve">. 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C10093">
          <w:rPr>
            <w:b/>
          </w:rPr>
          <w:t>3,5 м</w:t>
        </w:r>
      </w:smartTag>
      <w:r w:rsidRPr="00C10093">
        <w:rPr>
          <w:b/>
        </w:rPr>
        <w:t>.</w:t>
      </w:r>
    </w:p>
    <w:p w:rsidR="00F12F67" w:rsidRPr="004671B3" w:rsidRDefault="00F12F67" w:rsidP="00F12F67">
      <w:pPr>
        <w:rPr>
          <w:b/>
          <w:shd w:val="clear" w:color="auto" w:fill="FFFF99"/>
        </w:rPr>
      </w:pPr>
    </w:p>
    <w:p w:rsidR="00F12F67" w:rsidRPr="002707A1" w:rsidRDefault="00F12F67" w:rsidP="00F12F67">
      <w:pPr>
        <w:jc w:val="both"/>
        <w:rPr>
          <w:color w:val="FF0000"/>
        </w:rPr>
      </w:pPr>
      <w:r>
        <w:rPr>
          <w:b/>
        </w:rPr>
        <w:t>1.</w:t>
      </w:r>
      <w:r w:rsidRPr="002707A1">
        <w:rPr>
          <w:b/>
          <w:bCs/>
        </w:rPr>
        <w:t>3</w:t>
      </w:r>
      <w:r>
        <w:rPr>
          <w:b/>
          <w:bCs/>
        </w:rPr>
        <w:t>.</w:t>
      </w:r>
      <w:r w:rsidRPr="002707A1">
        <w:rPr>
          <w:b/>
          <w:bCs/>
        </w:rPr>
        <w:t>9</w:t>
      </w:r>
      <w:r>
        <w:rPr>
          <w:b/>
          <w:bCs/>
        </w:rPr>
        <w:t xml:space="preserve">. 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>
          <w:rPr>
            <w:b/>
            <w:bCs/>
          </w:rPr>
          <w:t>200 м</w:t>
        </w:r>
      </w:smartTag>
      <w:r>
        <w:rPr>
          <w:b/>
          <w:bCs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>
          <w:rPr>
            <w:b/>
            <w:bCs/>
          </w:rPr>
          <w:t>15 м</w:t>
        </w:r>
      </w:smartTag>
      <w:r>
        <w:rPr>
          <w:b/>
          <w:bCs/>
        </w:rPr>
        <w:t xml:space="preserve"> до близлежащего дома.</w:t>
      </w:r>
    </w:p>
    <w:p w:rsidR="00F12F67" w:rsidRPr="004671B3" w:rsidRDefault="00F12F67" w:rsidP="00F12F67">
      <w:pPr>
        <w:jc w:val="both"/>
      </w:pPr>
    </w:p>
    <w:p w:rsidR="00F12F67" w:rsidRPr="00C10093" w:rsidRDefault="00F12F67" w:rsidP="00F12F67">
      <w:pPr>
        <w:jc w:val="both"/>
        <w:rPr>
          <w:b/>
        </w:rPr>
      </w:pPr>
      <w:r>
        <w:rPr>
          <w:b/>
        </w:rPr>
        <w:lastRenderedPageBreak/>
        <w:t>1.</w:t>
      </w:r>
      <w:r w:rsidRPr="004671B3">
        <w:rPr>
          <w:b/>
        </w:rPr>
        <w:t>3</w:t>
      </w:r>
      <w:r>
        <w:rPr>
          <w:b/>
        </w:rPr>
        <w:t>.1</w:t>
      </w:r>
      <w:r w:rsidRPr="004671B3">
        <w:rPr>
          <w:b/>
        </w:rPr>
        <w:t>0</w:t>
      </w:r>
      <w:r w:rsidRPr="00C10093">
        <w:rPr>
          <w:b/>
        </w:rPr>
        <w:t xml:space="preserve">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C10093">
          <w:rPr>
            <w:b/>
          </w:rPr>
          <w:t>300 м</w:t>
        </w:r>
      </w:smartTag>
      <w:r w:rsidRPr="00C10093">
        <w:rPr>
          <w:b/>
        </w:rPr>
        <w:t>.</w:t>
      </w:r>
    </w:p>
    <w:p w:rsidR="00F12F67" w:rsidRPr="004671B3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</w:t>
      </w:r>
      <w:r w:rsidRPr="004671B3">
        <w:rPr>
          <w:b/>
        </w:rPr>
        <w:t>3</w:t>
      </w:r>
      <w:r>
        <w:rPr>
          <w:b/>
        </w:rPr>
        <w:t>.</w:t>
      </w:r>
      <w:r w:rsidRPr="004671B3">
        <w:rPr>
          <w:b/>
        </w:rPr>
        <w:t>11</w:t>
      </w:r>
      <w:r w:rsidRPr="00C10093">
        <w:rPr>
          <w:b/>
        </w:rPr>
        <w:t>. Расстояние от входа в общественное здание, доступное для инвалидов, до остановки специализ</w:t>
      </w:r>
      <w:r w:rsidRPr="00C10093">
        <w:rPr>
          <w:b/>
        </w:rPr>
        <w:t>и</w:t>
      </w:r>
      <w:r w:rsidRPr="00C10093">
        <w:rPr>
          <w:b/>
        </w:rPr>
        <w:t xml:space="preserve">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C10093">
          <w:rPr>
            <w:b/>
          </w:rPr>
          <w:t>100 м</w:t>
        </w:r>
      </w:smartTag>
      <w:r w:rsidRPr="00C10093">
        <w:rPr>
          <w:b/>
        </w:rPr>
        <w:t>.</w:t>
      </w:r>
    </w:p>
    <w:p w:rsidR="00F12F67" w:rsidRPr="00C10093" w:rsidRDefault="00F12F67" w:rsidP="00F12F67">
      <w:pPr>
        <w:jc w:val="both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12F67" w:rsidTr="00F12F67">
        <w:trPr>
          <w:trHeight w:val="7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1.4. Расчетные показатели обеспеченности и интенсивности использ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вания территорий рекреационных зон</w:t>
            </w:r>
          </w:p>
        </w:tc>
      </w:tr>
    </w:tbl>
    <w:p w:rsidR="00F12F67" w:rsidRDefault="00F12F67" w:rsidP="00F12F67">
      <w:pPr>
        <w:rPr>
          <w:b/>
          <w:shd w:val="clear" w:color="auto" w:fill="FFFF99"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4.1. Норма обеспеченности территории населенного пункта зелеными насаждениями общего пользов</w:t>
      </w:r>
      <w:r w:rsidRPr="001329D1">
        <w:rPr>
          <w:b/>
        </w:rPr>
        <w:t>а</w:t>
      </w:r>
      <w:r w:rsidRPr="001329D1">
        <w:rPr>
          <w:b/>
        </w:rPr>
        <w:t>ния (</w:t>
      </w:r>
      <w:r w:rsidRPr="001329D1">
        <w:t>м</w:t>
      </w:r>
      <w:proofErr w:type="gramStart"/>
      <w:r w:rsidRPr="001329D1">
        <w:t>2</w:t>
      </w:r>
      <w:proofErr w:type="gramEnd"/>
      <w:r w:rsidRPr="001329D1">
        <w:t xml:space="preserve"> на 1 чел.</w:t>
      </w:r>
      <w:r w:rsidRPr="001329D1">
        <w:rPr>
          <w:b/>
        </w:rPr>
        <w:t>)</w:t>
      </w:r>
      <w:r>
        <w:rPr>
          <w:b/>
        </w:rPr>
        <w:t>:</w:t>
      </w:r>
    </w:p>
    <w:p w:rsidR="00F12F67" w:rsidRDefault="00F12F67" w:rsidP="00F12F67">
      <w:pPr>
        <w:numPr>
          <w:ilvl w:val="0"/>
          <w:numId w:val="27"/>
        </w:numPr>
        <w:suppressAutoHyphens/>
        <w:jc w:val="both"/>
        <w:rPr>
          <w:b/>
        </w:rPr>
      </w:pPr>
      <w:r>
        <w:rPr>
          <w:b/>
        </w:rPr>
        <w:t>для городских населенных пунктов</w:t>
      </w:r>
      <w:r w:rsidRPr="001329D1">
        <w:rPr>
          <w:b/>
        </w:rPr>
        <w:t xml:space="preserve"> – </w:t>
      </w:r>
      <w:smartTag w:uri="urn:schemas-microsoft-com:office:smarttags" w:element="metricconverter">
        <w:smartTagPr>
          <w:attr w:name="ProductID" w:val="10 м2"/>
        </w:smartTagPr>
        <w:r>
          <w:rPr>
            <w:b/>
          </w:rPr>
          <w:t>10</w:t>
        </w:r>
        <w:r w:rsidRPr="001329D1">
          <w:rPr>
            <w:b/>
          </w:rPr>
          <w:t xml:space="preserve"> м</w:t>
        </w:r>
        <w:proofErr w:type="gramStart"/>
        <w:r w:rsidRPr="001329D1">
          <w:rPr>
            <w:b/>
          </w:rPr>
          <w:t>2</w:t>
        </w:r>
      </w:smartTag>
      <w:proofErr w:type="gramEnd"/>
      <w:r>
        <w:rPr>
          <w:b/>
        </w:rPr>
        <w:t>;</w:t>
      </w:r>
    </w:p>
    <w:p w:rsidR="00F12F67" w:rsidRPr="001329D1" w:rsidRDefault="00F12F67" w:rsidP="00F12F67">
      <w:pPr>
        <w:numPr>
          <w:ilvl w:val="0"/>
          <w:numId w:val="27"/>
        </w:numPr>
        <w:suppressAutoHyphens/>
        <w:jc w:val="both"/>
        <w:rPr>
          <w:b/>
          <w:shd w:val="clear" w:color="auto" w:fill="FFFF99"/>
        </w:rPr>
      </w:pPr>
      <w:r>
        <w:rPr>
          <w:b/>
        </w:rPr>
        <w:t xml:space="preserve">для сельских населенных пунктов – </w:t>
      </w:r>
      <w:smartTag w:uri="urn:schemas-microsoft-com:office:smarttags" w:element="metricconverter">
        <w:smartTagPr>
          <w:attr w:name="ProductID" w:val="6 м2"/>
        </w:smartTagPr>
        <w:r>
          <w:rPr>
            <w:b/>
          </w:rPr>
          <w:t>6 м</w:t>
        </w:r>
        <w:proofErr w:type="gramStart"/>
        <w:r>
          <w:rPr>
            <w:b/>
          </w:rPr>
          <w:t>2</w:t>
        </w:r>
      </w:smartTag>
      <w:proofErr w:type="gramEnd"/>
      <w:r w:rsidRPr="001329D1">
        <w:rPr>
          <w:b/>
        </w:rPr>
        <w:t>.</w:t>
      </w:r>
    </w:p>
    <w:p w:rsidR="00F12F67" w:rsidRPr="001329D1" w:rsidRDefault="00F12F67" w:rsidP="00F12F67">
      <w:pPr>
        <w:rPr>
          <w:b/>
          <w:shd w:val="clear" w:color="auto" w:fill="FFFF99"/>
        </w:rPr>
      </w:pPr>
    </w:p>
    <w:p w:rsidR="00F12F67" w:rsidRDefault="00F12F67" w:rsidP="00F12F67">
      <w:pPr>
        <w:tabs>
          <w:tab w:val="left" w:pos="6825"/>
        </w:tabs>
        <w:jc w:val="both"/>
        <w:rPr>
          <w:b/>
        </w:rPr>
      </w:pPr>
      <w:r>
        <w:rPr>
          <w:b/>
        </w:rPr>
        <w:t>1.4.2.</w:t>
      </w:r>
      <w:r w:rsidRPr="003872DE">
        <w:rPr>
          <w:b/>
        </w:rPr>
        <w:t xml:space="preserve"> Удельный вес озелененных территорий различного назначения</w:t>
      </w:r>
      <w:r>
        <w:rPr>
          <w:b/>
        </w:rPr>
        <w:t>:</w:t>
      </w:r>
    </w:p>
    <w:p w:rsidR="00F12F67" w:rsidRDefault="00F12F67" w:rsidP="00F12F67">
      <w:pPr>
        <w:tabs>
          <w:tab w:val="left" w:pos="6825"/>
        </w:tabs>
        <w:ind w:firstLine="567"/>
      </w:pPr>
      <w:r>
        <w:t xml:space="preserve">- </w:t>
      </w:r>
      <w:r w:rsidRPr="003872DE">
        <w:t>в пределах застройки</w:t>
      </w:r>
      <w:r w:rsidRPr="006C416F">
        <w:t xml:space="preserve"> населенного пун</w:t>
      </w:r>
      <w:r>
        <w:t>кта – не менее 40%;</w:t>
      </w:r>
    </w:p>
    <w:p w:rsidR="00F12F67" w:rsidRPr="006C416F" w:rsidRDefault="00F12F67" w:rsidP="00F12F67">
      <w:pPr>
        <w:tabs>
          <w:tab w:val="left" w:pos="6825"/>
        </w:tabs>
        <w:ind w:firstLine="567"/>
      </w:pPr>
      <w:r>
        <w:t xml:space="preserve">- </w:t>
      </w:r>
      <w:r w:rsidRPr="006C416F">
        <w:t xml:space="preserve">в границах территории жилого района </w:t>
      </w:r>
      <w:r>
        <w:t xml:space="preserve">– </w:t>
      </w:r>
      <w:r w:rsidRPr="006C416F">
        <w:t>не менее 25%, включая суммарную площадь озелененной те</w:t>
      </w:r>
      <w:r w:rsidRPr="006C416F">
        <w:t>р</w:t>
      </w:r>
      <w:r w:rsidRPr="006C416F">
        <w:t xml:space="preserve">ритории микрорайона (квартала). </w:t>
      </w:r>
    </w:p>
    <w:p w:rsidR="00F12F67" w:rsidRPr="006C416F" w:rsidRDefault="00F12F67" w:rsidP="00F12F67">
      <w:pPr>
        <w:tabs>
          <w:tab w:val="left" w:pos="6825"/>
        </w:tabs>
        <w:ind w:firstLine="709"/>
      </w:pPr>
      <w:r w:rsidRPr="006C416F">
        <w:t xml:space="preserve">Оптимальные параметры общего баланса территории составляют: </w:t>
      </w:r>
    </w:p>
    <w:p w:rsidR="00F12F67" w:rsidRPr="00150957" w:rsidRDefault="00F12F67" w:rsidP="00F12F67">
      <w:pPr>
        <w:pStyle w:val="af6"/>
        <w:numPr>
          <w:ilvl w:val="0"/>
          <w:numId w:val="41"/>
        </w:numPr>
        <w:ind w:left="0" w:firstLine="567"/>
        <w:rPr>
          <w:rFonts w:ascii="Times New Roman" w:hAnsi="Times New Roman"/>
          <w:sz w:val="24"/>
          <w:szCs w:val="24"/>
        </w:rPr>
      </w:pPr>
      <w:r w:rsidRPr="00150957">
        <w:rPr>
          <w:rFonts w:ascii="Times New Roman" w:hAnsi="Times New Roman"/>
          <w:sz w:val="24"/>
          <w:szCs w:val="24"/>
        </w:rPr>
        <w:t xml:space="preserve">зеленые насаждения </w:t>
      </w:r>
      <w:r>
        <w:rPr>
          <w:rFonts w:ascii="Times New Roman" w:hAnsi="Times New Roman"/>
          <w:sz w:val="24"/>
        </w:rPr>
        <w:t>–</w:t>
      </w:r>
      <w:r w:rsidRPr="00150957">
        <w:rPr>
          <w:rFonts w:ascii="Times New Roman" w:hAnsi="Times New Roman"/>
          <w:sz w:val="24"/>
          <w:szCs w:val="24"/>
        </w:rPr>
        <w:t xml:space="preserve"> 65-75%; </w:t>
      </w:r>
    </w:p>
    <w:p w:rsidR="00F12F67" w:rsidRPr="00150957" w:rsidRDefault="00F12F67" w:rsidP="00F12F67">
      <w:pPr>
        <w:pStyle w:val="af6"/>
        <w:numPr>
          <w:ilvl w:val="0"/>
          <w:numId w:val="41"/>
        </w:numPr>
        <w:ind w:left="0" w:firstLine="567"/>
        <w:rPr>
          <w:rFonts w:ascii="Times New Roman" w:hAnsi="Times New Roman"/>
          <w:sz w:val="24"/>
          <w:szCs w:val="24"/>
        </w:rPr>
      </w:pPr>
      <w:r w:rsidRPr="00150957">
        <w:rPr>
          <w:rFonts w:ascii="Times New Roman" w:hAnsi="Times New Roman"/>
          <w:sz w:val="24"/>
          <w:szCs w:val="24"/>
        </w:rPr>
        <w:t xml:space="preserve">аллеи и дороги </w:t>
      </w:r>
      <w:r>
        <w:rPr>
          <w:rFonts w:ascii="Times New Roman" w:hAnsi="Times New Roman"/>
          <w:sz w:val="24"/>
        </w:rPr>
        <w:t>–</w:t>
      </w:r>
      <w:r w:rsidRPr="00150957">
        <w:rPr>
          <w:rFonts w:ascii="Times New Roman" w:hAnsi="Times New Roman"/>
          <w:sz w:val="24"/>
          <w:szCs w:val="24"/>
        </w:rPr>
        <w:t xml:space="preserve"> 10-15%; </w:t>
      </w:r>
    </w:p>
    <w:p w:rsidR="00F12F67" w:rsidRDefault="00F12F67" w:rsidP="00F12F67">
      <w:pPr>
        <w:pStyle w:val="af6"/>
        <w:numPr>
          <w:ilvl w:val="0"/>
          <w:numId w:val="41"/>
        </w:numPr>
        <w:ind w:left="0" w:firstLine="567"/>
        <w:rPr>
          <w:rFonts w:ascii="Times New Roman" w:hAnsi="Times New Roman"/>
          <w:sz w:val="24"/>
          <w:szCs w:val="24"/>
        </w:rPr>
      </w:pPr>
      <w:r w:rsidRPr="00150957">
        <w:rPr>
          <w:rFonts w:ascii="Times New Roman" w:hAnsi="Times New Roman"/>
          <w:sz w:val="24"/>
          <w:szCs w:val="24"/>
        </w:rPr>
        <w:t xml:space="preserve">площадки </w:t>
      </w:r>
      <w:r>
        <w:rPr>
          <w:rFonts w:ascii="Times New Roman" w:hAnsi="Times New Roman"/>
          <w:sz w:val="24"/>
        </w:rPr>
        <w:t>–</w:t>
      </w:r>
      <w:r w:rsidRPr="00150957">
        <w:rPr>
          <w:rFonts w:ascii="Times New Roman" w:hAnsi="Times New Roman"/>
          <w:sz w:val="24"/>
          <w:szCs w:val="24"/>
        </w:rPr>
        <w:t xml:space="preserve"> 8-12%; </w:t>
      </w:r>
    </w:p>
    <w:p w:rsidR="00F12F67" w:rsidRPr="00150957" w:rsidRDefault="00F12F67" w:rsidP="00F12F67">
      <w:pPr>
        <w:pStyle w:val="af6"/>
        <w:numPr>
          <w:ilvl w:val="0"/>
          <w:numId w:val="41"/>
        </w:numPr>
        <w:ind w:left="0" w:firstLine="567"/>
        <w:rPr>
          <w:rFonts w:ascii="Times New Roman" w:hAnsi="Times New Roman"/>
          <w:sz w:val="24"/>
          <w:szCs w:val="24"/>
        </w:rPr>
      </w:pPr>
      <w:r w:rsidRPr="004203BC">
        <w:rPr>
          <w:rFonts w:ascii="Times New Roman" w:hAnsi="Times New Roman"/>
          <w:sz w:val="24"/>
          <w:szCs w:val="24"/>
        </w:rPr>
        <w:t xml:space="preserve">сооружения </w:t>
      </w:r>
      <w:r>
        <w:rPr>
          <w:rFonts w:ascii="Times New Roman" w:hAnsi="Times New Roman"/>
          <w:sz w:val="24"/>
        </w:rPr>
        <w:t>–</w:t>
      </w:r>
      <w:r w:rsidRPr="004203BC">
        <w:rPr>
          <w:rFonts w:ascii="Times New Roman" w:hAnsi="Times New Roman"/>
          <w:sz w:val="24"/>
          <w:szCs w:val="24"/>
        </w:rPr>
        <w:t xml:space="preserve"> 5-7%.</w:t>
      </w:r>
    </w:p>
    <w:p w:rsidR="00F12F67" w:rsidRDefault="00F12F67" w:rsidP="00F12F67">
      <w:pPr>
        <w:rPr>
          <w:b/>
          <w:shd w:val="clear" w:color="auto" w:fill="FFFF99"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1.4.3. Минимальная площадь территорий общего пользования (парки, скверы, сады):</w:t>
      </w:r>
    </w:p>
    <w:p w:rsidR="00F12F67" w:rsidRDefault="00F12F67" w:rsidP="00F12F67">
      <w:pPr>
        <w:numPr>
          <w:ilvl w:val="0"/>
          <w:numId w:val="10"/>
        </w:numPr>
        <w:tabs>
          <w:tab w:val="left" w:pos="720"/>
        </w:tabs>
        <w:suppressAutoHyphens/>
        <w:jc w:val="both"/>
        <w:rPr>
          <w:b/>
        </w:rPr>
      </w:pPr>
      <w:r>
        <w:t>парков –</w:t>
      </w:r>
      <w:smartTag w:uri="urn:schemas-microsoft-com:office:smarttags" w:element="metricconverter">
        <w:smartTagPr>
          <w:attr w:name="ProductID" w:val="10 га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F12F67" w:rsidRDefault="00F12F67" w:rsidP="00F12F67">
      <w:pPr>
        <w:numPr>
          <w:ilvl w:val="0"/>
          <w:numId w:val="10"/>
        </w:numPr>
        <w:tabs>
          <w:tab w:val="left" w:pos="720"/>
        </w:tabs>
        <w:suppressAutoHyphens/>
        <w:jc w:val="both"/>
        <w:rPr>
          <w:b/>
        </w:rPr>
      </w:pPr>
      <w:r>
        <w:t xml:space="preserve">садов </w:t>
      </w:r>
      <w:r>
        <w:rPr>
          <w:b/>
        </w:rPr>
        <w:t xml:space="preserve">– </w:t>
      </w:r>
      <w:smartTag w:uri="urn:schemas-microsoft-com:office:smarttags" w:element="metricconverter">
        <w:smartTagPr>
          <w:attr w:name="ProductID" w:val="3 га"/>
        </w:smartTagPr>
        <w:r>
          <w:rPr>
            <w:b/>
          </w:rPr>
          <w:t>3 га</w:t>
        </w:r>
      </w:smartTag>
      <w:r>
        <w:rPr>
          <w:b/>
        </w:rPr>
        <w:t>;</w:t>
      </w:r>
    </w:p>
    <w:p w:rsidR="00F12F67" w:rsidRDefault="00F12F67" w:rsidP="00F12F67">
      <w:pPr>
        <w:numPr>
          <w:ilvl w:val="0"/>
          <w:numId w:val="10"/>
        </w:numPr>
        <w:tabs>
          <w:tab w:val="left" w:pos="720"/>
        </w:tabs>
        <w:suppressAutoHyphens/>
        <w:jc w:val="both"/>
        <w:rPr>
          <w:b/>
        </w:rPr>
      </w:pPr>
      <w:r>
        <w:t xml:space="preserve">скверов – </w:t>
      </w:r>
      <w:smartTag w:uri="urn:schemas-microsoft-com:office:smarttags" w:element="metricconverter">
        <w:smartTagPr>
          <w:attr w:name="ProductID" w:val="0,5 га"/>
        </w:smartTagPr>
        <w:r>
          <w:rPr>
            <w:b/>
          </w:rPr>
          <w:t>0,5 га</w:t>
        </w:r>
      </w:smartTag>
      <w:r>
        <w:rPr>
          <w:b/>
        </w:rPr>
        <w:t>.</w:t>
      </w:r>
    </w:p>
    <w:p w:rsidR="00F12F67" w:rsidRDefault="00F12F67" w:rsidP="00F12F67">
      <w:pPr>
        <w:jc w:val="both"/>
      </w:pPr>
      <w:r>
        <w:rPr>
          <w:u w:val="single"/>
        </w:rPr>
        <w:t>Примечание:</w:t>
      </w:r>
      <w:r>
        <w:t xml:space="preserve"> В условиях реконструкции площадь территорий общего пользования может быть меньших разм</w:t>
      </w:r>
      <w:r>
        <w:t>е</w:t>
      </w:r>
      <w:r>
        <w:t>ров.</w:t>
      </w:r>
    </w:p>
    <w:p w:rsidR="00F12F67" w:rsidRDefault="00F12F67" w:rsidP="00F12F67"/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1.4.4. Процент </w:t>
      </w:r>
      <w:proofErr w:type="spellStart"/>
      <w:r>
        <w:rPr>
          <w:b/>
        </w:rPr>
        <w:t>озелененности</w:t>
      </w:r>
      <w:proofErr w:type="spellEnd"/>
      <w:r>
        <w:rPr>
          <w:b/>
        </w:rPr>
        <w:t xml:space="preserve"> территории парков и садов (не менее) (</w:t>
      </w:r>
      <w:r>
        <w:t>% от общей площади парка, сада</w:t>
      </w:r>
      <w:r>
        <w:rPr>
          <w:b/>
        </w:rPr>
        <w:t>) – 70 %.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1.4.5. Расчетное число единовременных посетителей территорий парков (</w:t>
      </w:r>
      <w:r>
        <w:t>кол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осетителей на </w:t>
      </w:r>
      <w:smartTag w:uri="urn:schemas-microsoft-com:office:smarttags" w:element="metricconverter">
        <w:smartTagPr>
          <w:attr w:name="ProductID" w:val="1 га"/>
        </w:smartTagPr>
        <w:r>
          <w:t>1 га</w:t>
        </w:r>
      </w:smartTag>
      <w:r>
        <w:t xml:space="preserve"> парка</w:t>
      </w:r>
      <w:r>
        <w:rPr>
          <w:b/>
        </w:rPr>
        <w:t>) – 100 чел.</w:t>
      </w:r>
    </w:p>
    <w:p w:rsidR="00F12F67" w:rsidRDefault="00F12F67" w:rsidP="00F12F67"/>
    <w:p w:rsidR="00F12F67" w:rsidRDefault="00F12F67" w:rsidP="00F12F67">
      <w:pPr>
        <w:widowControl w:val="0"/>
        <w:jc w:val="both"/>
        <w:rPr>
          <w:szCs w:val="28"/>
        </w:rPr>
      </w:pPr>
      <w:r>
        <w:rPr>
          <w:b/>
        </w:rPr>
        <w:t>1.</w:t>
      </w:r>
      <w:r w:rsidRPr="00BC2502">
        <w:rPr>
          <w:b/>
          <w:szCs w:val="28"/>
        </w:rPr>
        <w:t>4.</w:t>
      </w:r>
      <w:r>
        <w:rPr>
          <w:b/>
          <w:szCs w:val="28"/>
        </w:rPr>
        <w:t>6</w:t>
      </w:r>
      <w:r w:rsidRPr="00BC2502">
        <w:rPr>
          <w:b/>
          <w:szCs w:val="28"/>
        </w:rPr>
        <w:t xml:space="preserve">. Размеры земельных участков автостоянок </w:t>
      </w:r>
      <w:r w:rsidRPr="004B6D4E">
        <w:rPr>
          <w:b/>
          <w:szCs w:val="28"/>
        </w:rPr>
        <w:t xml:space="preserve">для посетителей </w:t>
      </w:r>
      <w:proofErr w:type="spellStart"/>
      <w:r w:rsidRPr="004B6D4E">
        <w:rPr>
          <w:b/>
          <w:szCs w:val="28"/>
        </w:rPr>
        <w:t>парков</w:t>
      </w:r>
      <w:r w:rsidRPr="00BC2502">
        <w:rPr>
          <w:b/>
          <w:szCs w:val="28"/>
        </w:rPr>
        <w:t>на</w:t>
      </w:r>
      <w:proofErr w:type="spellEnd"/>
      <w:r w:rsidRPr="00BC2502">
        <w:rPr>
          <w:b/>
          <w:szCs w:val="28"/>
        </w:rPr>
        <w:t xml:space="preserve"> одно место следует прин</w:t>
      </w:r>
      <w:r w:rsidRPr="00BC2502">
        <w:rPr>
          <w:b/>
          <w:szCs w:val="28"/>
        </w:rPr>
        <w:t>и</w:t>
      </w:r>
      <w:r w:rsidRPr="00BC2502">
        <w:rPr>
          <w:b/>
          <w:szCs w:val="28"/>
        </w:rPr>
        <w:t xml:space="preserve">мать: </w:t>
      </w:r>
    </w:p>
    <w:p w:rsidR="00F12F67" w:rsidRDefault="00F12F67" w:rsidP="00F12F67">
      <w:pPr>
        <w:widowControl w:val="0"/>
        <w:numPr>
          <w:ilvl w:val="0"/>
          <w:numId w:val="30"/>
        </w:numPr>
        <w:jc w:val="both"/>
        <w:rPr>
          <w:szCs w:val="28"/>
        </w:rPr>
      </w:pPr>
      <w:r>
        <w:rPr>
          <w:szCs w:val="28"/>
        </w:rPr>
        <w:t xml:space="preserve">для легковых автомобилей – </w:t>
      </w:r>
      <w:smartTag w:uri="urn:schemas-microsoft-com:office:smarttags" w:element="metricconverter">
        <w:smartTagPr>
          <w:attr w:name="ProductID" w:val="25 м2"/>
        </w:smartTagPr>
        <w:r w:rsidRPr="001C6FEA">
          <w:rPr>
            <w:b/>
            <w:szCs w:val="28"/>
          </w:rPr>
          <w:t>25 м</w:t>
        </w:r>
        <w:proofErr w:type="gramStart"/>
        <w:r w:rsidRPr="001C6FEA">
          <w:rPr>
            <w:b/>
            <w:szCs w:val="28"/>
          </w:rPr>
          <w:t>2</w:t>
        </w:r>
      </w:smartTag>
      <w:proofErr w:type="gramEnd"/>
      <w:r>
        <w:rPr>
          <w:szCs w:val="28"/>
        </w:rPr>
        <w:t xml:space="preserve">; </w:t>
      </w:r>
    </w:p>
    <w:p w:rsidR="00F12F67" w:rsidRDefault="00F12F67" w:rsidP="00F12F67">
      <w:pPr>
        <w:widowControl w:val="0"/>
        <w:numPr>
          <w:ilvl w:val="0"/>
          <w:numId w:val="30"/>
        </w:numPr>
        <w:jc w:val="both"/>
        <w:rPr>
          <w:szCs w:val="28"/>
        </w:rPr>
      </w:pPr>
      <w:r>
        <w:rPr>
          <w:szCs w:val="28"/>
        </w:rPr>
        <w:t xml:space="preserve">автобусов – </w:t>
      </w:r>
      <w:smartTag w:uri="urn:schemas-microsoft-com:office:smarttags" w:element="metricconverter">
        <w:smartTagPr>
          <w:attr w:name="ProductID" w:val="40 м2"/>
        </w:smartTagPr>
        <w:r w:rsidRPr="001C6FEA">
          <w:rPr>
            <w:b/>
            <w:szCs w:val="28"/>
          </w:rPr>
          <w:t>40 м</w:t>
        </w:r>
        <w:proofErr w:type="gramStart"/>
        <w:r w:rsidRPr="001C6FEA">
          <w:rPr>
            <w:b/>
            <w:szCs w:val="28"/>
          </w:rPr>
          <w:t>2</w:t>
        </w:r>
      </w:smartTag>
      <w:proofErr w:type="gramEnd"/>
      <w:r>
        <w:rPr>
          <w:szCs w:val="28"/>
        </w:rPr>
        <w:t xml:space="preserve">; </w:t>
      </w:r>
    </w:p>
    <w:p w:rsidR="00F12F67" w:rsidRDefault="00F12F67" w:rsidP="00F12F67">
      <w:pPr>
        <w:widowControl w:val="0"/>
        <w:numPr>
          <w:ilvl w:val="0"/>
          <w:numId w:val="30"/>
        </w:numPr>
        <w:jc w:val="both"/>
        <w:rPr>
          <w:szCs w:val="28"/>
        </w:rPr>
      </w:pPr>
      <w:r>
        <w:rPr>
          <w:szCs w:val="28"/>
        </w:rPr>
        <w:t xml:space="preserve">для велосипедов – </w:t>
      </w:r>
      <w:smartTag w:uri="urn:schemas-microsoft-com:office:smarttags" w:element="metricconverter">
        <w:smartTagPr>
          <w:attr w:name="ProductID" w:val="0,9 м2"/>
        </w:smartTagPr>
        <w:r w:rsidRPr="001C6FEA">
          <w:rPr>
            <w:b/>
            <w:szCs w:val="28"/>
          </w:rPr>
          <w:t>0,9 м</w:t>
        </w:r>
        <w:proofErr w:type="gramStart"/>
        <w:r w:rsidRPr="001C6FEA">
          <w:rPr>
            <w:b/>
            <w:szCs w:val="28"/>
          </w:rPr>
          <w:t>2</w:t>
        </w:r>
      </w:smartTag>
      <w:proofErr w:type="gramEnd"/>
      <w:r>
        <w:rPr>
          <w:szCs w:val="28"/>
        </w:rPr>
        <w:t xml:space="preserve">. </w:t>
      </w:r>
    </w:p>
    <w:p w:rsidR="00F12F67" w:rsidRDefault="00F12F67" w:rsidP="00F12F67">
      <w:pPr>
        <w:jc w:val="both"/>
      </w:pPr>
      <w:r w:rsidRPr="00227073">
        <w:rPr>
          <w:u w:val="single"/>
        </w:rPr>
        <w:t>Примечание:</w:t>
      </w:r>
      <w:r>
        <w:t xml:space="preserve"> </w:t>
      </w:r>
      <w:r>
        <w:rPr>
          <w:szCs w:val="28"/>
        </w:rPr>
        <w:t xml:space="preserve">Автостоянки следует размещать за пределами его территории, но не далее </w:t>
      </w:r>
      <w:smartTag w:uri="urn:schemas-microsoft-com:office:smarttags" w:element="metricconverter">
        <w:smartTagPr>
          <w:attr w:name="ProductID" w:val="400 м"/>
        </w:smartTagPr>
        <w:r>
          <w:rPr>
            <w:szCs w:val="28"/>
          </w:rPr>
          <w:t>400 м</w:t>
        </w:r>
      </w:smartTag>
      <w:r>
        <w:rPr>
          <w:szCs w:val="28"/>
        </w:rPr>
        <w:t xml:space="preserve"> от входа.</w:t>
      </w:r>
    </w:p>
    <w:p w:rsidR="00F12F67" w:rsidRDefault="00F12F67" w:rsidP="00F12F67"/>
    <w:p w:rsidR="00F12F67" w:rsidRPr="00C920B5" w:rsidRDefault="00F12F67" w:rsidP="00F12F67">
      <w:pPr>
        <w:jc w:val="both"/>
        <w:rPr>
          <w:b/>
          <w:spacing w:val="-2"/>
        </w:rPr>
      </w:pPr>
      <w:r>
        <w:rPr>
          <w:b/>
        </w:rPr>
        <w:t>1.</w:t>
      </w:r>
      <w:r w:rsidRPr="00C920B5">
        <w:rPr>
          <w:b/>
          <w:spacing w:val="-2"/>
        </w:rPr>
        <w:t>4.</w:t>
      </w:r>
      <w:r>
        <w:rPr>
          <w:b/>
          <w:spacing w:val="-2"/>
        </w:rPr>
        <w:t>7</w:t>
      </w:r>
      <w:r w:rsidRPr="00C920B5">
        <w:rPr>
          <w:b/>
          <w:spacing w:val="-2"/>
        </w:rPr>
        <w:t>. Площадь питомников древесных и кустарниковых растений (</w:t>
      </w:r>
      <w:r w:rsidRPr="00C920B5">
        <w:rPr>
          <w:spacing w:val="-2"/>
        </w:rPr>
        <w:t>м</w:t>
      </w:r>
      <w:proofErr w:type="gramStart"/>
      <w:r w:rsidRPr="00C920B5">
        <w:rPr>
          <w:spacing w:val="-2"/>
        </w:rPr>
        <w:t>2</w:t>
      </w:r>
      <w:proofErr w:type="gramEnd"/>
      <w:r w:rsidRPr="00C920B5">
        <w:rPr>
          <w:spacing w:val="-2"/>
        </w:rPr>
        <w:t xml:space="preserve"> на 1 чел.</w:t>
      </w:r>
      <w:r w:rsidRPr="00C920B5">
        <w:rPr>
          <w:b/>
          <w:spacing w:val="-2"/>
        </w:rPr>
        <w:t>) - 3-</w:t>
      </w:r>
      <w:smartTag w:uri="urn:schemas-microsoft-com:office:smarttags" w:element="metricconverter">
        <w:smartTagPr>
          <w:attr w:name="ProductID" w:val="5 м2"/>
        </w:smartTagPr>
        <w:r w:rsidRPr="00C920B5">
          <w:rPr>
            <w:b/>
            <w:spacing w:val="-2"/>
          </w:rPr>
          <w:t>5 м2</w:t>
        </w:r>
      </w:smartTag>
      <w:r w:rsidRPr="00C920B5">
        <w:rPr>
          <w:b/>
          <w:spacing w:val="-2"/>
        </w:rPr>
        <w:t>.</w:t>
      </w:r>
    </w:p>
    <w:p w:rsidR="00F12F67" w:rsidRDefault="00F12F67" w:rsidP="00F12F67">
      <w:pPr>
        <w:jc w:val="both"/>
      </w:pPr>
      <w:r>
        <w:rPr>
          <w:u w:val="single"/>
        </w:rPr>
        <w:t xml:space="preserve">Примечание: </w:t>
      </w:r>
      <w:r>
        <w:t>Площадь питомников зависит от уровня обеспеченности населения озелененными территориями общего пользования.</w:t>
      </w:r>
    </w:p>
    <w:p w:rsidR="00F12F67" w:rsidRDefault="00F12F67" w:rsidP="00F12F67">
      <w:pPr>
        <w:jc w:val="both"/>
      </w:pPr>
    </w:p>
    <w:p w:rsidR="00F12F67" w:rsidRPr="001C6FEA" w:rsidRDefault="00F12F67" w:rsidP="00F12F67">
      <w:pPr>
        <w:jc w:val="both"/>
      </w:pPr>
      <w:r>
        <w:rPr>
          <w:b/>
        </w:rPr>
        <w:t>1.</w:t>
      </w:r>
      <w:r w:rsidRPr="001C6FEA">
        <w:rPr>
          <w:b/>
        </w:rPr>
        <w:t>4.</w:t>
      </w:r>
      <w:r>
        <w:rPr>
          <w:b/>
        </w:rPr>
        <w:t>8</w:t>
      </w:r>
      <w:r w:rsidRPr="001C6FEA">
        <w:rPr>
          <w:b/>
        </w:rPr>
        <w:t>. Площадь цветочно-оранжерейных хозяйств (</w:t>
      </w:r>
      <w:r w:rsidRPr="001C6FEA">
        <w:t>м</w:t>
      </w:r>
      <w:proofErr w:type="gramStart"/>
      <w:r w:rsidRPr="001C6FEA">
        <w:t>2</w:t>
      </w:r>
      <w:proofErr w:type="gramEnd"/>
      <w:r w:rsidRPr="001C6FEA">
        <w:t xml:space="preserve"> на 1 чел.</w:t>
      </w:r>
      <w:r w:rsidRPr="001C6FEA">
        <w:rPr>
          <w:b/>
        </w:rPr>
        <w:t xml:space="preserve">) - </w:t>
      </w:r>
      <w:smartTag w:uri="urn:schemas-microsoft-com:office:smarttags" w:element="metricconverter">
        <w:smartTagPr>
          <w:attr w:name="ProductID" w:val="0,4 м2"/>
        </w:smartTagPr>
        <w:r w:rsidRPr="001C6FEA">
          <w:rPr>
            <w:b/>
          </w:rPr>
          <w:t>0,4 м2</w:t>
        </w:r>
      </w:smartTag>
      <w:r w:rsidRPr="001C6FEA">
        <w:rPr>
          <w:b/>
        </w:rPr>
        <w:t>.</w:t>
      </w:r>
    </w:p>
    <w:p w:rsidR="00F12F67" w:rsidRPr="00227073" w:rsidRDefault="00F12F67" w:rsidP="00F12F67">
      <w:pPr>
        <w:jc w:val="both"/>
      </w:pPr>
      <w:r w:rsidRPr="00227073">
        <w:rPr>
          <w:u w:val="single"/>
        </w:rPr>
        <w:t>Примечание:</w:t>
      </w:r>
      <w:r>
        <w:t xml:space="preserve"> </w:t>
      </w:r>
      <w:r w:rsidRPr="00227073"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F12F67" w:rsidRDefault="00F12F67" w:rsidP="00F12F67"/>
    <w:p w:rsidR="00F12F67" w:rsidRDefault="00F12F67" w:rsidP="00F12F6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</w:t>
      </w:r>
      <w:r w:rsidRPr="001C6FEA">
        <w:rPr>
          <w:b/>
        </w:rPr>
        <w:t>4.</w:t>
      </w:r>
      <w:r>
        <w:rPr>
          <w:b/>
        </w:rPr>
        <w:t>9</w:t>
      </w:r>
      <w:r w:rsidRPr="001C6FEA">
        <w:rPr>
          <w:b/>
        </w:rPr>
        <w:t>. Размещение общественных туалетов на территории парков: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693"/>
        <w:gridCol w:w="1985"/>
      </w:tblGrid>
      <w:tr w:rsidR="00F12F67" w:rsidRPr="001D213D" w:rsidTr="00F12F67">
        <w:tc>
          <w:tcPr>
            <w:tcW w:w="5353" w:type="dxa"/>
          </w:tcPr>
          <w:p w:rsidR="00F12F67" w:rsidRPr="001D213D" w:rsidRDefault="00F12F67" w:rsidP="00F12F6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F12F67" w:rsidRPr="001D213D" w:rsidRDefault="00F12F67" w:rsidP="00F12F67">
            <w:pPr>
              <w:autoSpaceDE w:val="0"/>
              <w:autoSpaceDN w:val="0"/>
              <w:adjustRightInd w:val="0"/>
              <w:jc w:val="center"/>
            </w:pPr>
            <w:r w:rsidRPr="001D213D">
              <w:t>Единица измерения</w:t>
            </w:r>
          </w:p>
        </w:tc>
        <w:tc>
          <w:tcPr>
            <w:tcW w:w="1985" w:type="dxa"/>
            <w:vAlign w:val="center"/>
          </w:tcPr>
          <w:p w:rsidR="00F12F67" w:rsidRPr="001D213D" w:rsidRDefault="00F12F67" w:rsidP="00F12F67">
            <w:pPr>
              <w:autoSpaceDE w:val="0"/>
              <w:autoSpaceDN w:val="0"/>
              <w:adjustRightInd w:val="0"/>
              <w:jc w:val="center"/>
            </w:pPr>
            <w:r w:rsidRPr="001D213D">
              <w:t>Норматив</w:t>
            </w:r>
          </w:p>
        </w:tc>
      </w:tr>
      <w:tr w:rsidR="00F12F67" w:rsidRPr="001D213D" w:rsidTr="00F12F67">
        <w:tc>
          <w:tcPr>
            <w:tcW w:w="5353" w:type="dxa"/>
          </w:tcPr>
          <w:p w:rsidR="00F12F67" w:rsidRPr="001D213D" w:rsidRDefault="00F12F67" w:rsidP="00F12F67">
            <w:pPr>
              <w:autoSpaceDE w:val="0"/>
              <w:autoSpaceDN w:val="0"/>
              <w:adjustRightInd w:val="0"/>
              <w:jc w:val="both"/>
            </w:pPr>
            <w:r w:rsidRPr="001D213D">
              <w:t>Расстояние от мест массового скопления отдыхающих</w:t>
            </w:r>
          </w:p>
        </w:tc>
        <w:tc>
          <w:tcPr>
            <w:tcW w:w="2693" w:type="dxa"/>
            <w:vAlign w:val="center"/>
          </w:tcPr>
          <w:p w:rsidR="00F12F67" w:rsidRPr="001D213D" w:rsidRDefault="00F12F67" w:rsidP="00F12F67">
            <w:pPr>
              <w:autoSpaceDE w:val="0"/>
              <w:autoSpaceDN w:val="0"/>
              <w:adjustRightInd w:val="0"/>
              <w:jc w:val="center"/>
            </w:pPr>
            <w:r w:rsidRPr="001D213D">
              <w:t>м</w:t>
            </w:r>
          </w:p>
        </w:tc>
        <w:tc>
          <w:tcPr>
            <w:tcW w:w="1985" w:type="dxa"/>
            <w:vAlign w:val="center"/>
          </w:tcPr>
          <w:p w:rsidR="00F12F67" w:rsidRPr="00886A4E" w:rsidRDefault="00F12F67" w:rsidP="00F12F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6A4E">
              <w:rPr>
                <w:b/>
              </w:rPr>
              <w:t xml:space="preserve">не менее 50 </w:t>
            </w:r>
          </w:p>
        </w:tc>
      </w:tr>
      <w:tr w:rsidR="00F12F67" w:rsidRPr="001D213D" w:rsidTr="00F12F67">
        <w:tc>
          <w:tcPr>
            <w:tcW w:w="5353" w:type="dxa"/>
          </w:tcPr>
          <w:p w:rsidR="00F12F67" w:rsidRPr="001D213D" w:rsidRDefault="00F12F67" w:rsidP="00F12F67">
            <w:pPr>
              <w:autoSpaceDE w:val="0"/>
              <w:autoSpaceDN w:val="0"/>
              <w:adjustRightInd w:val="0"/>
              <w:jc w:val="both"/>
            </w:pPr>
            <w:r w:rsidRPr="001D213D">
              <w:t>Норма обеспеченности</w:t>
            </w:r>
          </w:p>
        </w:tc>
        <w:tc>
          <w:tcPr>
            <w:tcW w:w="2693" w:type="dxa"/>
            <w:vAlign w:val="center"/>
          </w:tcPr>
          <w:p w:rsidR="00F12F67" w:rsidRPr="001D213D" w:rsidRDefault="00F12F67" w:rsidP="00F12F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213D">
              <w:t>мест на 1000 посетителей</w:t>
            </w:r>
          </w:p>
        </w:tc>
        <w:tc>
          <w:tcPr>
            <w:tcW w:w="1985" w:type="dxa"/>
            <w:vAlign w:val="center"/>
          </w:tcPr>
          <w:p w:rsidR="00F12F67" w:rsidRPr="00886A4E" w:rsidRDefault="00F12F67" w:rsidP="00F12F6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86A4E">
              <w:rPr>
                <w:b/>
              </w:rPr>
              <w:t>2</w:t>
            </w:r>
          </w:p>
        </w:tc>
      </w:tr>
    </w:tbl>
    <w:p w:rsidR="00F12F67" w:rsidRDefault="00F12F67" w:rsidP="00F12F67"/>
    <w:p w:rsidR="00F12F67" w:rsidRDefault="00F12F67" w:rsidP="00F12F67">
      <w:pPr>
        <w:jc w:val="both"/>
        <w:rPr>
          <w:b/>
        </w:rPr>
      </w:pPr>
      <w:r>
        <w:rPr>
          <w:b/>
        </w:rPr>
        <w:t>1.4.10. Расстояние от зданий, сооружений и объектов инженерного благоустройства до деревьев и куста</w:t>
      </w:r>
      <w:r>
        <w:rPr>
          <w:b/>
        </w:rPr>
        <w:t>р</w:t>
      </w:r>
      <w:r>
        <w:rPr>
          <w:b/>
        </w:rPr>
        <w:t>ников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1800"/>
        <w:gridCol w:w="1980"/>
        <w:gridCol w:w="1606"/>
      </w:tblGrid>
      <w:tr w:rsidR="00F12F67" w:rsidTr="00F12F67">
        <w:trPr>
          <w:cantSplit/>
          <w:trHeight w:hRule="exact" w:val="703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lastRenderedPageBreak/>
              <w:t>Здания, сооружения и объекты инженерного бл</w:t>
            </w:r>
            <w:r>
              <w:t>а</w:t>
            </w:r>
            <w:r>
              <w:t>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Расстояние, </w:t>
            </w:r>
            <w:proofErr w:type="gramStart"/>
            <w:r>
              <w:t>м</w:t>
            </w:r>
            <w:proofErr w:type="gramEnd"/>
            <w:r>
              <w:t xml:space="preserve"> от зданий, сооружений и объектов инженерного благоустройства до оси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Примечание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кустарника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/>
        </w:tc>
      </w:tr>
      <w:tr w:rsidR="00F12F67" w:rsidTr="00F12F67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Приведенные нормы относя</w:t>
            </w:r>
            <w:r>
              <w:t>т</w:t>
            </w:r>
            <w:r>
              <w:t>ся к д</w:t>
            </w:r>
            <w:r>
              <w:t>е</w:t>
            </w:r>
            <w:r>
              <w:t>ревьям с диаметром кр</w:t>
            </w:r>
            <w:r>
              <w:t>о</w:t>
            </w:r>
            <w:r>
              <w:t xml:space="preserve">ны не более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t>5 м</w:t>
              </w:r>
            </w:smartTag>
            <w:r>
              <w:t xml:space="preserve"> и увеличиваю</w:t>
            </w:r>
            <w:r>
              <w:t>т</w:t>
            </w:r>
            <w:r>
              <w:t>ся для деревьев с кроной бол</w:t>
            </w:r>
            <w:r>
              <w:t>ь</w:t>
            </w:r>
            <w:r>
              <w:t>шего ди</w:t>
            </w:r>
            <w:r>
              <w:t>а</w:t>
            </w:r>
            <w:r>
              <w:t>метра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5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Подошва или внутренняя грань подпорной сте</w:t>
            </w:r>
            <w:r>
              <w:t>н</w:t>
            </w:r>
            <w:r>
              <w:t>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25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4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Подземной тепловой сети (стенка канала, тоннеля или оболочки при </w:t>
            </w:r>
            <w:proofErr w:type="spellStart"/>
            <w:r>
              <w:t>бесканальной</w:t>
            </w:r>
            <w:proofErr w:type="spellEnd"/>
            <w:r>
              <w:t xml:space="preserve">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2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</w:tbl>
    <w:p w:rsidR="00F12F67" w:rsidRDefault="00F12F67" w:rsidP="00F12F67">
      <w:pPr>
        <w:tabs>
          <w:tab w:val="left" w:pos="2265"/>
        </w:tabs>
        <w:jc w:val="both"/>
      </w:pPr>
      <w:r w:rsidRPr="009728FB">
        <w:rPr>
          <w:u w:val="single"/>
        </w:rPr>
        <w:t>Примечание:</w:t>
      </w:r>
      <w:r>
        <w:t xml:space="preserve"> </w:t>
      </w:r>
      <w:r w:rsidRPr="009D1AEC">
        <w:t xml:space="preserve">Деревья размещаются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9D1AEC">
          <w:t>15 м</w:t>
        </w:r>
      </w:smartTag>
      <w:r w:rsidRPr="009D1AEC">
        <w:t xml:space="preserve">, кустарники - </w:t>
      </w:r>
      <w:smartTag w:uri="urn:schemas-microsoft-com:office:smarttags" w:element="metricconverter">
        <w:smartTagPr>
          <w:attr w:name="ProductID" w:val="5 м"/>
        </w:smartTagPr>
        <w:r w:rsidRPr="009D1AEC">
          <w:t>5 м</w:t>
        </w:r>
      </w:smartTag>
      <w:r w:rsidRPr="009D1AEC">
        <w:t xml:space="preserve"> от здани</w:t>
      </w:r>
      <w:r>
        <w:t>й</w:t>
      </w:r>
      <w:r w:rsidRPr="009D1AEC">
        <w:t xml:space="preserve"> дошкольных</w:t>
      </w:r>
      <w:r>
        <w:t xml:space="preserve">, </w:t>
      </w:r>
      <w:r w:rsidRPr="004F28E9">
        <w:t>о</w:t>
      </w:r>
      <w:r w:rsidRPr="004F28E9">
        <w:t>б</w:t>
      </w:r>
      <w:r w:rsidRPr="004F28E9">
        <w:t>щеобразовательных</w:t>
      </w:r>
      <w:r>
        <w:t xml:space="preserve">, </w:t>
      </w:r>
      <w:r w:rsidRPr="008F5785">
        <w:t xml:space="preserve">средних специальных и высших учебных </w:t>
      </w:r>
      <w:r w:rsidRPr="009D1AEC">
        <w:t>учреждений.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1.4.11. Норма обеспеченности учреждениями отдыха и размер их земельного участка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551"/>
        <w:gridCol w:w="1417"/>
        <w:gridCol w:w="2694"/>
      </w:tblGrid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Единица и</w:t>
            </w:r>
            <w:r>
              <w:t>з</w:t>
            </w:r>
            <w:r>
              <w:t>мерения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Размер земельного участка, м</w:t>
            </w:r>
            <w:proofErr w:type="gramStart"/>
            <w:r>
              <w:t>2</w:t>
            </w:r>
            <w:proofErr w:type="gramEnd"/>
          </w:p>
        </w:tc>
      </w:tr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Базы отдыха, санатории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 заданию на проектир</w:t>
            </w:r>
            <w:r>
              <w:t>о</w:t>
            </w:r>
            <w:r>
              <w:t xml:space="preserve">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1 место 140-160</w:t>
            </w:r>
          </w:p>
        </w:tc>
      </w:tr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Туристские базы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 заданию на проектир</w:t>
            </w:r>
            <w:r>
              <w:t>о</w:t>
            </w:r>
            <w:r>
              <w:t xml:space="preserve">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1 место 65-80</w:t>
            </w:r>
          </w:p>
        </w:tc>
      </w:tr>
      <w:tr w:rsidR="00F12F67" w:rsidTr="00F12F67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Туристские базы для семей с детьми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 заданию на проектир</w:t>
            </w:r>
            <w:r>
              <w:t>о</w:t>
            </w:r>
            <w:r>
              <w:t xml:space="preserve">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место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 1 место 95-120</w:t>
            </w: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1.4.12. Площадь территории зон массового кратковременного отдыха – не менее </w:t>
      </w:r>
      <w:smartTag w:uri="urn:schemas-microsoft-com:office:smarttags" w:element="metricconverter">
        <w:smartTagPr>
          <w:attr w:name="ProductID" w:val="50 га"/>
        </w:smartTagPr>
        <w:r>
          <w:rPr>
            <w:b/>
          </w:rPr>
          <w:t>50 га</w:t>
        </w:r>
      </w:smartTag>
      <w:r>
        <w:rPr>
          <w:b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1.4.13. Размеры зон на территории массового кратковременного отдыха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3190"/>
        <w:gridCol w:w="2905"/>
      </w:tblGrid>
      <w:tr w:rsidR="00F12F67" w:rsidTr="00F12F6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Единица измерения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на 1 посетителя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500-1000</w:t>
            </w: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/>
        </w:tc>
      </w:tr>
    </w:tbl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1.4.14. Доступность зон массового кратковременного отдыха на транспорте – не более 1,5 часа.</w:t>
      </w:r>
    </w:p>
    <w:p w:rsidR="00F12F67" w:rsidRDefault="00F12F67" w:rsidP="00F12F67">
      <w:pPr>
        <w:jc w:val="both"/>
        <w:rPr>
          <w:b/>
          <w:bCs/>
        </w:rPr>
      </w:pPr>
    </w:p>
    <w:p w:rsidR="00F12F67" w:rsidRPr="00CA6BA1" w:rsidRDefault="00F12F67" w:rsidP="00F12F67">
      <w:pPr>
        <w:jc w:val="both"/>
        <w:rPr>
          <w:b/>
          <w:bCs/>
        </w:rPr>
      </w:pPr>
      <w:r>
        <w:rPr>
          <w:b/>
        </w:rPr>
        <w:t>1.</w:t>
      </w:r>
      <w:r w:rsidRPr="00CA6BA1">
        <w:rPr>
          <w:b/>
          <w:bCs/>
        </w:rPr>
        <w:t>4.1</w:t>
      </w:r>
      <w:r>
        <w:rPr>
          <w:b/>
          <w:bCs/>
        </w:rPr>
        <w:t>5</w:t>
      </w:r>
      <w:r w:rsidRPr="00CA6BA1">
        <w:rPr>
          <w:b/>
          <w:bCs/>
        </w:rPr>
        <w:t xml:space="preserve">. </w:t>
      </w:r>
      <w:r>
        <w:rPr>
          <w:b/>
          <w:bCs/>
        </w:rPr>
        <w:t>Расстояние</w:t>
      </w:r>
      <w:r w:rsidRPr="00CA6BA1">
        <w:rPr>
          <w:b/>
          <w:bCs/>
        </w:rPr>
        <w:t xml:space="preserve"> пешеходных подходов от стоянок для временного хранения легковых автомобилей до объектов в зонах массового отдыха не должн</w:t>
      </w:r>
      <w:r>
        <w:rPr>
          <w:b/>
          <w:bCs/>
        </w:rPr>
        <w:t>о</w:t>
      </w:r>
      <w:r w:rsidRPr="00CA6BA1">
        <w:rPr>
          <w:b/>
          <w:bCs/>
        </w:rPr>
        <w:t xml:space="preserve"> превышать </w:t>
      </w:r>
      <w:smartTag w:uri="urn:schemas-microsoft-com:office:smarttags" w:element="metricconverter">
        <w:smartTagPr>
          <w:attr w:name="ProductID" w:val="800 м"/>
        </w:smartTagPr>
        <w:r w:rsidRPr="00CA6BA1">
          <w:rPr>
            <w:b/>
            <w:bCs/>
          </w:rPr>
          <w:t>800 м</w:t>
        </w:r>
      </w:smartTag>
      <w:r w:rsidRPr="00CA6BA1">
        <w:rPr>
          <w:b/>
          <w:bCs/>
        </w:rPr>
        <w:t xml:space="preserve">. </w:t>
      </w:r>
    </w:p>
    <w:p w:rsidR="00F12F67" w:rsidRDefault="00F12F67" w:rsidP="00F12F67">
      <w:pPr>
        <w:jc w:val="both"/>
        <w:rPr>
          <w:b/>
        </w:rPr>
      </w:pPr>
    </w:p>
    <w:p w:rsidR="00F12F67" w:rsidRPr="009728FB" w:rsidRDefault="00F12F67" w:rsidP="00F12F67">
      <w:pPr>
        <w:jc w:val="both"/>
        <w:rPr>
          <w:b/>
        </w:rPr>
      </w:pPr>
      <w:r>
        <w:rPr>
          <w:b/>
        </w:rPr>
        <w:t>1.4.16</w:t>
      </w:r>
      <w:r w:rsidRPr="009728FB">
        <w:rPr>
          <w:b/>
        </w:rPr>
        <w:t xml:space="preserve">. Расстояние от </w:t>
      </w:r>
      <w:proofErr w:type="gramStart"/>
      <w:r w:rsidRPr="009728FB">
        <w:rPr>
          <w:b/>
        </w:rPr>
        <w:t>границ земельных участков, вновь проектируемых санаторно-курортных и оздор</w:t>
      </w:r>
      <w:r w:rsidRPr="009728FB">
        <w:rPr>
          <w:b/>
        </w:rPr>
        <w:t>о</w:t>
      </w:r>
      <w:r w:rsidRPr="009728FB">
        <w:rPr>
          <w:b/>
        </w:rPr>
        <w:t>вительных учреждений следует</w:t>
      </w:r>
      <w:proofErr w:type="gramEnd"/>
      <w:r w:rsidRPr="009728FB">
        <w:rPr>
          <w:b/>
        </w:rPr>
        <w:t xml:space="preserve"> принимать не менее: </w:t>
      </w:r>
    </w:p>
    <w:p w:rsidR="00F12F67" w:rsidRPr="009728FB" w:rsidRDefault="00F12F67" w:rsidP="00F12F67">
      <w:pPr>
        <w:pStyle w:val="Default"/>
        <w:numPr>
          <w:ilvl w:val="0"/>
          <w:numId w:val="42"/>
        </w:numPr>
        <w:rPr>
          <w:color w:val="auto"/>
        </w:rPr>
      </w:pPr>
      <w:r w:rsidRPr="009728FB">
        <w:rPr>
          <w:color w:val="auto"/>
        </w:rPr>
        <w:t>до жилой застройки</w:t>
      </w:r>
      <w:r>
        <w:rPr>
          <w:color w:val="auto"/>
        </w:rPr>
        <w:t>,</w:t>
      </w:r>
      <w:r w:rsidRPr="009728FB">
        <w:rPr>
          <w:color w:val="auto"/>
        </w:rPr>
        <w:t xml:space="preserve"> учреждений коммунального хозяйства и складов  </w:t>
      </w:r>
      <w:r>
        <w:rPr>
          <w:color w:val="auto"/>
        </w:rPr>
        <w:t>–</w:t>
      </w:r>
      <w:r w:rsidRPr="009728FB">
        <w:rPr>
          <w:color w:val="auto"/>
        </w:rPr>
        <w:t xml:space="preserve"> 500</w:t>
      </w:r>
      <w:r>
        <w:rPr>
          <w:color w:val="auto"/>
        </w:rPr>
        <w:t xml:space="preserve">м </w:t>
      </w:r>
      <w:r w:rsidRPr="009728FB">
        <w:rPr>
          <w:color w:val="auto"/>
        </w:rPr>
        <w:t>(в усл</w:t>
      </w:r>
      <w:r w:rsidRPr="009728FB">
        <w:rPr>
          <w:color w:val="auto"/>
        </w:rPr>
        <w:t>о</w:t>
      </w:r>
      <w:r w:rsidRPr="009728FB">
        <w:rPr>
          <w:color w:val="auto"/>
        </w:rPr>
        <w:t xml:space="preserve">виях реконструкции не менее </w:t>
      </w:r>
      <w:smartTag w:uri="urn:schemas-microsoft-com:office:smarttags" w:element="metricconverter">
        <w:smartTagPr>
          <w:attr w:name="ProductID" w:val="100 м"/>
        </w:smartTagPr>
        <w:r w:rsidRPr="009728FB">
          <w:rPr>
            <w:color w:val="auto"/>
          </w:rPr>
          <w:t>100 м</w:t>
        </w:r>
      </w:smartTag>
      <w:r w:rsidRPr="009728FB">
        <w:rPr>
          <w:color w:val="auto"/>
        </w:rPr>
        <w:t>)</w:t>
      </w:r>
      <w:r>
        <w:rPr>
          <w:color w:val="auto"/>
        </w:rPr>
        <w:t>;</w:t>
      </w:r>
    </w:p>
    <w:p w:rsidR="00F12F67" w:rsidRPr="009728FB" w:rsidRDefault="00F12F67" w:rsidP="00F12F67">
      <w:pPr>
        <w:pStyle w:val="Default"/>
        <w:numPr>
          <w:ilvl w:val="0"/>
          <w:numId w:val="42"/>
        </w:numPr>
        <w:rPr>
          <w:color w:val="auto"/>
        </w:rPr>
      </w:pPr>
      <w:r w:rsidRPr="009728FB">
        <w:rPr>
          <w:color w:val="auto"/>
        </w:rPr>
        <w:t>до автомобильных дорог I, II</w:t>
      </w:r>
      <w:r>
        <w:rPr>
          <w:color w:val="auto"/>
        </w:rPr>
        <w:t xml:space="preserve"> и</w:t>
      </w:r>
      <w:r w:rsidRPr="009728FB">
        <w:rPr>
          <w:color w:val="auto"/>
        </w:rPr>
        <w:t xml:space="preserve"> III категорий </w:t>
      </w:r>
      <w:r>
        <w:rPr>
          <w:color w:val="auto"/>
        </w:rPr>
        <w:t>–</w:t>
      </w:r>
      <w:r w:rsidRPr="009728FB">
        <w:rPr>
          <w:color w:val="auto"/>
        </w:rPr>
        <w:t xml:space="preserve"> 500</w:t>
      </w:r>
      <w:r>
        <w:rPr>
          <w:color w:val="auto"/>
        </w:rPr>
        <w:t>м;</w:t>
      </w:r>
    </w:p>
    <w:p w:rsidR="00F12F67" w:rsidRPr="009728FB" w:rsidRDefault="00F12F67" w:rsidP="00F12F67">
      <w:pPr>
        <w:pStyle w:val="Default"/>
        <w:numPr>
          <w:ilvl w:val="0"/>
          <w:numId w:val="42"/>
        </w:numPr>
        <w:rPr>
          <w:color w:val="auto"/>
        </w:rPr>
      </w:pPr>
      <w:r w:rsidRPr="009728FB">
        <w:rPr>
          <w:color w:val="auto"/>
        </w:rPr>
        <w:t xml:space="preserve">до автомобильных дорог IV категории </w:t>
      </w:r>
      <w:r>
        <w:rPr>
          <w:color w:val="auto"/>
        </w:rPr>
        <w:t>–</w:t>
      </w:r>
      <w:r w:rsidRPr="009728FB">
        <w:rPr>
          <w:color w:val="auto"/>
        </w:rPr>
        <w:t xml:space="preserve"> 200</w:t>
      </w:r>
      <w:r>
        <w:rPr>
          <w:color w:val="auto"/>
        </w:rPr>
        <w:t>м;</w:t>
      </w:r>
    </w:p>
    <w:p w:rsidR="00F12F67" w:rsidRDefault="00F12F67" w:rsidP="00F12F67">
      <w:pPr>
        <w:pStyle w:val="Default"/>
        <w:numPr>
          <w:ilvl w:val="0"/>
          <w:numId w:val="42"/>
        </w:numPr>
        <w:rPr>
          <w:color w:val="auto"/>
        </w:rPr>
      </w:pPr>
      <w:r w:rsidRPr="009728FB">
        <w:rPr>
          <w:color w:val="auto"/>
        </w:rPr>
        <w:t xml:space="preserve">до садоводческих товариществ </w:t>
      </w:r>
      <w:r>
        <w:rPr>
          <w:color w:val="auto"/>
        </w:rPr>
        <w:t>–</w:t>
      </w:r>
      <w:r w:rsidRPr="009728FB">
        <w:rPr>
          <w:color w:val="auto"/>
        </w:rPr>
        <w:t xml:space="preserve"> 300</w:t>
      </w:r>
      <w:r>
        <w:rPr>
          <w:color w:val="auto"/>
        </w:rPr>
        <w:t>м.</w:t>
      </w:r>
    </w:p>
    <w:p w:rsidR="00F12F67" w:rsidRPr="009728FB" w:rsidRDefault="00F12F67" w:rsidP="00F12F67">
      <w:pPr>
        <w:pStyle w:val="Default"/>
        <w:ind w:left="720"/>
        <w:rPr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12F67" w:rsidTr="00F12F67">
        <w:trPr>
          <w:trHeight w:val="78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1.5. Расчетные показатели обеспеченности и интенсивности использ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вания территорий садоводческих и огороднических (дачных) объедин</w:t>
            </w:r>
            <w:r>
              <w:rPr>
                <w:b/>
                <w:i/>
                <w:sz w:val="28"/>
                <w:szCs w:val="28"/>
              </w:rPr>
              <w:t>е</w:t>
            </w:r>
            <w:r>
              <w:rPr>
                <w:b/>
                <w:i/>
                <w:sz w:val="28"/>
                <w:szCs w:val="28"/>
              </w:rPr>
              <w:t>ний</w:t>
            </w:r>
          </w:p>
        </w:tc>
      </w:tr>
    </w:tbl>
    <w:p w:rsidR="00F12F67" w:rsidRDefault="00F12F67" w:rsidP="00F12F67">
      <w:pPr>
        <w:jc w:val="both"/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</w:t>
      </w:r>
      <w:r w:rsidRPr="00F364FE">
        <w:rPr>
          <w:b/>
        </w:rPr>
        <w:t>5.1. Классификация садоводческих, огороднических и дачных</w:t>
      </w:r>
      <w:r>
        <w:rPr>
          <w:b/>
        </w:rPr>
        <w:t xml:space="preserve"> </w:t>
      </w:r>
      <w:r w:rsidRPr="00F364FE">
        <w:rPr>
          <w:b/>
        </w:rPr>
        <w:t>объединений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16"/>
        <w:gridCol w:w="4395"/>
      </w:tblGrid>
      <w:tr w:rsidR="00F12F67" w:rsidTr="00F12F6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Тип садоводческого и огороднического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Количество садовых участков</w:t>
            </w:r>
          </w:p>
        </w:tc>
      </w:tr>
      <w:tr w:rsidR="00F12F67" w:rsidTr="00F12F6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Малые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15 - 100</w:t>
            </w:r>
          </w:p>
        </w:tc>
      </w:tr>
      <w:tr w:rsidR="00F12F67" w:rsidTr="00F12F6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 xml:space="preserve">Средние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101 – 300</w:t>
            </w:r>
          </w:p>
        </w:tc>
      </w:tr>
      <w:tr w:rsidR="00F12F67" w:rsidTr="00F12F67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Крупные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301 и более</w:t>
            </w: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1.5.2. Предельные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551"/>
        <w:gridCol w:w="2552"/>
      </w:tblGrid>
      <w:tr w:rsidR="00F12F67" w:rsidRPr="003C1E7A" w:rsidTr="00F12F67">
        <w:tc>
          <w:tcPr>
            <w:tcW w:w="4503" w:type="dxa"/>
            <w:vMerge w:val="restart"/>
            <w:vAlign w:val="center"/>
          </w:tcPr>
          <w:p w:rsidR="00F12F67" w:rsidRPr="003C1E7A" w:rsidRDefault="00F12F67" w:rsidP="00F12F67">
            <w:pPr>
              <w:jc w:val="center"/>
            </w:pPr>
            <w:r w:rsidRPr="003C1E7A">
              <w:t>Цель предоставления</w:t>
            </w:r>
          </w:p>
        </w:tc>
        <w:tc>
          <w:tcPr>
            <w:tcW w:w="5103" w:type="dxa"/>
            <w:gridSpan w:val="2"/>
            <w:vAlign w:val="center"/>
          </w:tcPr>
          <w:p w:rsidR="00F12F67" w:rsidRPr="003C1E7A" w:rsidRDefault="00F12F67" w:rsidP="00F12F67">
            <w:pPr>
              <w:jc w:val="center"/>
            </w:pPr>
            <w:r w:rsidRPr="003C1E7A">
              <w:t xml:space="preserve">Размеры земельных участков, </w:t>
            </w:r>
            <w:proofErr w:type="gramStart"/>
            <w:r w:rsidRPr="003C1E7A">
              <w:t>га</w:t>
            </w:r>
            <w:proofErr w:type="gramEnd"/>
          </w:p>
        </w:tc>
      </w:tr>
      <w:tr w:rsidR="00F12F67" w:rsidRPr="003C1E7A" w:rsidTr="00F12F67">
        <w:tc>
          <w:tcPr>
            <w:tcW w:w="4503" w:type="dxa"/>
            <w:vMerge/>
          </w:tcPr>
          <w:p w:rsidR="00F12F67" w:rsidRPr="003C1E7A" w:rsidRDefault="00F12F67" w:rsidP="00F12F67"/>
        </w:tc>
        <w:tc>
          <w:tcPr>
            <w:tcW w:w="2551" w:type="dxa"/>
            <w:vAlign w:val="center"/>
          </w:tcPr>
          <w:p w:rsidR="00F12F67" w:rsidRPr="003C1E7A" w:rsidRDefault="00F12F67" w:rsidP="00F12F67">
            <w:pPr>
              <w:jc w:val="center"/>
            </w:pPr>
            <w:r w:rsidRPr="003C1E7A">
              <w:t>минимальные</w:t>
            </w:r>
          </w:p>
        </w:tc>
        <w:tc>
          <w:tcPr>
            <w:tcW w:w="2552" w:type="dxa"/>
            <w:vAlign w:val="center"/>
          </w:tcPr>
          <w:p w:rsidR="00F12F67" w:rsidRPr="003C1E7A" w:rsidRDefault="00F12F67" w:rsidP="00F12F67">
            <w:pPr>
              <w:jc w:val="center"/>
            </w:pPr>
            <w:r w:rsidRPr="003C1E7A">
              <w:t>максимальные</w:t>
            </w:r>
          </w:p>
        </w:tc>
      </w:tr>
      <w:tr w:rsidR="00F12F67" w:rsidRPr="003C1E7A" w:rsidTr="00F12F67">
        <w:tc>
          <w:tcPr>
            <w:tcW w:w="4503" w:type="dxa"/>
            <w:shd w:val="clear" w:color="auto" w:fill="auto"/>
          </w:tcPr>
          <w:p w:rsidR="00F12F67" w:rsidRPr="003C1E7A" w:rsidRDefault="00F12F67" w:rsidP="00F12F67">
            <w:r w:rsidRPr="003C1E7A">
              <w:t>садоводства</w:t>
            </w:r>
          </w:p>
        </w:tc>
        <w:tc>
          <w:tcPr>
            <w:tcW w:w="2551" w:type="dxa"/>
            <w:vAlign w:val="center"/>
          </w:tcPr>
          <w:p w:rsidR="00F12F67" w:rsidRPr="00A00581" w:rsidRDefault="00F12F67" w:rsidP="00F12F67">
            <w:pPr>
              <w:jc w:val="center"/>
              <w:rPr>
                <w:b/>
              </w:rPr>
            </w:pPr>
            <w:r w:rsidRPr="00A00581">
              <w:rPr>
                <w:b/>
              </w:rPr>
              <w:t>0,06</w:t>
            </w:r>
          </w:p>
        </w:tc>
        <w:tc>
          <w:tcPr>
            <w:tcW w:w="2552" w:type="dxa"/>
            <w:vAlign w:val="center"/>
          </w:tcPr>
          <w:p w:rsidR="00F12F67" w:rsidRPr="00A00581" w:rsidRDefault="00F12F67" w:rsidP="00F12F67">
            <w:pPr>
              <w:jc w:val="center"/>
              <w:rPr>
                <w:b/>
              </w:rPr>
            </w:pPr>
            <w:r w:rsidRPr="00A00581">
              <w:rPr>
                <w:b/>
              </w:rPr>
              <w:t>0,30</w:t>
            </w:r>
          </w:p>
        </w:tc>
      </w:tr>
      <w:tr w:rsidR="00F12F67" w:rsidRPr="003C1E7A" w:rsidTr="00F12F67">
        <w:tc>
          <w:tcPr>
            <w:tcW w:w="4503" w:type="dxa"/>
            <w:shd w:val="clear" w:color="auto" w:fill="auto"/>
          </w:tcPr>
          <w:p w:rsidR="00F12F67" w:rsidRPr="003C1E7A" w:rsidRDefault="00F12F67" w:rsidP="00F12F67">
            <w:r w:rsidRPr="003C1E7A">
              <w:t>огородничества</w:t>
            </w:r>
          </w:p>
        </w:tc>
        <w:tc>
          <w:tcPr>
            <w:tcW w:w="2551" w:type="dxa"/>
            <w:vAlign w:val="center"/>
          </w:tcPr>
          <w:p w:rsidR="00F12F67" w:rsidRPr="00A00581" w:rsidRDefault="00F12F67" w:rsidP="00F12F67">
            <w:pPr>
              <w:jc w:val="center"/>
              <w:rPr>
                <w:b/>
              </w:rPr>
            </w:pPr>
            <w:r w:rsidRPr="00A00581">
              <w:rPr>
                <w:b/>
              </w:rPr>
              <w:t>0,04</w:t>
            </w:r>
          </w:p>
        </w:tc>
        <w:tc>
          <w:tcPr>
            <w:tcW w:w="2552" w:type="dxa"/>
            <w:vAlign w:val="center"/>
          </w:tcPr>
          <w:p w:rsidR="00F12F67" w:rsidRPr="00A00581" w:rsidRDefault="00F12F67" w:rsidP="00F12F67">
            <w:pPr>
              <w:jc w:val="center"/>
              <w:rPr>
                <w:b/>
              </w:rPr>
            </w:pPr>
            <w:r w:rsidRPr="00A00581">
              <w:rPr>
                <w:b/>
              </w:rPr>
              <w:t>0,30</w:t>
            </w:r>
          </w:p>
        </w:tc>
      </w:tr>
      <w:tr w:rsidR="00F12F67" w:rsidRPr="003C1E7A" w:rsidTr="00F12F67">
        <w:tc>
          <w:tcPr>
            <w:tcW w:w="4503" w:type="dxa"/>
            <w:shd w:val="clear" w:color="auto" w:fill="auto"/>
          </w:tcPr>
          <w:p w:rsidR="00F12F67" w:rsidRPr="003C1E7A" w:rsidRDefault="00F12F67" w:rsidP="00F12F67">
            <w:r w:rsidRPr="003C1E7A">
              <w:t>дачного строительства</w:t>
            </w:r>
          </w:p>
        </w:tc>
        <w:tc>
          <w:tcPr>
            <w:tcW w:w="2551" w:type="dxa"/>
            <w:vAlign w:val="center"/>
          </w:tcPr>
          <w:p w:rsidR="00F12F67" w:rsidRPr="00A00581" w:rsidRDefault="00F12F67" w:rsidP="00F12F67">
            <w:pPr>
              <w:jc w:val="center"/>
              <w:rPr>
                <w:b/>
              </w:rPr>
            </w:pPr>
            <w:r w:rsidRPr="00A00581">
              <w:rPr>
                <w:b/>
              </w:rPr>
              <w:t>0,10</w:t>
            </w:r>
          </w:p>
        </w:tc>
        <w:tc>
          <w:tcPr>
            <w:tcW w:w="2552" w:type="dxa"/>
            <w:vAlign w:val="center"/>
          </w:tcPr>
          <w:p w:rsidR="00F12F67" w:rsidRPr="00A00581" w:rsidRDefault="00F12F67" w:rsidP="00F12F67">
            <w:pPr>
              <w:jc w:val="center"/>
              <w:rPr>
                <w:b/>
              </w:rPr>
            </w:pPr>
            <w:r w:rsidRPr="00A00581">
              <w:rPr>
                <w:b/>
              </w:rPr>
              <w:t>0,30</w:t>
            </w: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Pr="00954254" w:rsidRDefault="00F12F67" w:rsidP="00F12F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  <w:r w:rsidRPr="000D26E1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</w:rPr>
        <w:t>5</w:t>
      </w:r>
      <w:r w:rsidRPr="00954254">
        <w:rPr>
          <w:rFonts w:ascii="Times New Roman" w:hAnsi="Times New Roman" w:cs="Times New Roman"/>
          <w:b/>
          <w:sz w:val="24"/>
        </w:rPr>
        <w:t>.2.  Показатели плотности застройки территорий садовых, дачных участков на сад</w:t>
      </w:r>
      <w:r w:rsidRPr="00954254">
        <w:rPr>
          <w:rFonts w:ascii="Times New Roman" w:hAnsi="Times New Roman" w:cs="Times New Roman"/>
          <w:b/>
          <w:sz w:val="24"/>
        </w:rPr>
        <w:t>о</w:t>
      </w:r>
      <w:r w:rsidRPr="00954254">
        <w:rPr>
          <w:rFonts w:ascii="Times New Roman" w:hAnsi="Times New Roman" w:cs="Times New Roman"/>
          <w:b/>
          <w:sz w:val="24"/>
        </w:rPr>
        <w:t xml:space="preserve">вых, дачных участках под строения, </w:t>
      </w:r>
      <w:proofErr w:type="spellStart"/>
      <w:r w:rsidRPr="00954254">
        <w:rPr>
          <w:rFonts w:ascii="Times New Roman" w:hAnsi="Times New Roman" w:cs="Times New Roman"/>
          <w:b/>
          <w:sz w:val="24"/>
        </w:rPr>
        <w:t>отмостки</w:t>
      </w:r>
      <w:proofErr w:type="spellEnd"/>
      <w:r w:rsidRPr="00954254">
        <w:rPr>
          <w:rFonts w:ascii="Times New Roman" w:hAnsi="Times New Roman" w:cs="Times New Roman"/>
          <w:b/>
          <w:sz w:val="24"/>
        </w:rPr>
        <w:t>, дорожки и площадки с твердым покр</w:t>
      </w:r>
      <w:r w:rsidRPr="00954254">
        <w:rPr>
          <w:rFonts w:ascii="Times New Roman" w:hAnsi="Times New Roman" w:cs="Times New Roman"/>
          <w:b/>
          <w:sz w:val="24"/>
        </w:rPr>
        <w:t>ы</w:t>
      </w:r>
      <w:r w:rsidRPr="00954254">
        <w:rPr>
          <w:rFonts w:ascii="Times New Roman" w:hAnsi="Times New Roman" w:cs="Times New Roman"/>
          <w:b/>
          <w:sz w:val="24"/>
        </w:rPr>
        <w:t xml:space="preserve">тием следует отводить не более 30 % территории. </w:t>
      </w:r>
    </w:p>
    <w:p w:rsidR="00F12F67" w:rsidRDefault="00F12F67" w:rsidP="00F12F67">
      <w:pPr>
        <w:shd w:val="clear" w:color="auto" w:fill="FFFFFF"/>
      </w:pPr>
    </w:p>
    <w:p w:rsidR="00F12F67" w:rsidRPr="00C10093" w:rsidRDefault="00F12F67" w:rsidP="00F12F67">
      <w:pPr>
        <w:jc w:val="both"/>
      </w:pPr>
      <w:r>
        <w:rPr>
          <w:b/>
        </w:rPr>
        <w:t>1.5.3</w:t>
      </w:r>
      <w:r w:rsidRPr="00C10093">
        <w:rPr>
          <w:b/>
        </w:rPr>
        <w:t xml:space="preserve">. </w:t>
      </w:r>
      <w:r w:rsidRPr="005E7E11">
        <w:rPr>
          <w:b/>
          <w:sz w:val="23"/>
          <w:szCs w:val="23"/>
        </w:rPr>
        <w:t>Расстояния от окон жилых помещений (комнат, кухонь и веранд) до стен дома и х</w:t>
      </w:r>
      <w:r w:rsidRPr="005E7E11">
        <w:rPr>
          <w:b/>
          <w:sz w:val="23"/>
          <w:szCs w:val="23"/>
        </w:rPr>
        <w:t>о</w:t>
      </w:r>
      <w:r w:rsidRPr="005E7E11">
        <w:rPr>
          <w:b/>
          <w:sz w:val="23"/>
          <w:szCs w:val="23"/>
        </w:rPr>
        <w:t>зяйственных построек (сарая, гаража, бани), расположенных на соседних земельных учас</w:t>
      </w:r>
      <w:r w:rsidRPr="005E7E11">
        <w:rPr>
          <w:b/>
          <w:sz w:val="23"/>
          <w:szCs w:val="23"/>
        </w:rPr>
        <w:t>т</w:t>
      </w:r>
      <w:r w:rsidRPr="005E7E11">
        <w:rPr>
          <w:b/>
          <w:sz w:val="23"/>
          <w:szCs w:val="23"/>
        </w:rPr>
        <w:t xml:space="preserve">ках, в районах индивидуальной и садово-дачной застройки, должны быть не менее </w:t>
      </w:r>
      <w:smartTag w:uri="urn:schemas-microsoft-com:office:smarttags" w:element="metricconverter">
        <w:smartTagPr>
          <w:attr w:name="ProductID" w:val="6 м"/>
        </w:smartTagPr>
        <w:r w:rsidRPr="008D5B9A">
          <w:rPr>
            <w:b/>
            <w:sz w:val="23"/>
            <w:szCs w:val="23"/>
          </w:rPr>
          <w:t>6 м</w:t>
        </w:r>
      </w:smartTag>
      <w:r w:rsidRPr="005E7E11">
        <w:rPr>
          <w:b/>
          <w:sz w:val="23"/>
          <w:szCs w:val="23"/>
        </w:rPr>
        <w:t>.</w:t>
      </w:r>
    </w:p>
    <w:p w:rsidR="00F12F67" w:rsidRDefault="00F12F67" w:rsidP="00F12F67">
      <w:pPr>
        <w:jc w:val="both"/>
        <w:rPr>
          <w:b/>
        </w:rPr>
      </w:pPr>
      <w:r w:rsidRPr="005E7E11">
        <w:rPr>
          <w:u w:val="single"/>
        </w:rPr>
        <w:t>Примечани</w:t>
      </w:r>
      <w:r>
        <w:rPr>
          <w:u w:val="single"/>
        </w:rPr>
        <w:t>я</w:t>
      </w:r>
      <w:r w:rsidRPr="005E7E11">
        <w:rPr>
          <w:u w:val="single"/>
        </w:rPr>
        <w:t>:</w:t>
      </w:r>
      <w:r>
        <w:t xml:space="preserve"> 1. Д</w:t>
      </w:r>
      <w:r w:rsidRPr="00F33374">
        <w:t>опускается блокировка жилых домов, а также хозяйственных построек на смежных приус</w:t>
      </w:r>
      <w:r w:rsidRPr="00F33374">
        <w:t>а</w:t>
      </w:r>
      <w:r w:rsidRPr="00F33374">
        <w:t>дебных земельных участках по взаимному согласию домовладельцев при новом строительстве с учетом прот</w:t>
      </w:r>
      <w:r w:rsidRPr="00F33374">
        <w:t>и</w:t>
      </w:r>
      <w:r w:rsidRPr="00F33374">
        <w:t>вопожарных требований.</w:t>
      </w:r>
    </w:p>
    <w:p w:rsidR="00F12F67" w:rsidRPr="004A0513" w:rsidRDefault="00F12F67" w:rsidP="00F12F67">
      <w:pPr>
        <w:jc w:val="both"/>
      </w:pPr>
      <w:r w:rsidRPr="004A0513">
        <w:t>2. Указанные нормы распространяются и на пристраиваемые к существующим жилым домам хозяйственные постройки.</w:t>
      </w:r>
    </w:p>
    <w:p w:rsidR="00F12F67" w:rsidRDefault="00F12F67" w:rsidP="00F12F67">
      <w:pPr>
        <w:pStyle w:val="af5"/>
        <w:jc w:val="both"/>
        <w:rPr>
          <w:b/>
        </w:rPr>
      </w:pPr>
    </w:p>
    <w:p w:rsidR="00F12F67" w:rsidRPr="004D61D1" w:rsidRDefault="00F12F67" w:rsidP="00F12F6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  <w:r w:rsidRPr="000D26E1">
        <w:rPr>
          <w:rFonts w:ascii="Times New Roman" w:hAnsi="Times New Roman" w:cs="Times New Roman"/>
          <w:b/>
          <w:sz w:val="24"/>
          <w:szCs w:val="24"/>
        </w:rPr>
        <w:t>1.</w:t>
      </w:r>
      <w:r w:rsidRPr="004D61D1">
        <w:rPr>
          <w:rFonts w:ascii="Times New Roman" w:hAnsi="Times New Roman" w:cs="Times New Roman"/>
          <w:b/>
          <w:sz w:val="24"/>
        </w:rPr>
        <w:t>5.4. При отсутствии централизованной канализации в районах индивидуальной и с</w:t>
      </w:r>
      <w:r w:rsidRPr="004D61D1">
        <w:rPr>
          <w:rFonts w:ascii="Times New Roman" w:hAnsi="Times New Roman" w:cs="Times New Roman"/>
          <w:b/>
          <w:sz w:val="24"/>
        </w:rPr>
        <w:t>а</w:t>
      </w:r>
      <w:r w:rsidRPr="004D61D1">
        <w:rPr>
          <w:rFonts w:ascii="Times New Roman" w:hAnsi="Times New Roman" w:cs="Times New Roman"/>
          <w:b/>
          <w:sz w:val="24"/>
        </w:rPr>
        <w:t>дово-дачной застройки расстояние от туалета до стен соседнего дома необходимо пр</w:t>
      </w:r>
      <w:r w:rsidRPr="004D61D1">
        <w:rPr>
          <w:rFonts w:ascii="Times New Roman" w:hAnsi="Times New Roman" w:cs="Times New Roman"/>
          <w:b/>
          <w:sz w:val="24"/>
        </w:rPr>
        <w:t>и</w:t>
      </w:r>
      <w:r w:rsidRPr="004D61D1">
        <w:rPr>
          <w:rFonts w:ascii="Times New Roman" w:hAnsi="Times New Roman" w:cs="Times New Roman"/>
          <w:b/>
          <w:sz w:val="24"/>
        </w:rPr>
        <w:t xml:space="preserve">нимать не менее </w:t>
      </w:r>
      <w:smartTag w:uri="urn:schemas-microsoft-com:office:smarttags" w:element="metricconverter">
        <w:smartTagPr>
          <w:attr w:name="ProductID" w:val="12 м"/>
        </w:smartTagPr>
        <w:r w:rsidRPr="004D61D1">
          <w:rPr>
            <w:rFonts w:ascii="Times New Roman" w:hAnsi="Times New Roman" w:cs="Times New Roman"/>
            <w:b/>
            <w:sz w:val="24"/>
          </w:rPr>
          <w:t>12 м</w:t>
        </w:r>
      </w:smartTag>
      <w:r w:rsidRPr="004D61D1">
        <w:rPr>
          <w:rFonts w:ascii="Times New Roman" w:hAnsi="Times New Roman" w:cs="Times New Roman"/>
          <w:b/>
          <w:sz w:val="24"/>
        </w:rPr>
        <w:t xml:space="preserve">, до источника водоснабжения (колодца) - не менее </w:t>
      </w:r>
      <w:smartTag w:uri="urn:schemas-microsoft-com:office:smarttags" w:element="metricconverter">
        <w:smartTagPr>
          <w:attr w:name="ProductID" w:val="25 м"/>
        </w:smartTagPr>
        <w:r w:rsidRPr="004D61D1">
          <w:rPr>
            <w:rFonts w:ascii="Times New Roman" w:hAnsi="Times New Roman" w:cs="Times New Roman"/>
            <w:b/>
            <w:sz w:val="24"/>
          </w:rPr>
          <w:t>25 м</w:t>
        </w:r>
      </w:smartTag>
      <w:r w:rsidRPr="004D61D1">
        <w:rPr>
          <w:rFonts w:ascii="Times New Roman" w:hAnsi="Times New Roman" w:cs="Times New Roman"/>
          <w:b/>
          <w:sz w:val="24"/>
        </w:rPr>
        <w:t xml:space="preserve">. </w:t>
      </w:r>
    </w:p>
    <w:p w:rsidR="00F12F67" w:rsidRDefault="00F12F67" w:rsidP="00F12F67">
      <w:pPr>
        <w:rPr>
          <w:b/>
        </w:rPr>
      </w:pPr>
    </w:p>
    <w:p w:rsidR="00F12F67" w:rsidRDefault="00F12F67" w:rsidP="00F12F67">
      <w:pPr>
        <w:jc w:val="both"/>
      </w:pPr>
      <w:r>
        <w:rPr>
          <w:b/>
        </w:rPr>
        <w:t xml:space="preserve">1.5.5. </w:t>
      </w:r>
      <w:r w:rsidRPr="001329D1">
        <w:rPr>
          <w:b/>
        </w:rPr>
        <w:t xml:space="preserve">Расстояние до границ соседнего </w:t>
      </w:r>
      <w:r w:rsidRPr="00325A62">
        <w:rPr>
          <w:b/>
        </w:rPr>
        <w:t>участка от построек, стволов деревьев и кустарников в</w:t>
      </w:r>
      <w:r>
        <w:rPr>
          <w:b/>
        </w:rPr>
        <w:t xml:space="preserve"> </w:t>
      </w:r>
      <w:r w:rsidRPr="00325A62">
        <w:rPr>
          <w:b/>
        </w:rPr>
        <w:t>районах индивидуальной и садово-дачной застройки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118"/>
      </w:tblGrid>
      <w:tr w:rsidR="00F12F67" w:rsidRPr="006C2FA5" w:rsidTr="00F12F67">
        <w:tc>
          <w:tcPr>
            <w:tcW w:w="6771" w:type="dxa"/>
            <w:vAlign w:val="center"/>
          </w:tcPr>
          <w:p w:rsidR="00F12F67" w:rsidRPr="006C2FA5" w:rsidRDefault="00F12F67" w:rsidP="00F12F67">
            <w:pPr>
              <w:jc w:val="center"/>
            </w:pPr>
          </w:p>
        </w:tc>
        <w:tc>
          <w:tcPr>
            <w:tcW w:w="3118" w:type="dxa"/>
            <w:vAlign w:val="center"/>
          </w:tcPr>
          <w:p w:rsidR="00F12F67" w:rsidRPr="008D5B9A" w:rsidRDefault="00F12F67" w:rsidP="00F12F67">
            <w:pPr>
              <w:jc w:val="center"/>
              <w:rPr>
                <w:sz w:val="22"/>
              </w:rPr>
            </w:pPr>
            <w:r w:rsidRPr="008D5B9A">
              <w:rPr>
                <w:sz w:val="22"/>
              </w:rPr>
              <w:t>Расстояние до границ сосе</w:t>
            </w:r>
            <w:r w:rsidRPr="008D5B9A">
              <w:rPr>
                <w:sz w:val="22"/>
              </w:rPr>
              <w:t>д</w:t>
            </w:r>
            <w:r w:rsidRPr="008D5B9A">
              <w:rPr>
                <w:sz w:val="22"/>
              </w:rPr>
              <w:t xml:space="preserve">него участка, </w:t>
            </w:r>
            <w:proofErr w:type="gramStart"/>
            <w:r w:rsidRPr="008D5B9A">
              <w:rPr>
                <w:sz w:val="22"/>
              </w:rPr>
              <w:t>м</w:t>
            </w:r>
            <w:proofErr w:type="gramEnd"/>
          </w:p>
        </w:tc>
      </w:tr>
      <w:tr w:rsidR="00F12F67" w:rsidRPr="006C2FA5" w:rsidTr="00F12F67">
        <w:tc>
          <w:tcPr>
            <w:tcW w:w="6771" w:type="dxa"/>
          </w:tcPr>
          <w:p w:rsidR="00F12F67" w:rsidRPr="006C2FA5" w:rsidRDefault="00F12F67" w:rsidP="00F12F67">
            <w:r w:rsidRPr="008F5ECA"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311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3,0</w:t>
            </w:r>
          </w:p>
        </w:tc>
      </w:tr>
      <w:tr w:rsidR="00F12F67" w:rsidRPr="006C2FA5" w:rsidTr="00F12F67">
        <w:tc>
          <w:tcPr>
            <w:tcW w:w="6771" w:type="dxa"/>
          </w:tcPr>
          <w:p w:rsidR="00F12F67" w:rsidRPr="006C2FA5" w:rsidRDefault="00F12F67" w:rsidP="00F12F67">
            <w:r w:rsidRPr="006C2FA5">
              <w:t xml:space="preserve">от построек для содержания скота и птицы </w:t>
            </w:r>
          </w:p>
        </w:tc>
        <w:tc>
          <w:tcPr>
            <w:tcW w:w="311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4,0</w:t>
            </w:r>
          </w:p>
        </w:tc>
      </w:tr>
      <w:tr w:rsidR="00F12F67" w:rsidRPr="006C2FA5" w:rsidTr="00F12F67">
        <w:tc>
          <w:tcPr>
            <w:tcW w:w="6771" w:type="dxa"/>
          </w:tcPr>
          <w:p w:rsidR="00F12F67" w:rsidRPr="006C2FA5" w:rsidRDefault="00F12F67" w:rsidP="00F12F67">
            <w:r w:rsidRPr="006C2FA5">
              <w:t>от бани, гаража и других построек</w:t>
            </w:r>
          </w:p>
        </w:tc>
        <w:tc>
          <w:tcPr>
            <w:tcW w:w="311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1,0</w:t>
            </w:r>
          </w:p>
        </w:tc>
      </w:tr>
      <w:tr w:rsidR="00F12F67" w:rsidRPr="006C2FA5" w:rsidTr="00F12F67">
        <w:tc>
          <w:tcPr>
            <w:tcW w:w="6771" w:type="dxa"/>
          </w:tcPr>
          <w:p w:rsidR="00F12F67" w:rsidRPr="006C2FA5" w:rsidRDefault="00F12F67" w:rsidP="00F12F67">
            <w:r w:rsidRPr="006C2FA5">
              <w:t>от стволов высокорослых деревьев</w:t>
            </w:r>
          </w:p>
        </w:tc>
        <w:tc>
          <w:tcPr>
            <w:tcW w:w="311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4,0</w:t>
            </w:r>
          </w:p>
        </w:tc>
      </w:tr>
      <w:tr w:rsidR="00F12F67" w:rsidRPr="006C2FA5" w:rsidTr="00F12F67">
        <w:tc>
          <w:tcPr>
            <w:tcW w:w="6771" w:type="dxa"/>
          </w:tcPr>
          <w:p w:rsidR="00F12F67" w:rsidRPr="006C2FA5" w:rsidRDefault="00F12F67" w:rsidP="00F12F67">
            <w:r w:rsidRPr="006C2FA5">
              <w:t>от стволов среднерослых деревьев</w:t>
            </w:r>
          </w:p>
        </w:tc>
        <w:tc>
          <w:tcPr>
            <w:tcW w:w="311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2,0</w:t>
            </w:r>
          </w:p>
        </w:tc>
      </w:tr>
      <w:tr w:rsidR="00F12F67" w:rsidRPr="006C2FA5" w:rsidTr="00F12F67">
        <w:tc>
          <w:tcPr>
            <w:tcW w:w="6771" w:type="dxa"/>
          </w:tcPr>
          <w:p w:rsidR="00F12F67" w:rsidRPr="006C2FA5" w:rsidRDefault="00F12F67" w:rsidP="00F12F67">
            <w:r w:rsidRPr="006C2FA5">
              <w:t>от кустарника</w:t>
            </w:r>
          </w:p>
        </w:tc>
        <w:tc>
          <w:tcPr>
            <w:tcW w:w="3118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1,0</w:t>
            </w:r>
          </w:p>
        </w:tc>
      </w:tr>
    </w:tbl>
    <w:p w:rsidR="00F12F67" w:rsidRDefault="00F12F67" w:rsidP="00F12F67">
      <w:pPr>
        <w:jc w:val="both"/>
      </w:pPr>
    </w:p>
    <w:p w:rsidR="00F12F67" w:rsidRPr="00325A62" w:rsidRDefault="00F12F67" w:rsidP="00F12F67">
      <w:pPr>
        <w:jc w:val="both"/>
        <w:rPr>
          <w:b/>
        </w:rPr>
      </w:pPr>
      <w:r>
        <w:rPr>
          <w:b/>
        </w:rPr>
        <w:t>1.5.6.</w:t>
      </w:r>
      <w:r w:rsidRPr="001329D1">
        <w:rPr>
          <w:b/>
        </w:rPr>
        <w:t xml:space="preserve">Расстояние от </w:t>
      </w:r>
      <w:r>
        <w:rPr>
          <w:b/>
        </w:rPr>
        <w:t xml:space="preserve">красных линий улиц и проездов до </w:t>
      </w:r>
      <w:r w:rsidRPr="00325A62">
        <w:rPr>
          <w:b/>
        </w:rPr>
        <w:t>жилого строения или жилого дома в районе сад</w:t>
      </w:r>
      <w:r w:rsidRPr="00325A62">
        <w:rPr>
          <w:b/>
        </w:rPr>
        <w:t>о</w:t>
      </w:r>
      <w:r w:rsidRPr="00325A62">
        <w:rPr>
          <w:b/>
        </w:rPr>
        <w:t>водческих, дачных объединений:</w:t>
      </w:r>
    </w:p>
    <w:p w:rsidR="00F12F67" w:rsidRDefault="00F12F67" w:rsidP="00F12F67">
      <w:pPr>
        <w:pStyle w:val="Default"/>
        <w:numPr>
          <w:ilvl w:val="0"/>
          <w:numId w:val="43"/>
        </w:numPr>
      </w:pPr>
      <w:r>
        <w:t xml:space="preserve">от красной линии улиц </w:t>
      </w:r>
      <w:r w:rsidRPr="00325A62">
        <w:rPr>
          <w:b/>
        </w:rPr>
        <w:t>– не менее 5м</w:t>
      </w:r>
      <w:r>
        <w:t xml:space="preserve">; </w:t>
      </w:r>
    </w:p>
    <w:p w:rsidR="00F12F67" w:rsidRDefault="00F12F67" w:rsidP="00F12F67">
      <w:pPr>
        <w:pStyle w:val="Default"/>
        <w:numPr>
          <w:ilvl w:val="0"/>
          <w:numId w:val="43"/>
        </w:numPr>
      </w:pPr>
      <w:r>
        <w:t xml:space="preserve">от красной линии проездов – </w:t>
      </w:r>
      <w:r w:rsidRPr="00325A62">
        <w:rPr>
          <w:b/>
        </w:rPr>
        <w:t>не менее 3м</w:t>
      </w:r>
      <w:r>
        <w:t xml:space="preserve">. </w:t>
      </w:r>
    </w:p>
    <w:p w:rsidR="00F12F67" w:rsidRDefault="00F12F67" w:rsidP="00F12F67">
      <w:pPr>
        <w:pStyle w:val="Default"/>
        <w:jc w:val="both"/>
        <w:rPr>
          <w:b/>
        </w:rPr>
      </w:pPr>
    </w:p>
    <w:p w:rsidR="00F12F67" w:rsidRPr="00325A62" w:rsidRDefault="00F12F67" w:rsidP="00F12F67">
      <w:pPr>
        <w:pStyle w:val="Default"/>
        <w:jc w:val="both"/>
        <w:rPr>
          <w:b/>
        </w:rPr>
      </w:pPr>
      <w:r>
        <w:rPr>
          <w:b/>
        </w:rPr>
        <w:t xml:space="preserve">1.5.7. </w:t>
      </w:r>
      <w:r w:rsidRPr="00325A62">
        <w:rPr>
          <w:b/>
        </w:rPr>
        <w:t>Расстояния от хозяйственных построек до красных линий улиц и проездов в ра</w:t>
      </w:r>
      <w:r w:rsidRPr="00325A62">
        <w:rPr>
          <w:b/>
        </w:rPr>
        <w:t>й</w:t>
      </w:r>
      <w:r w:rsidRPr="00325A62">
        <w:rPr>
          <w:b/>
        </w:rPr>
        <w:t xml:space="preserve">оне садоводческих, дачных объединений должны быть не менее </w:t>
      </w:r>
      <w:smartTag w:uri="urn:schemas-microsoft-com:office:smarttags" w:element="metricconverter">
        <w:smartTagPr>
          <w:attr w:name="ProductID" w:val="5 м"/>
        </w:smartTagPr>
        <w:r w:rsidRPr="00325A62">
          <w:rPr>
            <w:b/>
          </w:rPr>
          <w:t>5 м</w:t>
        </w:r>
      </w:smartTag>
      <w:r w:rsidRPr="00325A62">
        <w:rPr>
          <w:b/>
        </w:rPr>
        <w:t xml:space="preserve">. </w:t>
      </w:r>
    </w:p>
    <w:p w:rsidR="00F12F67" w:rsidRDefault="00F12F67" w:rsidP="00F12F67">
      <w:pPr>
        <w:pStyle w:val="Default"/>
        <w:jc w:val="both"/>
      </w:pPr>
      <w:r w:rsidRPr="00325A62">
        <w:rPr>
          <w:u w:val="single"/>
        </w:rPr>
        <w:t>Примечание:</w:t>
      </w:r>
      <w: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F12F67" w:rsidRDefault="00F12F67" w:rsidP="00F12F67">
      <w:pPr>
        <w:pStyle w:val="Default"/>
      </w:pPr>
    </w:p>
    <w:p w:rsidR="00F12F67" w:rsidRPr="008B5F36" w:rsidRDefault="00F12F67" w:rsidP="00F12F67">
      <w:pPr>
        <w:pStyle w:val="Default"/>
        <w:jc w:val="both"/>
        <w:rPr>
          <w:b/>
        </w:rPr>
      </w:pPr>
      <w:r>
        <w:rPr>
          <w:b/>
        </w:rPr>
        <w:t>1.5.8.</w:t>
      </w:r>
      <w:r w:rsidRPr="008B5F36">
        <w:rPr>
          <w:b/>
        </w:rPr>
        <w:t xml:space="preserve"> Минимальные расстояния между постройками </w:t>
      </w:r>
      <w:r w:rsidRPr="00325A62">
        <w:rPr>
          <w:b/>
        </w:rPr>
        <w:t xml:space="preserve">в районе садоводческих, дачных объединений </w:t>
      </w:r>
      <w:r w:rsidRPr="008B5F36">
        <w:rPr>
          <w:b/>
        </w:rPr>
        <w:t xml:space="preserve">по санитарно-бытовым условиям: </w:t>
      </w:r>
    </w:p>
    <w:p w:rsidR="00F12F67" w:rsidRDefault="00F12F67" w:rsidP="00F12F67">
      <w:pPr>
        <w:pStyle w:val="Default"/>
        <w:numPr>
          <w:ilvl w:val="0"/>
          <w:numId w:val="44"/>
        </w:numPr>
      </w:pPr>
      <w:r>
        <w:t xml:space="preserve">от жилого строения или жилого дома до душа, бани (сауны), уборной </w:t>
      </w:r>
      <w:r w:rsidRPr="008B5F36">
        <w:rPr>
          <w:b/>
        </w:rPr>
        <w:t>– 8м</w:t>
      </w:r>
      <w:r>
        <w:t xml:space="preserve">; </w:t>
      </w:r>
    </w:p>
    <w:p w:rsidR="00F12F67" w:rsidRDefault="00F12F67" w:rsidP="00F12F67">
      <w:pPr>
        <w:pStyle w:val="Default"/>
        <w:numPr>
          <w:ilvl w:val="0"/>
          <w:numId w:val="44"/>
        </w:numPr>
      </w:pPr>
      <w:r>
        <w:t xml:space="preserve">от колодца до уборной и компостного устройства </w:t>
      </w:r>
      <w:r w:rsidRPr="008B5F36">
        <w:rPr>
          <w:b/>
        </w:rPr>
        <w:t>– 8м</w:t>
      </w:r>
      <w:r>
        <w:t xml:space="preserve">. </w:t>
      </w:r>
    </w:p>
    <w:p w:rsidR="00F12F67" w:rsidRDefault="00F12F67" w:rsidP="00F12F67">
      <w:pPr>
        <w:pStyle w:val="Default"/>
        <w:jc w:val="both"/>
      </w:pPr>
      <w:r w:rsidRPr="008B5F36">
        <w:rPr>
          <w:u w:val="single"/>
        </w:rPr>
        <w:t>Примечание:</w:t>
      </w:r>
      <w:r>
        <w:t xml:space="preserve"> Указанные расстояния должны соблюдаться между постройками, расположе</w:t>
      </w:r>
      <w:r>
        <w:t>н</w:t>
      </w:r>
      <w:r>
        <w:t xml:space="preserve">ными на смежных участках. </w:t>
      </w:r>
    </w:p>
    <w:p w:rsidR="00F12F67" w:rsidRDefault="00F12F67" w:rsidP="00F12F67">
      <w:pPr>
        <w:jc w:val="both"/>
        <w:rPr>
          <w:b/>
        </w:rPr>
      </w:pPr>
    </w:p>
    <w:p w:rsidR="00F12F67" w:rsidRPr="004774CB" w:rsidRDefault="00F12F67" w:rsidP="00F12F67">
      <w:pPr>
        <w:jc w:val="both"/>
        <w:rPr>
          <w:b/>
        </w:rPr>
      </w:pPr>
      <w:r>
        <w:rPr>
          <w:b/>
        </w:rPr>
        <w:t>1.</w:t>
      </w:r>
      <w:r w:rsidRPr="004774CB">
        <w:rPr>
          <w:b/>
        </w:rPr>
        <w:t>5.</w:t>
      </w:r>
      <w:r>
        <w:rPr>
          <w:b/>
        </w:rPr>
        <w:t>9</w:t>
      </w:r>
      <w:r w:rsidRPr="004774CB">
        <w:rPr>
          <w:b/>
        </w:rPr>
        <w:t>. Здания и сооружения общего пользо</w:t>
      </w:r>
      <w:r w:rsidRPr="004774CB">
        <w:rPr>
          <w:b/>
        </w:rPr>
        <w:softHyphen/>
        <w:t>вания должны отстоять от границ садовых уча</w:t>
      </w:r>
      <w:r w:rsidRPr="004774CB">
        <w:rPr>
          <w:b/>
        </w:rPr>
        <w:softHyphen/>
        <w:t>стков не менее чем на</w:t>
      </w:r>
      <w:proofErr w:type="gramStart"/>
      <w:smartTag w:uri="urn:schemas-microsoft-com:office:smarttags" w:element="metricconverter">
        <w:smartTagPr>
          <w:attr w:name="ProductID" w:val="4 м"/>
        </w:smartTagPr>
        <w:r w:rsidRPr="004774CB">
          <w:rPr>
            <w:b/>
          </w:rPr>
          <w:t>4</w:t>
        </w:r>
        <w:proofErr w:type="gramEnd"/>
        <w:r w:rsidRPr="004774CB">
          <w:rPr>
            <w:b/>
          </w:rPr>
          <w:t xml:space="preserve"> м</w:t>
        </w:r>
      </w:smartTag>
      <w:r w:rsidRPr="004774CB">
        <w:rPr>
          <w:b/>
        </w:rPr>
        <w:t>.</w:t>
      </w:r>
    </w:p>
    <w:p w:rsidR="00F12F67" w:rsidRDefault="00F12F67" w:rsidP="00F12F67">
      <w:pPr>
        <w:shd w:val="clear" w:color="auto" w:fill="FFFFFF"/>
      </w:pPr>
    </w:p>
    <w:p w:rsidR="00F12F67" w:rsidRPr="001329D1" w:rsidRDefault="00F12F67" w:rsidP="00F12F67">
      <w:pPr>
        <w:jc w:val="both"/>
      </w:pPr>
      <w:r>
        <w:rPr>
          <w:b/>
        </w:rPr>
        <w:lastRenderedPageBreak/>
        <w:t xml:space="preserve">1.5.10. </w:t>
      </w:r>
      <w:r w:rsidRPr="001329D1">
        <w:rPr>
          <w:b/>
        </w:rPr>
        <w:t xml:space="preserve">Размеры и состав площадок общего пользования на территориях садоводческих и огороднических </w:t>
      </w:r>
      <w:r>
        <w:rPr>
          <w:b/>
        </w:rPr>
        <w:t xml:space="preserve">(дачных) </w:t>
      </w:r>
      <w:r w:rsidRPr="001329D1">
        <w:rPr>
          <w:b/>
        </w:rPr>
        <w:t>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1852"/>
        <w:gridCol w:w="1913"/>
        <w:gridCol w:w="2056"/>
      </w:tblGrid>
      <w:tr w:rsidR="00F12F67" w:rsidRPr="006C2FA5" w:rsidTr="00F12F67">
        <w:tc>
          <w:tcPr>
            <w:tcW w:w="4219" w:type="dxa"/>
            <w:vMerge w:val="restart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Наименование объекта</w:t>
            </w:r>
          </w:p>
        </w:tc>
        <w:tc>
          <w:tcPr>
            <w:tcW w:w="6047" w:type="dxa"/>
            <w:gridSpan w:val="3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Размеры земельных участков, м</w:t>
            </w:r>
            <w:proofErr w:type="gramStart"/>
            <w:r w:rsidRPr="006C2FA5">
              <w:t>2</w:t>
            </w:r>
            <w:proofErr w:type="gramEnd"/>
            <w:r w:rsidRPr="006C2FA5">
              <w:t xml:space="preserve"> на 1 садовый участок</w:t>
            </w:r>
          </w:p>
        </w:tc>
      </w:tr>
      <w:tr w:rsidR="00F12F67" w:rsidRPr="006C2FA5" w:rsidTr="00F12F67">
        <w:tc>
          <w:tcPr>
            <w:tcW w:w="4219" w:type="dxa"/>
            <w:vMerge/>
          </w:tcPr>
          <w:p w:rsidR="00F12F67" w:rsidRPr="006C2FA5" w:rsidRDefault="00F12F67" w:rsidP="00F12F67"/>
        </w:tc>
        <w:tc>
          <w:tcPr>
            <w:tcW w:w="1929" w:type="dxa"/>
            <w:vAlign w:val="center"/>
          </w:tcPr>
          <w:p w:rsidR="00F12F67" w:rsidRPr="006C2FA5" w:rsidRDefault="00F12F67" w:rsidP="00F12F67">
            <w:pPr>
              <w:jc w:val="center"/>
            </w:pPr>
            <w:r>
              <w:t xml:space="preserve">до </w:t>
            </w:r>
            <w:r w:rsidRPr="006C2FA5">
              <w:t>100 (малые)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101-300 (средние)</w:t>
            </w:r>
          </w:p>
        </w:tc>
        <w:tc>
          <w:tcPr>
            <w:tcW w:w="213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301 и более (кру</w:t>
            </w:r>
            <w:r w:rsidRPr="006C2FA5">
              <w:t>п</w:t>
            </w:r>
            <w:r w:rsidRPr="006C2FA5">
              <w:t>ные)</w:t>
            </w:r>
          </w:p>
        </w:tc>
      </w:tr>
      <w:tr w:rsidR="00F12F67" w:rsidRPr="006C2FA5" w:rsidTr="00F12F67">
        <w:tc>
          <w:tcPr>
            <w:tcW w:w="4219" w:type="dxa"/>
          </w:tcPr>
          <w:p w:rsidR="00F12F67" w:rsidRPr="006C2FA5" w:rsidRDefault="00F12F67" w:rsidP="00F12F67">
            <w:proofErr w:type="gramStart"/>
            <w:r>
              <w:t>Сторожка</w:t>
            </w:r>
            <w:proofErr w:type="gramEnd"/>
            <w:r>
              <w:t xml:space="preserve"> с правлением объединения</w:t>
            </w:r>
          </w:p>
        </w:tc>
        <w:tc>
          <w:tcPr>
            <w:tcW w:w="1929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1,0-0,7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0,7-0,5</w:t>
            </w:r>
          </w:p>
        </w:tc>
        <w:tc>
          <w:tcPr>
            <w:tcW w:w="213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</w:tr>
      <w:tr w:rsidR="00F12F67" w:rsidRPr="006C2FA5" w:rsidTr="00F12F67">
        <w:tc>
          <w:tcPr>
            <w:tcW w:w="4219" w:type="dxa"/>
          </w:tcPr>
          <w:p w:rsidR="00F12F67" w:rsidRPr="006C2FA5" w:rsidRDefault="00F12F67" w:rsidP="00F12F67">
            <w:r>
              <w:t>Магазин смешанной торговли</w:t>
            </w:r>
          </w:p>
        </w:tc>
        <w:tc>
          <w:tcPr>
            <w:tcW w:w="1929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2,0-0,5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0,5-0,2</w:t>
            </w:r>
          </w:p>
        </w:tc>
        <w:tc>
          <w:tcPr>
            <w:tcW w:w="213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0,2 и менее</w:t>
            </w:r>
          </w:p>
        </w:tc>
      </w:tr>
      <w:tr w:rsidR="00F12F67" w:rsidRPr="006C2FA5" w:rsidTr="00F12F67">
        <w:tc>
          <w:tcPr>
            <w:tcW w:w="4219" w:type="dxa"/>
          </w:tcPr>
          <w:p w:rsidR="00F12F67" w:rsidRPr="006C2FA5" w:rsidRDefault="00F12F67" w:rsidP="00F12F67">
            <w:r w:rsidRPr="006C2FA5">
              <w:t>Здания и сооружения для хранения средств пожаротушения</w:t>
            </w:r>
          </w:p>
        </w:tc>
        <w:tc>
          <w:tcPr>
            <w:tcW w:w="1929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0,5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0,4</w:t>
            </w:r>
          </w:p>
        </w:tc>
        <w:tc>
          <w:tcPr>
            <w:tcW w:w="213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0,35</w:t>
            </w:r>
          </w:p>
        </w:tc>
      </w:tr>
      <w:tr w:rsidR="00F12F67" w:rsidRPr="006C2FA5" w:rsidTr="00F12F67">
        <w:tc>
          <w:tcPr>
            <w:tcW w:w="4219" w:type="dxa"/>
          </w:tcPr>
          <w:p w:rsidR="00F12F67" w:rsidRPr="006C2FA5" w:rsidRDefault="00F12F67" w:rsidP="00F12F67">
            <w:r w:rsidRPr="006C2FA5">
              <w:t>Площадки для мусоросборников</w:t>
            </w:r>
          </w:p>
        </w:tc>
        <w:tc>
          <w:tcPr>
            <w:tcW w:w="1929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0,1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0,1</w:t>
            </w:r>
          </w:p>
        </w:tc>
        <w:tc>
          <w:tcPr>
            <w:tcW w:w="213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0,1</w:t>
            </w:r>
          </w:p>
        </w:tc>
      </w:tr>
      <w:tr w:rsidR="00F12F67" w:rsidRPr="006C2FA5" w:rsidTr="00F12F67">
        <w:tc>
          <w:tcPr>
            <w:tcW w:w="4219" w:type="dxa"/>
          </w:tcPr>
          <w:p w:rsidR="00F12F67" w:rsidRPr="006C2FA5" w:rsidRDefault="00F12F67" w:rsidP="00F12F67">
            <w:pPr>
              <w:ind w:right="-108"/>
            </w:pPr>
            <w:r w:rsidRPr="006C2FA5">
              <w:t>Площадка для стоянки автомобилей при въезде на территорию объединения</w:t>
            </w:r>
          </w:p>
        </w:tc>
        <w:tc>
          <w:tcPr>
            <w:tcW w:w="1929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98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0,9</w:t>
            </w:r>
            <w:r w:rsidRPr="006C2FA5">
              <w:rPr>
                <w:b/>
              </w:rPr>
              <w:t>-</w:t>
            </w:r>
            <w:r>
              <w:rPr>
                <w:b/>
              </w:rPr>
              <w:t>0,4</w:t>
            </w:r>
          </w:p>
        </w:tc>
        <w:tc>
          <w:tcPr>
            <w:tcW w:w="2134" w:type="dxa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0,4 и менее</w:t>
            </w:r>
          </w:p>
        </w:tc>
      </w:tr>
    </w:tbl>
    <w:p w:rsidR="00F12F67" w:rsidRPr="00B515CE" w:rsidRDefault="00F12F67" w:rsidP="00F12F67">
      <w:pPr>
        <w:pStyle w:val="Default"/>
        <w:rPr>
          <w:szCs w:val="18"/>
          <w:u w:val="single"/>
        </w:rPr>
      </w:pPr>
      <w:r w:rsidRPr="00B515CE">
        <w:rPr>
          <w:szCs w:val="18"/>
          <w:u w:val="single"/>
        </w:rPr>
        <w:t xml:space="preserve">Примечания: </w:t>
      </w:r>
    </w:p>
    <w:p w:rsidR="00F12F67" w:rsidRPr="00B515CE" w:rsidRDefault="00F12F67" w:rsidP="00F12F67">
      <w:pPr>
        <w:pStyle w:val="Default"/>
        <w:jc w:val="both"/>
        <w:rPr>
          <w:szCs w:val="18"/>
        </w:rPr>
      </w:pPr>
      <w:r w:rsidRPr="00B515CE">
        <w:rPr>
          <w:szCs w:val="18"/>
        </w:rPr>
        <w:t>1</w:t>
      </w:r>
      <w:r>
        <w:rPr>
          <w:szCs w:val="18"/>
        </w:rPr>
        <w:t>.</w:t>
      </w:r>
      <w:r w:rsidRPr="00B515CE">
        <w:rPr>
          <w:szCs w:val="18"/>
        </w:rPr>
        <w:t xml:space="preserve"> Состав и площадь необходимых инженерных сооружений, размеры их земельных учас</w:t>
      </w:r>
      <w:r w:rsidRPr="00B515CE">
        <w:rPr>
          <w:szCs w:val="18"/>
        </w:rPr>
        <w:t>т</w:t>
      </w:r>
      <w:r w:rsidRPr="00B515CE">
        <w:rPr>
          <w:szCs w:val="18"/>
        </w:rPr>
        <w:t xml:space="preserve">ков, охранная зона определяются по техническим условиям эксплуатирующих организаций. </w:t>
      </w:r>
    </w:p>
    <w:p w:rsidR="00F12F67" w:rsidRPr="00B515CE" w:rsidRDefault="00F12F67" w:rsidP="00F12F67">
      <w:pPr>
        <w:pStyle w:val="Default"/>
        <w:jc w:val="both"/>
        <w:rPr>
          <w:sz w:val="36"/>
        </w:rPr>
      </w:pPr>
      <w:r w:rsidRPr="00B515CE">
        <w:rPr>
          <w:szCs w:val="18"/>
        </w:rPr>
        <w:t>2</w:t>
      </w:r>
      <w:r>
        <w:rPr>
          <w:szCs w:val="18"/>
        </w:rPr>
        <w:t>.</w:t>
      </w:r>
      <w:r w:rsidRPr="00B515CE">
        <w:rPr>
          <w:szCs w:val="18"/>
        </w:rPr>
        <w:t xml:space="preserve">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</w:t>
      </w:r>
      <w:proofErr w:type="gramStart"/>
      <w:r w:rsidRPr="00B515CE">
        <w:rPr>
          <w:szCs w:val="18"/>
        </w:rPr>
        <w:t xml:space="preserve">Помещение для хранения переносной мотопомпы и противопожарного инвентаря должно иметь площадь не менее </w:t>
      </w:r>
      <w:smartTag w:uri="urn:schemas-microsoft-com:office:smarttags" w:element="metricconverter">
        <w:smartTagPr>
          <w:attr w:name="ProductID" w:val="10 м2"/>
        </w:smartTagPr>
        <w:r w:rsidRPr="00B515CE">
          <w:rPr>
            <w:szCs w:val="18"/>
          </w:rPr>
          <w:t>10 м</w:t>
        </w:r>
        <w:r w:rsidRPr="00B515CE">
          <w:rPr>
            <w:szCs w:val="12"/>
            <w:vertAlign w:val="superscript"/>
          </w:rPr>
          <w:t>2</w:t>
        </w:r>
      </w:smartTag>
      <w:r w:rsidRPr="00B515CE">
        <w:rPr>
          <w:szCs w:val="18"/>
        </w:rPr>
        <w:t>и несгораемые стены.</w:t>
      </w:r>
      <w:proofErr w:type="gramEnd"/>
    </w:p>
    <w:p w:rsidR="00F12F67" w:rsidRDefault="00F12F67" w:rsidP="00F12F67">
      <w:pPr>
        <w:jc w:val="both"/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1.5.11. Расстояние от площадки мусоросборников до границ садовых участков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b/>
          </w:rPr>
          <w:t>20 м</w:t>
        </w:r>
      </w:smartTag>
      <w:r>
        <w:rPr>
          <w:b/>
        </w:rPr>
        <w:t xml:space="preserve"> и не более </w:t>
      </w:r>
      <w:smartTag w:uri="urn:schemas-microsoft-com:office:smarttags" w:element="metricconverter">
        <w:smartTagPr>
          <w:attr w:name="ProductID" w:val="100 м"/>
        </w:smartTagPr>
        <w:r>
          <w:rPr>
            <w:b/>
          </w:rPr>
          <w:t>100 м</w:t>
        </w:r>
      </w:smartTag>
      <w:r>
        <w:rPr>
          <w:b/>
        </w:rPr>
        <w:t>.</w:t>
      </w:r>
    </w:p>
    <w:p w:rsidR="00F12F67" w:rsidRDefault="00F12F67" w:rsidP="00F12F67">
      <w:pPr>
        <w:shd w:val="clear" w:color="auto" w:fill="FFFFFF"/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 xml:space="preserve">1.5.12. </w:t>
      </w:r>
      <w:r w:rsidRPr="001329D1">
        <w:rPr>
          <w:b/>
        </w:rPr>
        <w:t xml:space="preserve">Ширина улиц и проездов в красных линиях на территории садоводческих и огороднических </w:t>
      </w:r>
      <w:r>
        <w:rPr>
          <w:b/>
        </w:rPr>
        <w:t>(да</w:t>
      </w:r>
      <w:r>
        <w:rPr>
          <w:b/>
        </w:rPr>
        <w:t>ч</w:t>
      </w:r>
      <w:r>
        <w:rPr>
          <w:b/>
        </w:rPr>
        <w:t>ных) объединений: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7"/>
        <w:gridCol w:w="3672"/>
        <w:gridCol w:w="3146"/>
      </w:tblGrid>
      <w:tr w:rsidR="00F12F67" w:rsidRPr="006C2FA5" w:rsidTr="00F12F67"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</w:pPr>
          </w:p>
        </w:tc>
        <w:tc>
          <w:tcPr>
            <w:tcW w:w="3864" w:type="dxa"/>
            <w:vAlign w:val="center"/>
          </w:tcPr>
          <w:p w:rsidR="00F12F67" w:rsidRPr="004917B7" w:rsidRDefault="00F12F67" w:rsidP="00F12F67">
            <w:pPr>
              <w:jc w:val="center"/>
              <w:rPr>
                <w:sz w:val="22"/>
              </w:rPr>
            </w:pPr>
            <w:r w:rsidRPr="004917B7">
              <w:rPr>
                <w:sz w:val="22"/>
              </w:rPr>
              <w:t xml:space="preserve">Ширина улиц и проездов в красных линиях (не менее), </w:t>
            </w:r>
            <w:proofErr w:type="gramStart"/>
            <w:r w:rsidRPr="004917B7">
              <w:rPr>
                <w:sz w:val="22"/>
              </w:rPr>
              <w:t>м</w:t>
            </w:r>
            <w:proofErr w:type="gramEnd"/>
          </w:p>
        </w:tc>
        <w:tc>
          <w:tcPr>
            <w:tcW w:w="3260" w:type="dxa"/>
            <w:vAlign w:val="center"/>
          </w:tcPr>
          <w:p w:rsidR="00F12F67" w:rsidRPr="004917B7" w:rsidRDefault="00F12F67" w:rsidP="00F12F67">
            <w:pPr>
              <w:jc w:val="center"/>
              <w:rPr>
                <w:sz w:val="22"/>
              </w:rPr>
            </w:pPr>
            <w:r w:rsidRPr="004917B7">
              <w:rPr>
                <w:sz w:val="22"/>
              </w:rPr>
              <w:t>Минимальный радиус повор</w:t>
            </w:r>
            <w:r w:rsidRPr="004917B7">
              <w:rPr>
                <w:sz w:val="22"/>
              </w:rPr>
              <w:t>о</w:t>
            </w:r>
            <w:r w:rsidRPr="004917B7">
              <w:rPr>
                <w:sz w:val="22"/>
              </w:rPr>
              <w:t xml:space="preserve">та, </w:t>
            </w:r>
            <w:proofErr w:type="gramStart"/>
            <w:r w:rsidRPr="004917B7">
              <w:rPr>
                <w:sz w:val="22"/>
              </w:rPr>
              <w:t>м</w:t>
            </w:r>
            <w:proofErr w:type="gramEnd"/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pPr>
              <w:jc w:val="both"/>
            </w:pPr>
            <w:r w:rsidRPr="006C2FA5">
              <w:t>Улицы</w:t>
            </w:r>
          </w:p>
        </w:tc>
        <w:tc>
          <w:tcPr>
            <w:tcW w:w="386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60" w:type="dxa"/>
            <w:vMerge w:val="restart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6,</w:t>
            </w:r>
            <w:r>
              <w:rPr>
                <w:b/>
              </w:rPr>
              <w:t>0</w:t>
            </w: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pPr>
              <w:jc w:val="both"/>
            </w:pPr>
            <w:r w:rsidRPr="006C2FA5">
              <w:t>Проезды</w:t>
            </w:r>
          </w:p>
        </w:tc>
        <w:tc>
          <w:tcPr>
            <w:tcW w:w="386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260" w:type="dxa"/>
            <w:vMerge/>
            <w:vAlign w:val="center"/>
          </w:tcPr>
          <w:p w:rsidR="00F12F67" w:rsidRPr="006C2FA5" w:rsidRDefault="00F12F67" w:rsidP="00F12F67">
            <w:pPr>
              <w:jc w:val="center"/>
            </w:pPr>
          </w:p>
        </w:tc>
      </w:tr>
    </w:tbl>
    <w:p w:rsidR="00F12F67" w:rsidRDefault="00F12F67" w:rsidP="00F12F67">
      <w:pPr>
        <w:shd w:val="clear" w:color="auto" w:fill="FFFFFF"/>
        <w:jc w:val="both"/>
      </w:pPr>
      <w:r w:rsidRPr="004774CB">
        <w:rPr>
          <w:u w:val="single"/>
        </w:rPr>
        <w:t>Примечания:</w:t>
      </w:r>
      <w:r>
        <w:t xml:space="preserve"> 1. Ширина проезжей части улиц и проездов принимается для улиц — не менее </w:t>
      </w:r>
      <w:smartTag w:uri="urn:schemas-microsoft-com:office:smarttags" w:element="metricconverter">
        <w:smartTagPr>
          <w:attr w:name="ProductID" w:val="7,0 м"/>
        </w:smartTagPr>
        <w:r>
          <w:t>7,0 м</w:t>
        </w:r>
      </w:smartTag>
      <w:r>
        <w:t xml:space="preserve">, для проездов — не менее </w:t>
      </w:r>
      <w:smartTag w:uri="urn:schemas-microsoft-com:office:smarttags" w:element="metricconverter">
        <w:smartTagPr>
          <w:attr w:name="ProductID" w:val="3,5 м"/>
        </w:smartTagPr>
        <w:r>
          <w:t>3,5 м</w:t>
        </w:r>
      </w:smartTag>
      <w:r>
        <w:t>.</w:t>
      </w:r>
    </w:p>
    <w:p w:rsidR="00F12F67" w:rsidRDefault="00F12F67" w:rsidP="00F12F67">
      <w:pPr>
        <w:shd w:val="clear" w:color="auto" w:fill="FFFFFF"/>
        <w:jc w:val="both"/>
      </w:pPr>
      <w:r>
        <w:t xml:space="preserve">2.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 xml:space="preserve"> и шириной не менее</w:t>
      </w:r>
      <w:proofErr w:type="gramStart"/>
      <w:smartTag w:uri="urn:schemas-microsoft-com:office:smarttags" w:element="metricconverter">
        <w:smartTagPr>
          <w:attr w:name="ProductID" w:val="7 м"/>
        </w:smartTagPr>
        <w:r>
          <w:t>7</w:t>
        </w:r>
        <w:proofErr w:type="gramEnd"/>
        <w:r>
          <w:t xml:space="preserve"> м</w:t>
        </w:r>
      </w:smartTag>
      <w:r>
        <w:t>, включая ширину проезжей части. Расстояние между разъездными площадками, а также между разъездными пло</w:t>
      </w:r>
      <w:r>
        <w:softHyphen/>
        <w:t>щадками и перекрестками должно быть не более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F12F67" w:rsidRDefault="00F12F67" w:rsidP="00F12F67">
      <w:pPr>
        <w:jc w:val="both"/>
      </w:pPr>
      <w:r>
        <w:t xml:space="preserve">3. </w:t>
      </w:r>
      <w:r w:rsidRPr="00F34580">
        <w:rPr>
          <w:spacing w:val="-2"/>
        </w:rPr>
        <w:t xml:space="preserve">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"/>
        </w:smartTagPr>
        <w:r w:rsidRPr="00F34580">
          <w:rPr>
            <w:spacing w:val="-2"/>
          </w:rPr>
          <w:t>150 м</w:t>
        </w:r>
      </w:smartTag>
      <w:r w:rsidRPr="00F34580">
        <w:rPr>
          <w:spacing w:val="-2"/>
        </w:rPr>
        <w:t>. Тупиковые проезды обеспеч</w:t>
      </w:r>
      <w:r w:rsidRPr="00F34580">
        <w:rPr>
          <w:spacing w:val="-2"/>
        </w:rPr>
        <w:t>и</w:t>
      </w:r>
      <w:r w:rsidRPr="00F34580">
        <w:rPr>
          <w:spacing w:val="-2"/>
        </w:rPr>
        <w:t>ваются разво</w:t>
      </w:r>
      <w:r w:rsidRPr="00F34580">
        <w:rPr>
          <w:spacing w:val="-2"/>
        </w:rPr>
        <w:softHyphen/>
        <w:t>ротными площадками   размером не менее 1</w:t>
      </w:r>
      <w:r>
        <w:rPr>
          <w:spacing w:val="-2"/>
        </w:rPr>
        <w:t>5</w:t>
      </w:r>
      <w:r w:rsidRPr="00F34580">
        <w:rPr>
          <w:spacing w:val="-2"/>
        </w:rPr>
        <w:t>х1</w:t>
      </w:r>
      <w:r>
        <w:rPr>
          <w:spacing w:val="-2"/>
        </w:rPr>
        <w:t>5</w:t>
      </w:r>
      <w:r w:rsidRPr="00F34580">
        <w:rPr>
          <w:spacing w:val="-2"/>
        </w:rPr>
        <w:t xml:space="preserve"> м. </w:t>
      </w:r>
      <w:r>
        <w:t>Использование разворотной площадки для ст</w:t>
      </w:r>
      <w:r>
        <w:t>о</w:t>
      </w:r>
      <w:r>
        <w:t xml:space="preserve">янки автомобилей не допускается. 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1.5.13. Расстояние от автомобильных и железных дорог до </w:t>
      </w:r>
      <w:r w:rsidRPr="00227073">
        <w:rPr>
          <w:b/>
        </w:rPr>
        <w:t>садоводческих</w:t>
      </w:r>
      <w:r>
        <w:rPr>
          <w:b/>
        </w:rPr>
        <w:t>,</w:t>
      </w:r>
      <w:r w:rsidRPr="00227073">
        <w:rPr>
          <w:b/>
        </w:rPr>
        <w:t xml:space="preserve"> огороднических </w:t>
      </w:r>
      <w:r w:rsidRPr="008E0228">
        <w:rPr>
          <w:b/>
        </w:rPr>
        <w:t>и дачных</w:t>
      </w:r>
      <w:r>
        <w:rPr>
          <w:b/>
        </w:rPr>
        <w:t xml:space="preserve"> </w:t>
      </w:r>
      <w:r w:rsidRPr="00227073">
        <w:rPr>
          <w:b/>
        </w:rPr>
        <w:t>об</w:t>
      </w:r>
      <w:r w:rsidRPr="00227073">
        <w:rPr>
          <w:b/>
        </w:rPr>
        <w:t>ъ</w:t>
      </w:r>
      <w:r w:rsidRPr="00227073">
        <w:rPr>
          <w:b/>
        </w:rPr>
        <w:t>единений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501"/>
        <w:gridCol w:w="2460"/>
      </w:tblGrid>
      <w:tr w:rsidR="00F12F67" w:rsidTr="00F12F67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Расстояние (не менее), </w:t>
            </w:r>
            <w:proofErr w:type="gramStart"/>
            <w:r>
              <w:t>м</w:t>
            </w:r>
            <w:proofErr w:type="gramEnd"/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Примечание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 xml:space="preserve">Устройство лесополосы не менее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  <w:r>
              <w:t>.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Автодороги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Автодороги </w:t>
            </w:r>
            <w:r>
              <w:rPr>
                <w:lang w:val="en-US"/>
              </w:rPr>
              <w:t>IV</w:t>
            </w:r>
            <w: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</w:tbl>
    <w:p w:rsidR="00F12F67" w:rsidRDefault="00F12F67" w:rsidP="00F12F67">
      <w:pPr>
        <w:jc w:val="both"/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1.5.14. </w:t>
      </w:r>
      <w:r w:rsidRPr="001329D1">
        <w:rPr>
          <w:b/>
        </w:rPr>
        <w:t xml:space="preserve">Расстояние от </w:t>
      </w:r>
      <w:r>
        <w:rPr>
          <w:b/>
        </w:rPr>
        <w:t>границ застроенной территории</w:t>
      </w:r>
      <w:r w:rsidRPr="001329D1">
        <w:rPr>
          <w:b/>
        </w:rPr>
        <w:t xml:space="preserve"> до лесных массивов на территории садоводческих и огороднических </w:t>
      </w:r>
      <w:r>
        <w:rPr>
          <w:b/>
        </w:rPr>
        <w:t xml:space="preserve">(дачных) </w:t>
      </w:r>
      <w:r w:rsidRPr="001329D1">
        <w:rPr>
          <w:b/>
        </w:rPr>
        <w:t xml:space="preserve">объединений (не менее) – </w:t>
      </w:r>
      <w:smartTag w:uri="urn:schemas-microsoft-com:office:smarttags" w:element="metricconverter">
        <w:smartTagPr>
          <w:attr w:name="ProductID" w:val="15 м"/>
        </w:smartTagPr>
        <w:r w:rsidRPr="001329D1">
          <w:rPr>
            <w:b/>
          </w:rPr>
          <w:t>15 м</w:t>
        </w:r>
      </w:smartTag>
      <w:proofErr w:type="gramStart"/>
      <w:r w:rsidRPr="001329D1">
        <w:rPr>
          <w:b/>
        </w:rPr>
        <w:t>.</w:t>
      </w:r>
      <w:proofErr w:type="gramEnd"/>
    </w:p>
    <w:p w:rsidR="00F12F67" w:rsidRDefault="00F12F67" w:rsidP="00F12F67">
      <w:pPr>
        <w:jc w:val="both"/>
      </w:pPr>
      <w:r w:rsidRPr="00F34580">
        <w:rPr>
          <w:spacing w:val="-2"/>
        </w:rPr>
        <w:t xml:space="preserve">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F12F67" w:rsidTr="00F12F67">
        <w:trPr>
          <w:trHeight w:val="891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1.6. Расчетные показатели обеспеченности и интенсивности использ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 xml:space="preserve">вания сооружений для хранения </w:t>
            </w:r>
          </w:p>
          <w:p w:rsidR="00F12F67" w:rsidRDefault="00F12F67" w:rsidP="00F12F6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 обслуживания транспортных средств</w:t>
            </w:r>
          </w:p>
        </w:tc>
      </w:tr>
    </w:tbl>
    <w:p w:rsidR="00F12F67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 xml:space="preserve">6.1. Норма обеспеченности местами постоянного хранения индивидуального автотранспорта </w:t>
      </w:r>
      <w:r w:rsidRPr="001329D1">
        <w:t xml:space="preserve">(% </w:t>
      </w:r>
      <w:proofErr w:type="spellStart"/>
      <w:r w:rsidRPr="001329D1">
        <w:t>маш</w:t>
      </w:r>
      <w:r w:rsidRPr="001329D1">
        <w:t>и</w:t>
      </w:r>
      <w:r w:rsidRPr="001329D1">
        <w:t>но</w:t>
      </w:r>
      <w:proofErr w:type="spellEnd"/>
      <w:r w:rsidRPr="001329D1">
        <w:t>-мест от расчетного числа индивид</w:t>
      </w:r>
      <w:proofErr w:type="gramStart"/>
      <w:r w:rsidRPr="001329D1">
        <w:t>.</w:t>
      </w:r>
      <w:proofErr w:type="gramEnd"/>
      <w:r w:rsidRPr="001329D1">
        <w:t xml:space="preserve"> </w:t>
      </w:r>
      <w:proofErr w:type="gramStart"/>
      <w:r w:rsidRPr="001329D1">
        <w:t>т</w:t>
      </w:r>
      <w:proofErr w:type="gramEnd"/>
      <w:r w:rsidRPr="001329D1">
        <w:t>ранспорта</w:t>
      </w:r>
      <w:r w:rsidRPr="001329D1">
        <w:rPr>
          <w:b/>
        </w:rPr>
        <w:t>) – 90%.</w:t>
      </w:r>
    </w:p>
    <w:p w:rsidR="00F12F67" w:rsidRDefault="00F12F67" w:rsidP="00F12F67">
      <w:pPr>
        <w:jc w:val="both"/>
      </w:pPr>
      <w:r w:rsidRPr="00B74C75">
        <w:rPr>
          <w:u w:val="single"/>
        </w:rPr>
        <w:t>Примечание:</w:t>
      </w:r>
      <w:r>
        <w:t xml:space="preserve">  Н</w:t>
      </w:r>
      <w:r w:rsidRPr="00E22E55">
        <w:t>а территории застройки объектами индивидуального жилищного строительства и усадебными жилыми дом</w:t>
      </w:r>
      <w:r>
        <w:t>ами следует предусматривать 100%</w:t>
      </w:r>
      <w:r w:rsidRPr="00E22E55">
        <w:t xml:space="preserve"> обеспеченность </w:t>
      </w:r>
      <w:proofErr w:type="spellStart"/>
      <w:r w:rsidRPr="00E22E55">
        <w:t>машино</w:t>
      </w:r>
      <w:proofErr w:type="spellEnd"/>
      <w:r w:rsidRPr="00E22E55">
        <w:t>-местами для хранения и парковки индивидуальных легковых автомобилей, принадлежащих жителям, проживающим на данной территории</w:t>
      </w:r>
    </w:p>
    <w:p w:rsidR="00F12F67" w:rsidRDefault="00F12F67" w:rsidP="00F12F67"/>
    <w:p w:rsidR="00F12F67" w:rsidRPr="0018141E" w:rsidRDefault="00F12F67" w:rsidP="00F12F67">
      <w:pPr>
        <w:jc w:val="both"/>
        <w:rPr>
          <w:b/>
        </w:rPr>
      </w:pPr>
      <w:r>
        <w:rPr>
          <w:b/>
        </w:rPr>
        <w:t>1.</w:t>
      </w:r>
      <w:r w:rsidRPr="006E27EA">
        <w:rPr>
          <w:b/>
        </w:rPr>
        <w:t>6.2.</w:t>
      </w:r>
      <w:r w:rsidRPr="001329D1">
        <w:rPr>
          <w:b/>
        </w:rPr>
        <w:t xml:space="preserve"> Расстояние от мест постоянного хранения индивидуального автотранспорта до </w:t>
      </w:r>
      <w:r w:rsidRPr="0018141E">
        <w:rPr>
          <w:b/>
        </w:rPr>
        <w:t xml:space="preserve">жилой застройки (не более) – </w:t>
      </w:r>
      <w:smartTag w:uri="urn:schemas-microsoft-com:office:smarttags" w:element="metricconverter">
        <w:smartTagPr>
          <w:attr w:name="ProductID" w:val="800 м"/>
        </w:smartTagPr>
        <w:r w:rsidRPr="0018141E">
          <w:rPr>
            <w:b/>
          </w:rPr>
          <w:t>800 м</w:t>
        </w:r>
      </w:smartTag>
      <w:r w:rsidRPr="0018141E">
        <w:rPr>
          <w:b/>
        </w:rPr>
        <w:t xml:space="preserve">, а в районах реконструкции – не более </w:t>
      </w:r>
      <w:smartTag w:uri="urn:schemas-microsoft-com:office:smarttags" w:element="metricconverter">
        <w:smartTagPr>
          <w:attr w:name="ProductID" w:val="1500 м"/>
        </w:smartTagPr>
        <w:r w:rsidRPr="0018141E">
          <w:rPr>
            <w:b/>
          </w:rPr>
          <w:t>1500 м</w:t>
        </w:r>
      </w:smartTag>
      <w:r w:rsidRPr="0018141E">
        <w:rPr>
          <w:b/>
        </w:rPr>
        <w:t>.</w:t>
      </w:r>
    </w:p>
    <w:p w:rsidR="00F12F67" w:rsidRPr="001329D1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lastRenderedPageBreak/>
        <w:t>1.</w:t>
      </w:r>
      <w:r w:rsidRPr="001329D1">
        <w:rPr>
          <w:b/>
        </w:rPr>
        <w:t>6.3. Нормы обеспеченности местами парковки для учреждений и предприятий обслуживания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544"/>
        <w:gridCol w:w="1984"/>
      </w:tblGrid>
      <w:tr w:rsidR="00F12F67" w:rsidTr="00F12F67">
        <w:trPr>
          <w:trHeight w:val="3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Норма обеспече</w:t>
            </w:r>
            <w:r>
              <w:t>н</w:t>
            </w:r>
            <w:r>
              <w:t>ности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</w:t>
            </w:r>
          </w:p>
          <w:p w:rsidR="00F12F67" w:rsidRDefault="00F12F67" w:rsidP="00F12F67">
            <w:pPr>
              <w:snapToGrid w:val="0"/>
              <w:jc w:val="center"/>
            </w:pPr>
            <w:r>
              <w:t>на 100 работников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Pr="0074263C" w:rsidRDefault="00F12F67" w:rsidP="00F12F67">
            <w:pPr>
              <w:snapToGrid w:val="0"/>
              <w:jc w:val="center"/>
              <w:rPr>
                <w:b/>
              </w:rPr>
            </w:pPr>
            <w:r w:rsidRPr="0074263C">
              <w:rPr>
                <w:b/>
              </w:rPr>
              <w:t>10-</w:t>
            </w:r>
            <w:r>
              <w:rPr>
                <w:b/>
              </w:rPr>
              <w:t>20</w:t>
            </w:r>
          </w:p>
        </w:tc>
      </w:tr>
      <w:tr w:rsidR="00F12F67" w:rsidRPr="0074263C" w:rsidTr="00F12F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vAlign w:val="center"/>
          </w:tcPr>
          <w:p w:rsidR="00F12F67" w:rsidRPr="0032780B" w:rsidRDefault="00F12F67" w:rsidP="00F12F67">
            <w:pPr>
              <w:snapToGrid w:val="0"/>
              <w:ind w:right="-108"/>
            </w:pPr>
            <w:r w:rsidRPr="0032780B">
              <w:t>Промышленные и коммунально-складские об</w:t>
            </w:r>
            <w:r w:rsidRPr="0032780B">
              <w:t>ъ</w:t>
            </w:r>
            <w:r w:rsidRPr="0032780B">
              <w:t>екты</w:t>
            </w:r>
          </w:p>
        </w:tc>
        <w:tc>
          <w:tcPr>
            <w:tcW w:w="3544" w:type="dxa"/>
            <w:vAlign w:val="center"/>
          </w:tcPr>
          <w:p w:rsidR="00F12F67" w:rsidRPr="0032780B" w:rsidRDefault="00F12F67" w:rsidP="00F12F67">
            <w:pPr>
              <w:snapToGrid w:val="0"/>
              <w:jc w:val="center"/>
            </w:pPr>
            <w:r w:rsidRPr="0032780B">
              <w:t>кол</w:t>
            </w:r>
            <w:proofErr w:type="gramStart"/>
            <w:r w:rsidRPr="0032780B">
              <w:t>.</w:t>
            </w:r>
            <w:proofErr w:type="gramEnd"/>
            <w:r w:rsidRPr="0032780B">
              <w:t xml:space="preserve"> </w:t>
            </w:r>
            <w:proofErr w:type="gramStart"/>
            <w:r w:rsidRPr="0032780B">
              <w:t>м</w:t>
            </w:r>
            <w:proofErr w:type="gramEnd"/>
            <w:r w:rsidRPr="0032780B">
              <w:t xml:space="preserve">ест парковки </w:t>
            </w:r>
          </w:p>
          <w:p w:rsidR="00F12F67" w:rsidRPr="0032780B" w:rsidRDefault="00F12F67" w:rsidP="00F12F67">
            <w:pPr>
              <w:snapToGrid w:val="0"/>
              <w:jc w:val="center"/>
            </w:pPr>
            <w:r w:rsidRPr="0032780B">
              <w:t>на 100 работников</w:t>
            </w:r>
          </w:p>
        </w:tc>
        <w:tc>
          <w:tcPr>
            <w:tcW w:w="1984" w:type="dxa"/>
            <w:vAlign w:val="center"/>
          </w:tcPr>
          <w:p w:rsidR="00F12F67" w:rsidRPr="0074263C" w:rsidRDefault="00F12F67" w:rsidP="00F12F67">
            <w:pPr>
              <w:jc w:val="center"/>
              <w:rPr>
                <w:b/>
              </w:rPr>
            </w:pPr>
            <w:r w:rsidRPr="0074263C">
              <w:rPr>
                <w:b/>
              </w:rPr>
              <w:t>8-10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коек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Pr="0074263C" w:rsidRDefault="00F12F67" w:rsidP="00F12F67">
            <w:pPr>
              <w:snapToGrid w:val="0"/>
              <w:jc w:val="center"/>
              <w:rPr>
                <w:b/>
              </w:rPr>
            </w:pPr>
            <w:r w:rsidRPr="0074263C">
              <w:rPr>
                <w:b/>
              </w:rPr>
              <w:t>10-15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посещений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Pr="0074263C" w:rsidRDefault="00F12F67" w:rsidP="00F12F67">
            <w:pPr>
              <w:snapToGrid w:val="0"/>
              <w:jc w:val="center"/>
              <w:rPr>
                <w:b/>
              </w:rPr>
            </w:pPr>
            <w:r w:rsidRPr="0074263C">
              <w:rPr>
                <w:b/>
              </w:rPr>
              <w:t>10-20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на 100 мест или </w:t>
            </w:r>
            <w:proofErr w:type="spellStart"/>
            <w:r>
              <w:t>единоврем</w:t>
            </w:r>
            <w:proofErr w:type="spellEnd"/>
            <w:r>
              <w:t>. посетителей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</w:t>
            </w:r>
          </w:p>
          <w:p w:rsidR="00F12F67" w:rsidRDefault="00F12F67" w:rsidP="00F12F67">
            <w:pPr>
              <w:jc w:val="center"/>
            </w:pPr>
            <w:r>
              <w:t>на 50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20-25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8-10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</w:t>
            </w:r>
          </w:p>
          <w:p w:rsidR="00F12F67" w:rsidRDefault="00F12F67" w:rsidP="00F12F67">
            <w:pPr>
              <w:jc w:val="center"/>
            </w:pPr>
            <w:r>
              <w:t xml:space="preserve">на 100 </w:t>
            </w:r>
            <w:proofErr w:type="spellStart"/>
            <w:r>
              <w:t>единоврем</w:t>
            </w:r>
            <w:proofErr w:type="spellEnd"/>
            <w:r>
              <w:t>. посетителей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5-7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100 пассаж. дальнего и местного сообщений, пр</w:t>
            </w:r>
            <w:r>
              <w:t>и</w:t>
            </w:r>
            <w:r>
              <w:t>быв. в час «пик»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Зоны  кратковременного отдыха (базы спо</w:t>
            </w:r>
            <w:r>
              <w:t>р</w:t>
            </w:r>
            <w:r>
              <w:t>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на 100 мест или </w:t>
            </w:r>
            <w:proofErr w:type="spellStart"/>
            <w:r>
              <w:t>единоврем</w:t>
            </w:r>
            <w:proofErr w:type="spellEnd"/>
            <w:r>
              <w:t>. посетителей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на 100 </w:t>
            </w:r>
            <w:proofErr w:type="spellStart"/>
            <w:r>
              <w:t>отдыхающ</w:t>
            </w:r>
            <w:proofErr w:type="spellEnd"/>
            <w:r>
              <w:t>. и обслуживающего персонала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5-10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ест парковки на 100 мест или </w:t>
            </w:r>
            <w:proofErr w:type="spellStart"/>
            <w:r>
              <w:t>единоврем</w:t>
            </w:r>
            <w:proofErr w:type="spellEnd"/>
            <w:r>
              <w:t>. посетителей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</w:tr>
      <w:tr w:rsidR="00F12F67" w:rsidTr="00F12F6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</w:pPr>
            <w: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 парковки на 10 участков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7-10</w:t>
            </w:r>
          </w:p>
        </w:tc>
      </w:tr>
    </w:tbl>
    <w:p w:rsidR="00F12F67" w:rsidRDefault="00F12F67" w:rsidP="00F12F67"/>
    <w:p w:rsidR="00F12F67" w:rsidRPr="009011AB" w:rsidRDefault="00F12F67" w:rsidP="00F12F67">
      <w:pPr>
        <w:jc w:val="both"/>
        <w:rPr>
          <w:b/>
        </w:rPr>
      </w:pPr>
      <w:r>
        <w:rPr>
          <w:b/>
        </w:rPr>
        <w:t>1.</w:t>
      </w:r>
      <w:r w:rsidRPr="009011AB">
        <w:rPr>
          <w:b/>
        </w:rPr>
        <w:t>6.4. Расстояние пешеходных подходов от стоянок для временного хранения легковых автомобилей сл</w:t>
      </w:r>
      <w:r w:rsidRPr="009011AB">
        <w:rPr>
          <w:b/>
        </w:rPr>
        <w:t>е</w:t>
      </w:r>
      <w:r w:rsidRPr="009011AB">
        <w:rPr>
          <w:b/>
        </w:rPr>
        <w:t>дует принимать, не более:</w:t>
      </w:r>
    </w:p>
    <w:p w:rsidR="00F12F67" w:rsidRDefault="00F12F67" w:rsidP="00F12F67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uppressAutoHyphens/>
        <w:overflowPunct w:val="0"/>
        <w:autoSpaceDE w:val="0"/>
        <w:ind w:left="0" w:firstLine="0"/>
        <w:jc w:val="both"/>
        <w:textAlignment w:val="baseline"/>
      </w:pPr>
      <w:r>
        <w:t xml:space="preserve">до входов в жилые дома -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F12F67" w:rsidRDefault="00F12F67" w:rsidP="00F12F67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uppressAutoHyphens/>
        <w:overflowPunct w:val="0"/>
        <w:autoSpaceDE w:val="0"/>
        <w:ind w:left="0" w:firstLine="0"/>
        <w:jc w:val="both"/>
        <w:textAlignment w:val="baseline"/>
      </w:pPr>
      <w:r>
        <w:t xml:space="preserve">до пассажирских помещений вокзалов, входов в места крупных учреждений 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>;</w:t>
      </w:r>
    </w:p>
    <w:p w:rsidR="00F12F67" w:rsidRPr="00432CA4" w:rsidRDefault="00F12F67" w:rsidP="00F12F67">
      <w:pPr>
        <w:numPr>
          <w:ilvl w:val="0"/>
          <w:numId w:val="5"/>
        </w:numPr>
        <w:tabs>
          <w:tab w:val="clear" w:pos="720"/>
          <w:tab w:val="left" w:pos="0"/>
          <w:tab w:val="num" w:pos="142"/>
        </w:tabs>
        <w:suppressAutoHyphens/>
        <w:overflowPunct w:val="0"/>
        <w:autoSpaceDE w:val="0"/>
        <w:ind w:left="0" w:firstLine="0"/>
        <w:jc w:val="both"/>
        <w:textAlignment w:val="baseline"/>
        <w:rPr>
          <w:spacing w:val="-10"/>
        </w:rPr>
      </w:pPr>
      <w:r w:rsidRPr="00432CA4">
        <w:rPr>
          <w:spacing w:val="-10"/>
        </w:rPr>
        <w:t xml:space="preserve">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432CA4">
          <w:rPr>
            <w:spacing w:val="-10"/>
          </w:rPr>
          <w:t>250 м</w:t>
        </w:r>
      </w:smartTag>
      <w:r w:rsidRPr="00432CA4">
        <w:rPr>
          <w:spacing w:val="-10"/>
        </w:rPr>
        <w:t>;</w:t>
      </w:r>
    </w:p>
    <w:p w:rsidR="00F12F67" w:rsidRDefault="00F12F67" w:rsidP="00F12F67">
      <w:pPr>
        <w:numPr>
          <w:ilvl w:val="0"/>
          <w:numId w:val="5"/>
        </w:numPr>
        <w:tabs>
          <w:tab w:val="clear" w:pos="720"/>
          <w:tab w:val="left" w:pos="0"/>
          <w:tab w:val="num" w:pos="284"/>
        </w:tabs>
        <w:suppressAutoHyphens/>
        <w:overflowPunct w:val="0"/>
        <w:autoSpaceDE w:val="0"/>
        <w:ind w:left="0" w:firstLine="0"/>
        <w:jc w:val="both"/>
        <w:textAlignment w:val="baseline"/>
      </w:pPr>
      <w:r>
        <w:t xml:space="preserve">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>
          <w:t>400 м</w:t>
        </w:r>
      </w:smartTag>
      <w:r>
        <w:t>.</w:t>
      </w:r>
    </w:p>
    <w:p w:rsidR="00F12F67" w:rsidRDefault="00F12F67" w:rsidP="00F12F67">
      <w:pPr>
        <w:tabs>
          <w:tab w:val="left" w:pos="0"/>
        </w:tabs>
        <w:overflowPunct w:val="0"/>
        <w:autoSpaceDE w:val="0"/>
        <w:jc w:val="both"/>
        <w:textAlignment w:val="baseline"/>
      </w:pPr>
    </w:p>
    <w:p w:rsidR="00F12F67" w:rsidRPr="00CA6BA1" w:rsidRDefault="00F12F67" w:rsidP="00F12F67">
      <w:pPr>
        <w:jc w:val="both"/>
        <w:rPr>
          <w:b/>
          <w:bCs/>
        </w:rPr>
      </w:pPr>
      <w:r>
        <w:rPr>
          <w:b/>
        </w:rPr>
        <w:t>1.</w:t>
      </w:r>
      <w:r>
        <w:rPr>
          <w:b/>
          <w:bCs/>
        </w:rPr>
        <w:t>6</w:t>
      </w:r>
      <w:r w:rsidRPr="00CA6BA1">
        <w:rPr>
          <w:b/>
          <w:bCs/>
        </w:rPr>
        <w:t>.</w:t>
      </w:r>
      <w:r>
        <w:rPr>
          <w:b/>
          <w:bCs/>
        </w:rPr>
        <w:t>5</w:t>
      </w:r>
      <w:r w:rsidRPr="00CA6BA1">
        <w:rPr>
          <w:b/>
          <w:bCs/>
        </w:rPr>
        <w:t xml:space="preserve">. </w:t>
      </w:r>
      <w:r>
        <w:rPr>
          <w:b/>
          <w:bCs/>
        </w:rPr>
        <w:t>Расстояние</w:t>
      </w:r>
      <w:r w:rsidRPr="00CA6BA1">
        <w:rPr>
          <w:b/>
          <w:bCs/>
        </w:rPr>
        <w:t xml:space="preserve"> пешеходных подходов от стоянок для временного хранения легковых автомобилей до объектов в зонах массового отдыха не должн</w:t>
      </w:r>
      <w:r>
        <w:rPr>
          <w:b/>
          <w:bCs/>
        </w:rPr>
        <w:t>о</w:t>
      </w:r>
      <w:r w:rsidRPr="00CA6BA1">
        <w:rPr>
          <w:b/>
          <w:bCs/>
        </w:rPr>
        <w:t xml:space="preserve"> превышать </w:t>
      </w:r>
      <w:smartTag w:uri="urn:schemas-microsoft-com:office:smarttags" w:element="metricconverter">
        <w:smartTagPr>
          <w:attr w:name="ProductID" w:val="800 м"/>
        </w:smartTagPr>
        <w:r w:rsidRPr="00CA6BA1">
          <w:rPr>
            <w:b/>
            <w:bCs/>
          </w:rPr>
          <w:t>800 м</w:t>
        </w:r>
      </w:smartTag>
      <w:r w:rsidRPr="00CA6BA1">
        <w:rPr>
          <w:b/>
          <w:bCs/>
        </w:rPr>
        <w:t xml:space="preserve">. </w:t>
      </w:r>
    </w:p>
    <w:p w:rsidR="00F12F67" w:rsidRDefault="00F12F67" w:rsidP="00F12F67">
      <w:pPr>
        <w:tabs>
          <w:tab w:val="left" w:pos="0"/>
        </w:tabs>
        <w:overflowPunct w:val="0"/>
        <w:autoSpaceDE w:val="0"/>
        <w:jc w:val="both"/>
        <w:textAlignment w:val="baseline"/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6.</w:t>
      </w:r>
      <w:r>
        <w:rPr>
          <w:b/>
        </w:rPr>
        <w:t>6</w:t>
      </w:r>
      <w:r w:rsidRPr="001329D1">
        <w:rPr>
          <w:b/>
        </w:rPr>
        <w:t xml:space="preserve">. </w:t>
      </w:r>
      <w:r w:rsidRPr="006832AB">
        <w:rPr>
          <w:b/>
        </w:rPr>
        <w:t xml:space="preserve">Расстояния от стен наземных и наземно-подземных гаражей или границ открытых стоянок </w:t>
      </w:r>
      <w:r w:rsidRPr="001329D1">
        <w:rPr>
          <w:b/>
        </w:rPr>
        <w:t>до ж</w:t>
      </w:r>
      <w:r w:rsidRPr="001329D1">
        <w:rPr>
          <w:b/>
        </w:rPr>
        <w:t>и</w:t>
      </w:r>
      <w:r w:rsidRPr="001329D1">
        <w:rPr>
          <w:b/>
        </w:rPr>
        <w:t>лых домов, участков общеобразовательных школ, детских дошкольных и лечебных учреждений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530"/>
        <w:gridCol w:w="1589"/>
        <w:gridCol w:w="1417"/>
        <w:gridCol w:w="1276"/>
      </w:tblGrid>
      <w:tr w:rsidR="00F12F67" w:rsidRPr="00C10093" w:rsidTr="00F12F67">
        <w:tc>
          <w:tcPr>
            <w:tcW w:w="4077" w:type="dxa"/>
            <w:vMerge w:val="restart"/>
            <w:shd w:val="clear" w:color="auto" w:fill="auto"/>
            <w:vAlign w:val="center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  <w:r w:rsidRPr="006C77A6">
              <w:rPr>
                <w:sz w:val="22"/>
              </w:rPr>
              <w:t>Здания, участки</w:t>
            </w:r>
          </w:p>
        </w:tc>
        <w:tc>
          <w:tcPr>
            <w:tcW w:w="5812" w:type="dxa"/>
            <w:gridSpan w:val="4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  <w:r w:rsidRPr="006C77A6">
              <w:rPr>
                <w:sz w:val="22"/>
              </w:rPr>
              <w:t xml:space="preserve">Расстояние, </w:t>
            </w:r>
            <w:proofErr w:type="gramStart"/>
            <w:r w:rsidRPr="006C77A6">
              <w:rPr>
                <w:sz w:val="22"/>
              </w:rPr>
              <w:t>м</w:t>
            </w:r>
            <w:proofErr w:type="gramEnd"/>
            <w:r w:rsidRPr="006C77A6">
              <w:rPr>
                <w:sz w:val="22"/>
              </w:rPr>
              <w:t xml:space="preserve"> от гаражных сооружений и открытых сто</w:t>
            </w:r>
            <w:r w:rsidRPr="006C77A6">
              <w:rPr>
                <w:sz w:val="22"/>
              </w:rPr>
              <w:t>я</w:t>
            </w:r>
            <w:r w:rsidRPr="006C77A6">
              <w:rPr>
                <w:sz w:val="22"/>
              </w:rPr>
              <w:t>нок при числе автомобилей</w:t>
            </w:r>
          </w:p>
        </w:tc>
      </w:tr>
      <w:tr w:rsidR="00F12F67" w:rsidRPr="00C10093" w:rsidTr="00F12F67">
        <w:tc>
          <w:tcPr>
            <w:tcW w:w="4077" w:type="dxa"/>
            <w:vMerge/>
            <w:shd w:val="clear" w:color="auto" w:fill="auto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</w:p>
        </w:tc>
        <w:tc>
          <w:tcPr>
            <w:tcW w:w="1530" w:type="dxa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  <w:r w:rsidRPr="006C77A6">
              <w:rPr>
                <w:sz w:val="22"/>
              </w:rPr>
              <w:t>10 и менее</w:t>
            </w:r>
          </w:p>
        </w:tc>
        <w:tc>
          <w:tcPr>
            <w:tcW w:w="1589" w:type="dxa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  <w:r w:rsidRPr="006C77A6">
              <w:rPr>
                <w:sz w:val="22"/>
              </w:rPr>
              <w:t>11-50</w:t>
            </w:r>
          </w:p>
        </w:tc>
        <w:tc>
          <w:tcPr>
            <w:tcW w:w="1417" w:type="dxa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  <w:r w:rsidRPr="006C77A6">
              <w:rPr>
                <w:sz w:val="22"/>
              </w:rPr>
              <w:t>51-100</w:t>
            </w:r>
          </w:p>
        </w:tc>
        <w:tc>
          <w:tcPr>
            <w:tcW w:w="1276" w:type="dxa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  <w:r w:rsidRPr="006C77A6">
              <w:rPr>
                <w:sz w:val="22"/>
              </w:rPr>
              <w:t>101-300</w:t>
            </w:r>
          </w:p>
        </w:tc>
      </w:tr>
      <w:tr w:rsidR="00F12F67" w:rsidRPr="00C10093" w:rsidTr="00F12F67">
        <w:trPr>
          <w:trHeight w:val="379"/>
        </w:trPr>
        <w:tc>
          <w:tcPr>
            <w:tcW w:w="4077" w:type="dxa"/>
            <w:shd w:val="clear" w:color="auto" w:fill="auto"/>
          </w:tcPr>
          <w:p w:rsidR="00F12F67" w:rsidRPr="002D2E57" w:rsidRDefault="00F12F67" w:rsidP="00F12F67">
            <w:r>
              <w:t xml:space="preserve">Фасады жилых домов и торцы с </w:t>
            </w:r>
            <w:r w:rsidRPr="004F1DC0">
              <w:t>окнами</w:t>
            </w:r>
          </w:p>
        </w:tc>
        <w:tc>
          <w:tcPr>
            <w:tcW w:w="1530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9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15</w:t>
            </w:r>
          </w:p>
        </w:tc>
        <w:tc>
          <w:tcPr>
            <w:tcW w:w="1417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25</w:t>
            </w:r>
          </w:p>
        </w:tc>
        <w:tc>
          <w:tcPr>
            <w:tcW w:w="1276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35</w:t>
            </w:r>
          </w:p>
        </w:tc>
      </w:tr>
      <w:tr w:rsidR="00F12F67" w:rsidRPr="00C10093" w:rsidTr="00F12F67">
        <w:trPr>
          <w:trHeight w:val="411"/>
        </w:trPr>
        <w:tc>
          <w:tcPr>
            <w:tcW w:w="4077" w:type="dxa"/>
          </w:tcPr>
          <w:p w:rsidR="00F12F67" w:rsidRPr="002D2E57" w:rsidRDefault="00F12F67" w:rsidP="00F12F67">
            <w:r w:rsidRPr="002D2E57">
              <w:t>Торцы жилых домов без окон</w:t>
            </w:r>
          </w:p>
        </w:tc>
        <w:tc>
          <w:tcPr>
            <w:tcW w:w="1530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89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15</w:t>
            </w:r>
          </w:p>
        </w:tc>
        <w:tc>
          <w:tcPr>
            <w:tcW w:w="1276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25</w:t>
            </w:r>
          </w:p>
        </w:tc>
      </w:tr>
      <w:tr w:rsidR="00F12F67" w:rsidRPr="00C10093" w:rsidTr="00F12F67">
        <w:tc>
          <w:tcPr>
            <w:tcW w:w="4077" w:type="dxa"/>
          </w:tcPr>
          <w:p w:rsidR="00F12F67" w:rsidRPr="002D2E57" w:rsidRDefault="00F12F67" w:rsidP="00F12F67">
            <w:r w:rsidRPr="004F1DC0"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0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89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7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12F67" w:rsidRPr="00C10093" w:rsidTr="00F12F67">
        <w:tc>
          <w:tcPr>
            <w:tcW w:w="4077" w:type="dxa"/>
          </w:tcPr>
          <w:p w:rsidR="00F12F67" w:rsidRPr="002D2E57" w:rsidRDefault="00F12F67" w:rsidP="00F12F67">
            <w:r w:rsidRPr="004F1DC0">
              <w:t>Территории лечебных учреждений стаци</w:t>
            </w:r>
            <w:r w:rsidRPr="004F1DC0">
              <w:t>о</w:t>
            </w:r>
            <w:r w:rsidRPr="004F1DC0">
              <w:t>нарного типа, открытые спортивные соор</w:t>
            </w:r>
            <w:r w:rsidRPr="004F1DC0">
              <w:t>у</w:t>
            </w:r>
            <w:r w:rsidRPr="004F1DC0">
              <w:t>жения общего пользования, места отдыха населения (сады, скверы, парки)</w:t>
            </w:r>
          </w:p>
        </w:tc>
        <w:tc>
          <w:tcPr>
            <w:tcW w:w="1530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89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7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4F1DC0">
              <w:rPr>
                <w:b/>
              </w:rPr>
              <w:t>по расчетам</w:t>
            </w:r>
          </w:p>
        </w:tc>
        <w:tc>
          <w:tcPr>
            <w:tcW w:w="1276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4F1DC0">
              <w:rPr>
                <w:b/>
              </w:rPr>
              <w:t>по расч</w:t>
            </w:r>
            <w:r w:rsidRPr="004F1DC0">
              <w:rPr>
                <w:b/>
              </w:rPr>
              <w:t>е</w:t>
            </w:r>
            <w:r w:rsidRPr="004F1DC0">
              <w:rPr>
                <w:b/>
              </w:rPr>
              <w:t>там</w:t>
            </w:r>
          </w:p>
        </w:tc>
      </w:tr>
    </w:tbl>
    <w:p w:rsidR="00F12F67" w:rsidRDefault="00F12F67" w:rsidP="00F12F67">
      <w:pPr>
        <w:pStyle w:val="Default"/>
        <w:jc w:val="both"/>
        <w:rPr>
          <w:szCs w:val="18"/>
          <w:u w:val="single"/>
        </w:rPr>
      </w:pPr>
    </w:p>
    <w:p w:rsidR="00F12F67" w:rsidRPr="006C77A6" w:rsidRDefault="00F12F67" w:rsidP="00F12F67">
      <w:pPr>
        <w:pStyle w:val="Default"/>
        <w:jc w:val="both"/>
        <w:rPr>
          <w:szCs w:val="18"/>
          <w:u w:val="single"/>
        </w:rPr>
      </w:pPr>
      <w:r w:rsidRPr="006C77A6">
        <w:rPr>
          <w:szCs w:val="18"/>
          <w:u w:val="single"/>
        </w:rPr>
        <w:t xml:space="preserve">Примечания: </w:t>
      </w:r>
    </w:p>
    <w:p w:rsidR="00F12F67" w:rsidRDefault="00F12F67" w:rsidP="00F12F67">
      <w:pPr>
        <w:pStyle w:val="Default"/>
        <w:jc w:val="both"/>
        <w:rPr>
          <w:szCs w:val="18"/>
        </w:rPr>
      </w:pPr>
      <w:r w:rsidRPr="006C77A6">
        <w:rPr>
          <w:szCs w:val="18"/>
        </w:rPr>
        <w:t>1</w:t>
      </w:r>
      <w:r>
        <w:rPr>
          <w:szCs w:val="18"/>
        </w:rPr>
        <w:t>.</w:t>
      </w:r>
      <w:r w:rsidRPr="006C77A6">
        <w:rPr>
          <w:szCs w:val="18"/>
        </w:rPr>
        <w:t xml:space="preserve"> Расстояния следует определять от окон жилых и общественных зданий и от границ з</w:t>
      </w:r>
      <w:r w:rsidRPr="006C77A6">
        <w:rPr>
          <w:szCs w:val="18"/>
        </w:rPr>
        <w:t>е</w:t>
      </w:r>
      <w:r w:rsidRPr="006C77A6">
        <w:rPr>
          <w:szCs w:val="18"/>
        </w:rPr>
        <w:t>мельных участков общеобразовательных школ, детских дошкольных учреждений и лече</w:t>
      </w:r>
      <w:r w:rsidRPr="006C77A6">
        <w:rPr>
          <w:szCs w:val="18"/>
        </w:rPr>
        <w:t>б</w:t>
      </w:r>
      <w:r w:rsidRPr="006C77A6">
        <w:rPr>
          <w:szCs w:val="18"/>
        </w:rPr>
        <w:t xml:space="preserve">ных учреждений со стационаром до стен гаража или границ открытой стоянки. </w:t>
      </w:r>
    </w:p>
    <w:p w:rsidR="00F12F67" w:rsidRPr="006C77A6" w:rsidRDefault="00F12F67" w:rsidP="00F12F67">
      <w:pPr>
        <w:pStyle w:val="Default"/>
        <w:jc w:val="both"/>
        <w:rPr>
          <w:sz w:val="36"/>
        </w:rPr>
      </w:pPr>
      <w:r>
        <w:rPr>
          <w:szCs w:val="18"/>
        </w:rPr>
        <w:lastRenderedPageBreak/>
        <w:t>2.</w:t>
      </w:r>
      <w:r w:rsidRPr="006C77A6">
        <w:rPr>
          <w:szCs w:val="18"/>
        </w:rPr>
        <w:t xml:space="preserve"> Гаражи и открытые стоянки для хранения легковых автомобилей вместимостью более 300 </w:t>
      </w:r>
      <w:proofErr w:type="spellStart"/>
      <w:r w:rsidRPr="006C77A6">
        <w:rPr>
          <w:szCs w:val="18"/>
        </w:rPr>
        <w:t>машино</w:t>
      </w:r>
      <w:proofErr w:type="spellEnd"/>
      <w:r w:rsidRPr="006C77A6">
        <w:rPr>
          <w:szCs w:val="18"/>
        </w:rPr>
        <w:t>-мест и станции технического обслуживания при числе постов более 30 следует ра</w:t>
      </w:r>
      <w:r w:rsidRPr="006C77A6">
        <w:rPr>
          <w:szCs w:val="18"/>
        </w:rPr>
        <w:t>з</w:t>
      </w:r>
      <w:r w:rsidRPr="006C77A6">
        <w:rPr>
          <w:szCs w:val="18"/>
        </w:rPr>
        <w:t xml:space="preserve">мещать вне жилых районов на производственной территории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6C77A6">
          <w:rPr>
            <w:szCs w:val="18"/>
          </w:rPr>
          <w:t>50 м</w:t>
        </w:r>
      </w:smartTag>
      <w:r w:rsidRPr="006C77A6">
        <w:rPr>
          <w:szCs w:val="18"/>
        </w:rPr>
        <w:t xml:space="preserve"> от жилых домов. </w:t>
      </w:r>
    </w:p>
    <w:p w:rsidR="00F12F67" w:rsidRDefault="00F12F67" w:rsidP="00F12F67">
      <w:pPr>
        <w:jc w:val="both"/>
        <w:rPr>
          <w:b/>
        </w:rPr>
      </w:pPr>
    </w:p>
    <w:p w:rsidR="00F12F67" w:rsidRPr="00C10093" w:rsidRDefault="00F12F67" w:rsidP="00F12F67">
      <w:pPr>
        <w:jc w:val="both"/>
      </w:pPr>
      <w:r>
        <w:rPr>
          <w:b/>
        </w:rPr>
        <w:t>1.6.7.</w:t>
      </w:r>
      <w:r w:rsidRPr="00C10093">
        <w:rPr>
          <w:b/>
        </w:rPr>
        <w:t xml:space="preserve"> Удаленность въездов и выездов во встроенные гаражи</w:t>
      </w:r>
      <w:r>
        <w:rPr>
          <w:b/>
        </w:rPr>
        <w:t xml:space="preserve">, </w:t>
      </w:r>
      <w:r w:rsidRPr="001F6C5D">
        <w:rPr>
          <w:b/>
        </w:rPr>
        <w:t>гараж</w:t>
      </w:r>
      <w:r>
        <w:rPr>
          <w:b/>
        </w:rPr>
        <w:t>и</w:t>
      </w:r>
      <w:r w:rsidRPr="001F6C5D">
        <w:rPr>
          <w:b/>
        </w:rPr>
        <w:t>-стоянк</w:t>
      </w:r>
      <w:r>
        <w:rPr>
          <w:b/>
        </w:rPr>
        <w:t>и</w:t>
      </w:r>
      <w:r w:rsidRPr="001F6C5D">
        <w:rPr>
          <w:b/>
        </w:rPr>
        <w:t>, паркинг</w:t>
      </w:r>
      <w:r>
        <w:rPr>
          <w:b/>
        </w:rPr>
        <w:t>и</w:t>
      </w:r>
      <w:r w:rsidRPr="001F6C5D">
        <w:rPr>
          <w:b/>
        </w:rPr>
        <w:t>, автостоянок</w:t>
      </w:r>
      <w:r>
        <w:rPr>
          <w:b/>
        </w:rPr>
        <w:t xml:space="preserve"> и </w:t>
      </w:r>
      <w:r w:rsidRPr="00C10093">
        <w:rPr>
          <w:b/>
        </w:rPr>
        <w:t xml:space="preserve">от жилых и общественных зданий, зон отдыха, игровых площадок и участков лечебных учреждений (не менее) – </w:t>
      </w:r>
      <w:smartTag w:uri="urn:schemas-microsoft-com:office:smarttags" w:element="metricconverter">
        <w:smartTagPr>
          <w:attr w:name="ProductID" w:val="7 м"/>
        </w:smartTagPr>
        <w:r>
          <w:rPr>
            <w:b/>
          </w:rPr>
          <w:t>7</w:t>
        </w:r>
        <w:r w:rsidRPr="00C10093">
          <w:rPr>
            <w:b/>
          </w:rPr>
          <w:t xml:space="preserve"> м</w:t>
        </w:r>
      </w:smartTag>
      <w:r w:rsidRPr="00C10093">
        <w:rPr>
          <w:b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1.6.8. Размер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3351"/>
        <w:gridCol w:w="2461"/>
      </w:tblGrid>
      <w:tr w:rsidR="00F12F67" w:rsidTr="00F12F67">
        <w:trPr>
          <w:trHeight w:val="31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Этажность гаражного сооружения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Норма обеспеченности</w:t>
            </w:r>
          </w:p>
        </w:tc>
      </w:tr>
      <w:tr w:rsidR="00F12F67" w:rsidTr="00F12F6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 xml:space="preserve">Одноэтажное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на 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12F67" w:rsidTr="00F12F6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 xml:space="preserve">Двухэтажное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м</w:t>
            </w:r>
            <w:proofErr w:type="gramStart"/>
            <w:r>
              <w:t>2</w:t>
            </w:r>
            <w:proofErr w:type="gramEnd"/>
            <w:r>
              <w:t xml:space="preserve"> на 1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1.6.9. Размер земельного участка гаражей и парков транспортных средств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2126"/>
        <w:gridCol w:w="2268"/>
        <w:gridCol w:w="2410"/>
      </w:tblGrid>
      <w:tr w:rsidR="00F12F67" w:rsidTr="00F12F67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Объект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Расчетная единица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Вместимость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Площадь участка, </w:t>
            </w:r>
            <w:proofErr w:type="gramStart"/>
            <w:r>
              <w:t>га</w:t>
            </w:r>
            <w:proofErr w:type="gramEnd"/>
          </w:p>
        </w:tc>
      </w:tr>
      <w:tr w:rsidR="00F12F67" w:rsidTr="00F12F6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Гаражи грузовых автомобилей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автомобиль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F12F6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12F6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F12F67" w:rsidTr="00F12F67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Автобусные парки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автомобиль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F12F6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  <w:p w:rsidR="00F12F6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</w:tbl>
    <w:p w:rsidR="00F12F67" w:rsidRDefault="00F12F67" w:rsidP="00F12F67">
      <w:pPr>
        <w:jc w:val="both"/>
      </w:pPr>
      <w:r>
        <w:rPr>
          <w:u w:val="single"/>
        </w:rPr>
        <w:t>Примечание:</w:t>
      </w:r>
      <w: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F12F67" w:rsidRDefault="00F12F67" w:rsidP="00F12F67">
      <w:pPr>
        <w:jc w:val="both"/>
        <w:rPr>
          <w:b/>
        </w:rPr>
      </w:pPr>
    </w:p>
    <w:p w:rsidR="00F12F67" w:rsidRPr="007516D7" w:rsidRDefault="00F12F67" w:rsidP="00F12F67">
      <w:pPr>
        <w:jc w:val="both"/>
        <w:rPr>
          <w:b/>
          <w:bCs/>
        </w:rPr>
      </w:pPr>
      <w:r>
        <w:rPr>
          <w:b/>
        </w:rPr>
        <w:t>1.</w:t>
      </w:r>
      <w:r w:rsidRPr="00227073">
        <w:rPr>
          <w:b/>
        </w:rPr>
        <w:t>6.</w:t>
      </w:r>
      <w:r>
        <w:rPr>
          <w:b/>
        </w:rPr>
        <w:t>10</w:t>
      </w:r>
      <w:r w:rsidRPr="00227073">
        <w:rPr>
          <w:b/>
        </w:rPr>
        <w:t xml:space="preserve">. </w:t>
      </w:r>
      <w:r w:rsidRPr="007516D7">
        <w:rPr>
          <w:b/>
          <w:bCs/>
        </w:rPr>
        <w:t>Площадь участка для стоянки одного автотранспортного средства на открытых автостоянках сл</w:t>
      </w:r>
      <w:r w:rsidRPr="007516D7">
        <w:rPr>
          <w:b/>
          <w:bCs/>
        </w:rPr>
        <w:t>е</w:t>
      </w:r>
      <w:r w:rsidRPr="007516D7">
        <w:rPr>
          <w:b/>
          <w:bCs/>
        </w:rPr>
        <w:t xml:space="preserve">дует принимать на одно </w:t>
      </w:r>
      <w:proofErr w:type="spellStart"/>
      <w:r w:rsidRPr="007516D7">
        <w:rPr>
          <w:b/>
          <w:bCs/>
        </w:rPr>
        <w:t>машино</w:t>
      </w:r>
      <w:proofErr w:type="spellEnd"/>
      <w:r w:rsidRPr="007516D7">
        <w:rPr>
          <w:b/>
          <w:bCs/>
        </w:rPr>
        <w:t xml:space="preserve">-место: </w:t>
      </w:r>
    </w:p>
    <w:p w:rsidR="00F12F67" w:rsidRPr="00DD1862" w:rsidRDefault="00F12F67" w:rsidP="00F12F67">
      <w:r w:rsidRPr="00DD1862">
        <w:t>-   легковых автомобилей  – </w:t>
      </w:r>
      <w:r w:rsidRPr="00DD1862">
        <w:rPr>
          <w:b/>
        </w:rPr>
        <w:t>25 (18)*</w:t>
      </w:r>
      <w:r w:rsidRPr="007516D7">
        <w:rPr>
          <w:b/>
          <w:bCs/>
        </w:rPr>
        <w:t>м</w:t>
      </w:r>
      <w:proofErr w:type="gramStart"/>
      <w:r w:rsidRPr="007516D7">
        <w:rPr>
          <w:b/>
          <w:bCs/>
        </w:rPr>
        <w:t>2</w:t>
      </w:r>
      <w:proofErr w:type="gramEnd"/>
      <w:r>
        <w:rPr>
          <w:b/>
          <w:bCs/>
        </w:rPr>
        <w:t>;</w:t>
      </w:r>
    </w:p>
    <w:p w:rsidR="00F12F67" w:rsidRPr="00DD1862" w:rsidRDefault="00F12F67" w:rsidP="00F12F67">
      <w:r w:rsidRPr="00DD1862"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DD1862">
          <w:rPr>
            <w:b/>
          </w:rPr>
          <w:t>40</w:t>
        </w:r>
        <w:r w:rsidRPr="007516D7">
          <w:rPr>
            <w:b/>
            <w:bCs/>
          </w:rPr>
          <w:t>м2</w:t>
        </w:r>
      </w:smartTag>
      <w:r>
        <w:rPr>
          <w:b/>
          <w:bCs/>
        </w:rPr>
        <w:t>;</w:t>
      </w:r>
    </w:p>
    <w:p w:rsidR="00F12F67" w:rsidRPr="00DD1862" w:rsidRDefault="00F12F67" w:rsidP="00F12F67">
      <w:r w:rsidRPr="00DD1862"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DD1862">
          <w:rPr>
            <w:b/>
          </w:rPr>
          <w:t>0,9</w:t>
        </w:r>
        <w:r w:rsidRPr="00DD1862">
          <w:rPr>
            <w:b/>
            <w:bCs/>
          </w:rPr>
          <w:t xml:space="preserve"> м</w:t>
        </w:r>
        <w:proofErr w:type="gramStart"/>
        <w:r w:rsidRPr="00DD1862">
          <w:rPr>
            <w:b/>
            <w:bCs/>
          </w:rPr>
          <w:t>2</w:t>
        </w:r>
      </w:smartTag>
      <w:proofErr w:type="gramEnd"/>
      <w:r w:rsidRPr="00DD1862">
        <w:rPr>
          <w:b/>
        </w:rPr>
        <w:t>.</w:t>
      </w:r>
    </w:p>
    <w:p w:rsidR="00F12F67" w:rsidRPr="00227073" w:rsidRDefault="00F12F67" w:rsidP="00F12F67">
      <w:pPr>
        <w:jc w:val="both"/>
      </w:pPr>
      <w:r w:rsidRPr="00A71BFF">
        <w:t>* В скобках – при примыкании участков для стоянки к проезжей части улиц и проездов.</w:t>
      </w:r>
    </w:p>
    <w:p w:rsidR="00F12F67" w:rsidRDefault="00F12F67" w:rsidP="00F12F67">
      <w:pPr>
        <w:jc w:val="both"/>
      </w:pPr>
    </w:p>
    <w:p w:rsidR="00F12F67" w:rsidRDefault="00F12F67" w:rsidP="00F12F67">
      <w:pPr>
        <w:jc w:val="both"/>
      </w:pPr>
      <w:r>
        <w:rPr>
          <w:b/>
        </w:rPr>
        <w:t xml:space="preserve">1.6.11. Размер земельного участка автозаправочной станции (АЗС) </w:t>
      </w:r>
      <w:r>
        <w:t>(одна топливораздаточная колонка на 500-1200 автомобилей)</w:t>
      </w:r>
      <w:r>
        <w:rPr>
          <w:b/>
        </w:rPr>
        <w:t xml:space="preserve"> </w:t>
      </w:r>
      <w:r w:rsidRPr="001D71B5">
        <w:t>и</w:t>
      </w:r>
      <w:r>
        <w:rPr>
          <w:b/>
        </w:rPr>
        <w:t xml:space="preserve"> </w:t>
      </w:r>
      <w:proofErr w:type="spellStart"/>
      <w:r>
        <w:rPr>
          <w:b/>
        </w:rPr>
        <w:t>электрозаправочной</w:t>
      </w:r>
      <w:proofErr w:type="spellEnd"/>
      <w:r>
        <w:rPr>
          <w:b/>
        </w:rPr>
        <w:t xml:space="preserve"> станции            </w:t>
      </w:r>
      <w:r w:rsidRPr="00A37C62">
        <w:rPr>
          <w:b/>
        </w:rPr>
        <w:t>(ЭЗС)</w:t>
      </w:r>
      <w:r w:rsidRPr="00641910">
        <w:rPr>
          <w:color w:val="000000"/>
        </w:rPr>
        <w:t xml:space="preserve"> для зарядки </w:t>
      </w:r>
      <w:r w:rsidRPr="00A37C62">
        <w:rPr>
          <w:b/>
          <w:color w:val="000000"/>
        </w:rPr>
        <w:t>ЭТ</w:t>
      </w:r>
      <w:r>
        <w:t xml:space="preserve"> (одна </w:t>
      </w:r>
      <w:proofErr w:type="spellStart"/>
      <w:r>
        <w:t>электрозаправочная</w:t>
      </w:r>
      <w:proofErr w:type="spellEnd"/>
      <w:r>
        <w:t xml:space="preserve"> станция).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24"/>
        <w:gridCol w:w="2693"/>
        <w:gridCol w:w="2977"/>
      </w:tblGrid>
      <w:tr w:rsidR="00F12F67" w:rsidTr="00F12F67">
        <w:trPr>
          <w:trHeight w:val="3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АЗС при количестве </w:t>
            </w:r>
          </w:p>
          <w:p w:rsidR="00F12F67" w:rsidRDefault="00F12F67" w:rsidP="00F12F67">
            <w:pPr>
              <w:snapToGrid w:val="0"/>
              <w:jc w:val="center"/>
            </w:pPr>
            <w:r>
              <w:t>топливораздаточных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Размер земельного участка</w:t>
            </w:r>
          </w:p>
        </w:tc>
      </w:tr>
      <w:tr w:rsidR="00F12F67" w:rsidTr="00F12F67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на 2 колонки + 1 станция для зарядки ЭТ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  <w:tr w:rsidR="00F12F67" w:rsidTr="00F12F67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8A14FE" w:rsidRDefault="00F12F67" w:rsidP="00F12F67">
            <w:pPr>
              <w:snapToGrid w:val="0"/>
            </w:pPr>
            <w:r w:rsidRPr="008A14FE">
              <w:t>5 колонок + 1 станция для зарядки ЭТ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F12F67" w:rsidRPr="00625D71" w:rsidTr="00F12F67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Pr="008A14FE" w:rsidRDefault="00F12F67" w:rsidP="00F12F67">
            <w:pPr>
              <w:snapToGrid w:val="0"/>
            </w:pPr>
            <w:r w:rsidRPr="008A14FE">
              <w:t>7 колонок + 1 станция для зарядки ЭТ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Pr="00625D71" w:rsidRDefault="00F12F67" w:rsidP="00F12F67">
            <w:pPr>
              <w:snapToGrid w:val="0"/>
              <w:jc w:val="center"/>
            </w:pPr>
            <w:r w:rsidRPr="00625D71"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Pr="00625D71" w:rsidRDefault="00F12F67" w:rsidP="00F12F67">
            <w:pPr>
              <w:snapToGrid w:val="0"/>
              <w:jc w:val="center"/>
              <w:rPr>
                <w:b/>
              </w:rPr>
            </w:pPr>
            <w:r w:rsidRPr="00625D71">
              <w:rPr>
                <w:b/>
              </w:rPr>
              <w:t>0,3</w:t>
            </w:r>
          </w:p>
        </w:tc>
      </w:tr>
    </w:tbl>
    <w:p w:rsidR="00F12F67" w:rsidRPr="006C77A6" w:rsidRDefault="00F12F67" w:rsidP="00F12F67">
      <w:pPr>
        <w:pStyle w:val="Default"/>
        <w:jc w:val="both"/>
        <w:rPr>
          <w:szCs w:val="18"/>
          <w:u w:val="single"/>
        </w:rPr>
      </w:pPr>
      <w:r w:rsidRPr="006C77A6">
        <w:rPr>
          <w:szCs w:val="18"/>
          <w:u w:val="single"/>
        </w:rPr>
        <w:t xml:space="preserve">Примечания: </w:t>
      </w:r>
    </w:p>
    <w:p w:rsidR="00F12F67" w:rsidRPr="00641910" w:rsidRDefault="00F12F67" w:rsidP="00F12F67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1. </w:t>
      </w:r>
      <w:r w:rsidRPr="00641910">
        <w:rPr>
          <w:color w:val="000000"/>
          <w:spacing w:val="2"/>
        </w:rPr>
        <w:t xml:space="preserve">ЭЗС следует проектировать в соответствии с требованиями ПУЭ, ГОСТ </w:t>
      </w:r>
      <w:proofErr w:type="gramStart"/>
      <w:r w:rsidRPr="00641910">
        <w:rPr>
          <w:color w:val="000000"/>
          <w:spacing w:val="2"/>
        </w:rPr>
        <w:t>Р</w:t>
      </w:r>
      <w:proofErr w:type="gramEnd"/>
      <w:r w:rsidRPr="00641910">
        <w:rPr>
          <w:color w:val="000000"/>
          <w:spacing w:val="2"/>
        </w:rPr>
        <w:t xml:space="preserve"> МЭК 61851-1-2013, ГОСТ Р МЭК 62196-1-2013,СП 256.1325800.2016</w:t>
      </w:r>
      <w:r>
        <w:rPr>
          <w:color w:val="000000"/>
          <w:spacing w:val="2"/>
        </w:rPr>
        <w:t>, Распоряжением Министерства Транспорта РФ № АК-131-р</w:t>
      </w:r>
      <w:r w:rsidRPr="00641910">
        <w:rPr>
          <w:color w:val="000000"/>
          <w:spacing w:val="2"/>
        </w:rPr>
        <w:t xml:space="preserve"> и других нормативно-технических документов.</w:t>
      </w:r>
    </w:p>
    <w:p w:rsidR="00F12F67" w:rsidRPr="00641910" w:rsidRDefault="00F12F67" w:rsidP="00F12F67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2. </w:t>
      </w:r>
      <w:r w:rsidRPr="00641910">
        <w:rPr>
          <w:color w:val="000000"/>
          <w:spacing w:val="2"/>
        </w:rPr>
        <w:t>Проектируемые ЭЗС должны соответствовать требованиям государственных стандартов, а также технических условий, утвержденных в установленном порядке</w:t>
      </w:r>
      <w:r>
        <w:rPr>
          <w:color w:val="000000"/>
          <w:spacing w:val="2"/>
        </w:rPr>
        <w:br/>
      </w:r>
      <w:r w:rsidRPr="00641910">
        <w:rPr>
          <w:color w:val="000000"/>
          <w:spacing w:val="2"/>
        </w:rPr>
        <w:t>и иметь сертификат соответствия.</w:t>
      </w:r>
    </w:p>
    <w:p w:rsidR="00F12F67" w:rsidRPr="00641910" w:rsidRDefault="00F12F67" w:rsidP="00F12F67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3. </w:t>
      </w:r>
      <w:r w:rsidRPr="00641910">
        <w:rPr>
          <w:color w:val="000000"/>
          <w:spacing w:val="2"/>
        </w:rPr>
        <w:t>Конструкция, исполнение, способ установки, класс изоляции и степень защиты ЭЗС должны уч</w:t>
      </w:r>
      <w:r w:rsidRPr="00641910">
        <w:rPr>
          <w:color w:val="000000"/>
          <w:spacing w:val="2"/>
        </w:rPr>
        <w:t>и</w:t>
      </w:r>
      <w:r w:rsidRPr="00641910">
        <w:rPr>
          <w:color w:val="000000"/>
          <w:spacing w:val="2"/>
        </w:rPr>
        <w:t>тывать номинальное напряжение сети и условия окружающей среды.</w:t>
      </w:r>
    </w:p>
    <w:p w:rsidR="00F12F67" w:rsidRDefault="00F12F67" w:rsidP="00F12F67">
      <w:pPr>
        <w:jc w:val="both"/>
        <w:rPr>
          <w:b/>
        </w:rPr>
      </w:pPr>
    </w:p>
    <w:p w:rsidR="00F12F67" w:rsidRPr="006C77A6" w:rsidRDefault="00F12F67" w:rsidP="00F12F67">
      <w:pPr>
        <w:jc w:val="both"/>
        <w:rPr>
          <w:b/>
        </w:rPr>
      </w:pPr>
      <w:r>
        <w:rPr>
          <w:b/>
        </w:rPr>
        <w:t>1.6.12</w:t>
      </w:r>
      <w:r w:rsidRPr="006C77A6">
        <w:rPr>
          <w:b/>
        </w:rPr>
        <w:t xml:space="preserve">. Наименьшие расстояния до въездов в гаражи и выездов из них следует принимать: </w:t>
      </w:r>
    </w:p>
    <w:p w:rsidR="00F12F67" w:rsidRDefault="00F12F67" w:rsidP="00F12F67">
      <w:pPr>
        <w:pStyle w:val="Default"/>
        <w:numPr>
          <w:ilvl w:val="0"/>
          <w:numId w:val="45"/>
        </w:numPr>
      </w:pPr>
      <w:r>
        <w:t xml:space="preserve">от перекрестков магистральных улиц </w:t>
      </w:r>
      <w:r w:rsidRPr="006C77A6">
        <w:rPr>
          <w:b/>
        </w:rPr>
        <w:t>– 50м</w:t>
      </w:r>
      <w:r>
        <w:t xml:space="preserve">; </w:t>
      </w:r>
    </w:p>
    <w:p w:rsidR="00F12F67" w:rsidRDefault="00F12F67" w:rsidP="00F12F67">
      <w:pPr>
        <w:pStyle w:val="Default"/>
        <w:numPr>
          <w:ilvl w:val="0"/>
          <w:numId w:val="45"/>
        </w:numPr>
      </w:pPr>
      <w:r>
        <w:t xml:space="preserve">улиц местного значения </w:t>
      </w:r>
      <w:r w:rsidRPr="006C77A6">
        <w:rPr>
          <w:b/>
        </w:rPr>
        <w:t>– 20м</w:t>
      </w:r>
      <w:r>
        <w:t xml:space="preserve">; </w:t>
      </w:r>
    </w:p>
    <w:p w:rsidR="00F12F67" w:rsidRDefault="00F12F67" w:rsidP="00F12F67">
      <w:pPr>
        <w:pStyle w:val="Default"/>
        <w:numPr>
          <w:ilvl w:val="0"/>
          <w:numId w:val="45"/>
        </w:numPr>
      </w:pPr>
      <w:r>
        <w:t xml:space="preserve">от остановочных пунктов общественного пассажирского транспорта </w:t>
      </w:r>
      <w:r w:rsidRPr="006C77A6">
        <w:rPr>
          <w:b/>
        </w:rPr>
        <w:t>– 30м</w:t>
      </w:r>
      <w:r>
        <w:t xml:space="preserve">. 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1.6.13. Расстояние от АЗС с подземными топливными резервуарами до границ участков общеобразов</w:t>
      </w:r>
      <w:r>
        <w:rPr>
          <w:b/>
        </w:rPr>
        <w:t>а</w:t>
      </w:r>
      <w:r>
        <w:rPr>
          <w:b/>
        </w:rPr>
        <w:t xml:space="preserve">тельных школ, детских дошкольных и лечебных учреждений или до стен жилых и общественных зданий (не менее)* -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F12F67" w:rsidRDefault="00F12F67" w:rsidP="00F12F67">
      <w:pPr>
        <w:jc w:val="both"/>
      </w:pPr>
      <w:r>
        <w:t>* - расстояние следует определять от топливораздаточных колонок и подземных топливных резервуаров.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1.6.14.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8"/>
        <w:gridCol w:w="2392"/>
        <w:gridCol w:w="2641"/>
        <w:gridCol w:w="1913"/>
      </w:tblGrid>
      <w:tr w:rsidR="00F12F67" w:rsidTr="00F12F6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Интенсивность движения, </w:t>
            </w:r>
          </w:p>
          <w:p w:rsidR="00F12F67" w:rsidRDefault="00F12F67" w:rsidP="00F12F67">
            <w:pPr>
              <w:jc w:val="center"/>
            </w:pPr>
            <w:r>
              <w:lastRenderedPageBreak/>
              <w:t>трансп. ед./</w:t>
            </w:r>
            <w:proofErr w:type="spellStart"/>
            <w:r>
              <w:t>сут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lastRenderedPageBreak/>
              <w:t>Мощность АЗС, запр</w:t>
            </w:r>
            <w:r>
              <w:t>а</w:t>
            </w:r>
            <w:r>
              <w:lastRenderedPageBreak/>
              <w:t>вок в сутки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lastRenderedPageBreak/>
              <w:t>Расстояние между АЗС, км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Размещение АЗС</w:t>
            </w:r>
          </w:p>
        </w:tc>
      </w:tr>
      <w:tr w:rsidR="00F12F67" w:rsidTr="00F12F6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lastRenderedPageBreak/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30 - 40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Одностороннее</w:t>
            </w:r>
          </w:p>
        </w:tc>
      </w:tr>
      <w:tr w:rsidR="00F12F67" w:rsidTr="00F12F6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40 - 50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Одностороннее</w:t>
            </w:r>
          </w:p>
        </w:tc>
      </w:tr>
      <w:tr w:rsidR="00F12F67" w:rsidTr="00F12F67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40 - 50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Одностороннее</w:t>
            </w:r>
          </w:p>
        </w:tc>
      </w:tr>
    </w:tbl>
    <w:p w:rsidR="00F12F67" w:rsidRDefault="00F12F67" w:rsidP="00F12F67">
      <w:r>
        <w:rPr>
          <w:u w:val="single"/>
        </w:rPr>
        <w:t>Примечание</w:t>
      </w:r>
      <w:r>
        <w:t>:  АЗС следует размещать:</w:t>
      </w:r>
    </w:p>
    <w:p w:rsidR="00F12F67" w:rsidRDefault="00F12F67" w:rsidP="00F12F67">
      <w:pPr>
        <w:numPr>
          <w:ilvl w:val="0"/>
          <w:numId w:val="18"/>
        </w:numPr>
        <w:tabs>
          <w:tab w:val="clear" w:pos="720"/>
          <w:tab w:val="left" w:pos="360"/>
          <w:tab w:val="num" w:pos="1080"/>
        </w:tabs>
        <w:suppressAutoHyphens/>
        <w:ind w:left="360"/>
        <w:jc w:val="both"/>
        <w:rPr>
          <w:spacing w:val="-8"/>
        </w:rPr>
      </w:pPr>
      <w:r>
        <w:rPr>
          <w:spacing w:val="-8"/>
        </w:rPr>
        <w:t xml:space="preserve">в придорожных полосах на участках дорог с уклоном не более 40‰, на кривых в плане радиусом более </w:t>
      </w:r>
      <w:smartTag w:uri="urn:schemas-microsoft-com:office:smarttags" w:element="metricconverter">
        <w:smartTagPr>
          <w:attr w:name="ProductID" w:val="1000 м"/>
        </w:smartTagPr>
        <w:r>
          <w:rPr>
            <w:spacing w:val="-8"/>
          </w:rPr>
          <w:t>1000 м</w:t>
        </w:r>
      </w:smartTag>
      <w:r>
        <w:rPr>
          <w:spacing w:val="-8"/>
        </w:rPr>
        <w:t xml:space="preserve">, на выпуклых кривых в продольном профиле радиусом более </w:t>
      </w:r>
      <w:smartTag w:uri="urn:schemas-microsoft-com:office:smarttags" w:element="metricconverter">
        <w:smartTagPr>
          <w:attr w:name="ProductID" w:val="10000 м"/>
        </w:smartTagPr>
        <w:r>
          <w:rPr>
            <w:spacing w:val="-8"/>
          </w:rPr>
          <w:t>10000 м</w:t>
        </w:r>
      </w:smartTag>
      <w:r>
        <w:rPr>
          <w:spacing w:val="-8"/>
        </w:rPr>
        <w:t>;</w:t>
      </w:r>
    </w:p>
    <w:p w:rsidR="00F12F67" w:rsidRDefault="00F12F67" w:rsidP="00F12F67">
      <w:pPr>
        <w:numPr>
          <w:ilvl w:val="0"/>
          <w:numId w:val="18"/>
        </w:numPr>
        <w:tabs>
          <w:tab w:val="clear" w:pos="720"/>
          <w:tab w:val="left" w:pos="360"/>
          <w:tab w:val="num" w:pos="1080"/>
        </w:tabs>
        <w:suppressAutoHyphens/>
        <w:ind w:left="360"/>
        <w:jc w:val="both"/>
      </w:pPr>
      <w:r>
        <w:t xml:space="preserve">не ближе </w:t>
      </w:r>
      <w:smartTag w:uri="urn:schemas-microsoft-com:office:smarttags" w:element="metricconverter">
        <w:smartTagPr>
          <w:attr w:name="ProductID" w:val="250 м"/>
        </w:smartTagPr>
        <w:r>
          <w:t>250 м</w:t>
        </w:r>
      </w:smartTag>
      <w:r>
        <w:t xml:space="preserve"> от железнодорожных переездов, не ближе </w:t>
      </w:r>
      <w:smartTag w:uri="urn:schemas-microsoft-com:office:smarttags" w:element="metricconverter">
        <w:smartTagPr>
          <w:attr w:name="ProductID" w:val="1000 м"/>
        </w:smartTagPr>
        <w:r>
          <w:t>1000 м</w:t>
        </w:r>
      </w:smartTag>
      <w:r>
        <w:t xml:space="preserve"> от мостовых переходов, на участках с насыпями высотой не более </w:t>
      </w:r>
      <w:smartTag w:uri="urn:schemas-microsoft-com:office:smarttags" w:element="metricconverter">
        <w:smartTagPr>
          <w:attr w:name="ProductID" w:val="2,0 м"/>
        </w:smartTagPr>
        <w:r>
          <w:t>2,0 м</w:t>
        </w:r>
      </w:smartTag>
      <w:r>
        <w:t>.</w:t>
      </w:r>
    </w:p>
    <w:p w:rsidR="00F12F67" w:rsidRDefault="00F12F67" w:rsidP="00F12F67">
      <w:pPr>
        <w:jc w:val="both"/>
      </w:pPr>
    </w:p>
    <w:p w:rsidR="00F12F67" w:rsidRDefault="00F12F67" w:rsidP="00F12F67">
      <w:pPr>
        <w:jc w:val="both"/>
      </w:pPr>
      <w:r>
        <w:rPr>
          <w:b/>
        </w:rPr>
        <w:t xml:space="preserve">1.6.15. Размер земельного участка станции технического обслуживания (СТО) </w:t>
      </w:r>
      <w:r>
        <w:t>(Один пост на 100-200 авт</w:t>
      </w:r>
      <w:r>
        <w:t>о</w:t>
      </w:r>
      <w:r>
        <w:t>мобилей)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49"/>
        <w:gridCol w:w="2693"/>
        <w:gridCol w:w="2552"/>
      </w:tblGrid>
      <w:tr w:rsidR="00F12F67" w:rsidTr="00F12F67">
        <w:trPr>
          <w:trHeight w:val="345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СТО при количестве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Единица измерения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Размер земельного участка</w:t>
            </w:r>
          </w:p>
        </w:tc>
      </w:tr>
      <w:tr w:rsidR="00F12F67" w:rsidTr="00F12F6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на 10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12F67" w:rsidTr="00F12F67">
        <w:trPr>
          <w:trHeight w:val="24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15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Pr="00C10093" w:rsidRDefault="00F12F67" w:rsidP="00F12F67">
      <w:pPr>
        <w:jc w:val="both"/>
        <w:rPr>
          <w:b/>
        </w:rPr>
      </w:pPr>
      <w:r>
        <w:rPr>
          <w:b/>
        </w:rPr>
        <w:t>1.6</w:t>
      </w:r>
      <w:r w:rsidRPr="00F01688">
        <w:rPr>
          <w:b/>
        </w:rPr>
        <w:t>.</w:t>
      </w:r>
      <w:r>
        <w:rPr>
          <w:b/>
        </w:rPr>
        <w:t>16</w:t>
      </w:r>
      <w:r w:rsidRPr="00F01688">
        <w:rPr>
          <w:b/>
        </w:rPr>
        <w:t>. Расстояние от станций технического обслуживания автомобилей до жилых домов, участков общ</w:t>
      </w:r>
      <w:r w:rsidRPr="00F01688">
        <w:rPr>
          <w:b/>
        </w:rPr>
        <w:t>е</w:t>
      </w:r>
      <w:r w:rsidRPr="00F01688">
        <w:rPr>
          <w:b/>
        </w:rPr>
        <w:t>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126"/>
        <w:gridCol w:w="2268"/>
      </w:tblGrid>
      <w:tr w:rsidR="00F12F67" w:rsidRPr="00C10093" w:rsidTr="00F12F67">
        <w:tc>
          <w:tcPr>
            <w:tcW w:w="5495" w:type="dxa"/>
            <w:vMerge w:val="restart"/>
            <w:shd w:val="clear" w:color="auto" w:fill="auto"/>
            <w:vAlign w:val="center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  <w:r w:rsidRPr="006C77A6">
              <w:rPr>
                <w:sz w:val="22"/>
              </w:rPr>
              <w:t>Здания, участки</w:t>
            </w:r>
          </w:p>
        </w:tc>
        <w:tc>
          <w:tcPr>
            <w:tcW w:w="4394" w:type="dxa"/>
            <w:gridSpan w:val="2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  <w:r w:rsidRPr="006C77A6">
              <w:rPr>
                <w:sz w:val="22"/>
              </w:rPr>
              <w:t xml:space="preserve">Расстояние, </w:t>
            </w:r>
            <w:proofErr w:type="gramStart"/>
            <w:r w:rsidRPr="006C77A6">
              <w:rPr>
                <w:sz w:val="22"/>
              </w:rPr>
              <w:t>м</w:t>
            </w:r>
            <w:proofErr w:type="gramEnd"/>
            <w:r w:rsidRPr="006C77A6">
              <w:rPr>
                <w:sz w:val="22"/>
              </w:rPr>
              <w:t xml:space="preserve"> от станций технического о</w:t>
            </w:r>
            <w:r w:rsidRPr="006C77A6">
              <w:rPr>
                <w:sz w:val="22"/>
              </w:rPr>
              <w:t>б</w:t>
            </w:r>
            <w:r w:rsidRPr="006C77A6">
              <w:rPr>
                <w:sz w:val="22"/>
              </w:rPr>
              <w:t>служивания при числе постов</w:t>
            </w:r>
          </w:p>
        </w:tc>
      </w:tr>
      <w:tr w:rsidR="00F12F67" w:rsidRPr="00C10093" w:rsidTr="00F12F67">
        <w:tc>
          <w:tcPr>
            <w:tcW w:w="5495" w:type="dxa"/>
            <w:vMerge/>
            <w:shd w:val="clear" w:color="auto" w:fill="auto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  <w:r w:rsidRPr="006C77A6">
              <w:rPr>
                <w:sz w:val="22"/>
              </w:rPr>
              <w:t>10 и менее</w:t>
            </w:r>
          </w:p>
        </w:tc>
        <w:tc>
          <w:tcPr>
            <w:tcW w:w="2268" w:type="dxa"/>
          </w:tcPr>
          <w:p w:rsidR="00F12F67" w:rsidRPr="006C77A6" w:rsidRDefault="00F12F67" w:rsidP="00F12F67">
            <w:pPr>
              <w:jc w:val="center"/>
              <w:rPr>
                <w:sz w:val="22"/>
              </w:rPr>
            </w:pPr>
            <w:r w:rsidRPr="006C77A6">
              <w:rPr>
                <w:sz w:val="22"/>
              </w:rPr>
              <w:t>11-30</w:t>
            </w:r>
          </w:p>
        </w:tc>
      </w:tr>
      <w:tr w:rsidR="00F12F67" w:rsidRPr="00C10093" w:rsidTr="00F12F67">
        <w:tc>
          <w:tcPr>
            <w:tcW w:w="5495" w:type="dxa"/>
            <w:shd w:val="clear" w:color="auto" w:fill="auto"/>
          </w:tcPr>
          <w:p w:rsidR="00F12F67" w:rsidRPr="002D2E57" w:rsidRDefault="00F12F67" w:rsidP="00F12F67">
            <w:r w:rsidRPr="002D2E57">
              <w:t>Жилые дома</w:t>
            </w:r>
          </w:p>
        </w:tc>
        <w:tc>
          <w:tcPr>
            <w:tcW w:w="2126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68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2F67" w:rsidRPr="00C10093" w:rsidTr="00F12F67">
        <w:tc>
          <w:tcPr>
            <w:tcW w:w="5495" w:type="dxa"/>
          </w:tcPr>
          <w:p w:rsidR="00F12F67" w:rsidRPr="002D2E57" w:rsidRDefault="00F12F67" w:rsidP="00F12F67">
            <w:r w:rsidRPr="002D2E57">
              <w:t>Торцы жилых домов без окон</w:t>
            </w:r>
          </w:p>
        </w:tc>
        <w:tc>
          <w:tcPr>
            <w:tcW w:w="2126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68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12F67" w:rsidRPr="00C10093" w:rsidTr="00F12F67">
        <w:tc>
          <w:tcPr>
            <w:tcW w:w="5495" w:type="dxa"/>
          </w:tcPr>
          <w:p w:rsidR="00F12F67" w:rsidRPr="002D2E57" w:rsidRDefault="00F12F67" w:rsidP="00F12F67">
            <w:r w:rsidRPr="002D2E57">
              <w:t>Общественные здания</w:t>
            </w:r>
          </w:p>
        </w:tc>
        <w:tc>
          <w:tcPr>
            <w:tcW w:w="2126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15</w:t>
            </w:r>
          </w:p>
        </w:tc>
        <w:tc>
          <w:tcPr>
            <w:tcW w:w="2268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20</w:t>
            </w:r>
          </w:p>
        </w:tc>
      </w:tr>
      <w:tr w:rsidR="00F12F67" w:rsidRPr="00C10093" w:rsidTr="00F12F67">
        <w:tc>
          <w:tcPr>
            <w:tcW w:w="5495" w:type="dxa"/>
          </w:tcPr>
          <w:p w:rsidR="00F12F67" w:rsidRPr="002D2E57" w:rsidRDefault="00F12F67" w:rsidP="00F12F67">
            <w:r w:rsidRPr="002D2E57">
              <w:t>Общеобразовательные школы и детские дошкольные учр</w:t>
            </w:r>
            <w:r w:rsidRPr="002D2E57">
              <w:t>е</w:t>
            </w:r>
            <w:r w:rsidRPr="002D2E57">
              <w:t>ждения</w:t>
            </w:r>
          </w:p>
        </w:tc>
        <w:tc>
          <w:tcPr>
            <w:tcW w:w="2126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50</w:t>
            </w:r>
          </w:p>
        </w:tc>
        <w:tc>
          <w:tcPr>
            <w:tcW w:w="2268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*</w:t>
            </w:r>
          </w:p>
        </w:tc>
      </w:tr>
      <w:tr w:rsidR="00F12F67" w:rsidRPr="00C10093" w:rsidTr="00F12F67">
        <w:tc>
          <w:tcPr>
            <w:tcW w:w="5495" w:type="dxa"/>
          </w:tcPr>
          <w:p w:rsidR="00F12F67" w:rsidRPr="002D2E57" w:rsidRDefault="00F12F67" w:rsidP="00F12F67">
            <w:r w:rsidRPr="002D2E57">
              <w:t>Лечебные учреждения со стационаром</w:t>
            </w:r>
          </w:p>
        </w:tc>
        <w:tc>
          <w:tcPr>
            <w:tcW w:w="2126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50</w:t>
            </w:r>
          </w:p>
        </w:tc>
        <w:tc>
          <w:tcPr>
            <w:tcW w:w="2268" w:type="dxa"/>
            <w:vAlign w:val="center"/>
          </w:tcPr>
          <w:p w:rsidR="00F12F67" w:rsidRPr="002D2E57" w:rsidRDefault="00F12F67" w:rsidP="00F12F67">
            <w:pPr>
              <w:jc w:val="center"/>
              <w:rPr>
                <w:b/>
              </w:rPr>
            </w:pPr>
            <w:r w:rsidRPr="002D2E57">
              <w:rPr>
                <w:b/>
              </w:rPr>
              <w:t>*</w:t>
            </w:r>
          </w:p>
        </w:tc>
      </w:tr>
    </w:tbl>
    <w:p w:rsidR="00F12F67" w:rsidRPr="006C77A6" w:rsidRDefault="00F12F67" w:rsidP="00F12F67">
      <w:pPr>
        <w:pStyle w:val="Default"/>
        <w:rPr>
          <w:sz w:val="20"/>
          <w:szCs w:val="20"/>
        </w:rPr>
      </w:pPr>
      <w:r w:rsidRPr="006C77A6">
        <w:rPr>
          <w:sz w:val="20"/>
          <w:szCs w:val="20"/>
        </w:rPr>
        <w:t>* - определяется по согласованию с органами Государственного санитарно-эпидемиологического надзора.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1.6.17. Мощность станций технического обслуживания автомобилей и расстояние между ними вне пред</w:t>
      </w:r>
      <w:r>
        <w:rPr>
          <w:b/>
        </w:rPr>
        <w:t>е</w:t>
      </w:r>
      <w:r>
        <w:rPr>
          <w:b/>
        </w:rPr>
        <w:t>лов населенных пунктов на автомобильных дорогах с различной интенсивностью движения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1134"/>
        <w:gridCol w:w="1134"/>
        <w:gridCol w:w="1134"/>
        <w:gridCol w:w="1134"/>
        <w:gridCol w:w="1134"/>
        <w:gridCol w:w="1843"/>
      </w:tblGrid>
      <w:tr w:rsidR="00F12F67" w:rsidTr="00F12F67">
        <w:trPr>
          <w:cantSplit/>
          <w:trHeight w:hRule="exact" w:val="24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Интенсивность движ</w:t>
            </w:r>
            <w:r>
              <w:t>е</w:t>
            </w:r>
            <w:r>
              <w:t xml:space="preserve">ния, </w:t>
            </w:r>
          </w:p>
          <w:p w:rsidR="00F12F67" w:rsidRDefault="00F12F67" w:rsidP="00F12F67">
            <w:pPr>
              <w:jc w:val="center"/>
            </w:pPr>
            <w:r>
              <w:t>трансп. ед./</w:t>
            </w:r>
            <w:proofErr w:type="spellStart"/>
            <w:r>
              <w:t>сут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Число постов на СТО в зависимости от расстояния между н</w:t>
            </w:r>
            <w:r>
              <w:t>и</w:t>
            </w:r>
            <w:r>
              <w:t xml:space="preserve">ми, </w:t>
            </w:r>
            <w:proofErr w:type="gramStart"/>
            <w:r>
              <w:t>км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Размещение СТО</w:t>
            </w:r>
          </w:p>
        </w:tc>
      </w:tr>
      <w:tr w:rsidR="00F12F67" w:rsidTr="00F12F67">
        <w:trPr>
          <w:cantSplit/>
          <w:trHeight w:hRule="exact" w:val="46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250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/>
        </w:tc>
      </w:tr>
      <w:tr w:rsidR="00F12F67" w:rsidTr="00F12F67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Одностороннее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</w:tbl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1.6.18. Расстояния между площадками отдыха вне пределов населенных пунктов на автомобильных д</w:t>
      </w:r>
      <w:r>
        <w:rPr>
          <w:b/>
        </w:rPr>
        <w:t>о</w:t>
      </w:r>
      <w:r>
        <w:rPr>
          <w:b/>
        </w:rPr>
        <w:t>рогах различных категорий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3038"/>
        <w:gridCol w:w="4408"/>
      </w:tblGrid>
      <w:tr w:rsidR="00F12F67" w:rsidTr="00F12F6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Расстояние между площадками отдыха, </w:t>
            </w:r>
            <w:proofErr w:type="gramStart"/>
            <w:r>
              <w:t>км</w:t>
            </w:r>
            <w:proofErr w:type="gram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Примечание</w:t>
            </w:r>
          </w:p>
        </w:tc>
      </w:tr>
      <w:tr w:rsidR="00F12F67" w:rsidRPr="006D4279" w:rsidTr="00F12F67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rPr>
                <w:lang w:val="en-US"/>
              </w:rPr>
              <w:t xml:space="preserve">I </w:t>
            </w:r>
            <w:r>
              <w:t xml:space="preserve">и </w:t>
            </w:r>
            <w:r>
              <w:rPr>
                <w:lang w:val="en-US"/>
              </w:rPr>
              <w:t xml:space="preserve">II </w:t>
            </w:r>
            <w: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15-20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F12F67" w:rsidTr="00F12F67">
        <w:trPr>
          <w:cantSplit/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rPr>
                <w:lang w:val="en-US"/>
              </w:rPr>
              <w:t xml:space="preserve">III </w:t>
            </w:r>
            <w: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25-35</w:t>
            </w:r>
          </w:p>
        </w:tc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rPr>
                <w:lang w:val="en-US"/>
              </w:rPr>
              <w:t xml:space="preserve">IV </w:t>
            </w:r>
            <w: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45-55</w:t>
            </w:r>
          </w:p>
        </w:tc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</w:tbl>
    <w:p w:rsidR="00F12F67" w:rsidRDefault="00F12F67" w:rsidP="00F12F67"/>
    <w:p w:rsidR="00F12F67" w:rsidRDefault="00F12F67" w:rsidP="00F12F67">
      <w:pPr>
        <w:rPr>
          <w:b/>
        </w:rPr>
      </w:pPr>
      <w:r>
        <w:rPr>
          <w:b/>
        </w:rPr>
        <w:t>1.6.19. Вместимость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48"/>
        <w:gridCol w:w="3038"/>
        <w:gridCol w:w="4408"/>
      </w:tblGrid>
      <w:tr w:rsidR="00F12F67" w:rsidTr="00F12F6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Количество автомобилей при единовременной остановке</w:t>
            </w:r>
          </w:p>
          <w:p w:rsidR="00F12F67" w:rsidRDefault="00F12F67" w:rsidP="00F12F67">
            <w:pPr>
              <w:jc w:val="center"/>
            </w:pPr>
            <w:r>
              <w:t xml:space="preserve"> (не менее)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Примечание</w:t>
            </w:r>
          </w:p>
        </w:tc>
      </w:tr>
      <w:tr w:rsidR="00F12F67" w:rsidRPr="006D4279" w:rsidTr="00F12F67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rPr>
                <w:lang w:val="en-US"/>
              </w:rPr>
              <w:t xml:space="preserve">I </w:t>
            </w:r>
            <w: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20-50</w:t>
            </w:r>
          </w:p>
        </w:tc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При двустороннем размещении площадок отд</w:t>
            </w:r>
            <w:r>
              <w:t>у</w:t>
            </w:r>
            <w:r>
              <w:t xml:space="preserve">ха на дорогах </w:t>
            </w:r>
            <w:r>
              <w:rPr>
                <w:lang w:val="en-US"/>
              </w:rPr>
              <w:t>I</w:t>
            </w:r>
            <w:r>
              <w:t xml:space="preserve"> категории их вместимость уменьшается вдвое.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rPr>
                <w:lang w:val="en-US"/>
              </w:rPr>
              <w:t xml:space="preserve">II </w:t>
            </w:r>
            <w:r>
              <w:t>и</w:t>
            </w:r>
            <w:r>
              <w:rPr>
                <w:lang w:val="en-US"/>
              </w:rPr>
              <w:t xml:space="preserve"> III </w:t>
            </w:r>
            <w: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10-15</w:t>
            </w:r>
          </w:p>
        </w:tc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  <w:tr w:rsidR="00F12F67" w:rsidTr="00F12F67">
        <w:trPr>
          <w:cantSplit/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rPr>
                <w:lang w:val="en-US"/>
              </w:rPr>
              <w:t xml:space="preserve">IV </w:t>
            </w:r>
            <w: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/>
        </w:tc>
      </w:tr>
    </w:tbl>
    <w:p w:rsidR="00F12F67" w:rsidRDefault="00F12F67" w:rsidP="00F12F67">
      <w:pPr>
        <w:rPr>
          <w:b/>
        </w:rPr>
      </w:pPr>
    </w:p>
    <w:p w:rsidR="00F12F67" w:rsidRPr="008421B4" w:rsidRDefault="00F12F67" w:rsidP="00F12F67">
      <w:pPr>
        <w:rPr>
          <w:b/>
        </w:rPr>
      </w:pPr>
      <w:r>
        <w:rPr>
          <w:b/>
        </w:rPr>
        <w:t>1.</w:t>
      </w:r>
      <w:r w:rsidRPr="008421B4">
        <w:rPr>
          <w:b/>
        </w:rPr>
        <w:t>6.</w:t>
      </w:r>
      <w:r>
        <w:rPr>
          <w:b/>
        </w:rPr>
        <w:t>20</w:t>
      </w:r>
      <w:r w:rsidRPr="008421B4">
        <w:rPr>
          <w:b/>
        </w:rPr>
        <w:t xml:space="preserve">. Размер участка при одноярусном хранении судов прогулочного и спортивного флота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367"/>
      </w:tblGrid>
      <w:tr w:rsidR="00F12F67" w:rsidRPr="008421B4" w:rsidTr="00F12F67">
        <w:tc>
          <w:tcPr>
            <w:tcW w:w="3190" w:type="dxa"/>
            <w:vAlign w:val="center"/>
          </w:tcPr>
          <w:p w:rsidR="00F12F67" w:rsidRPr="008421B4" w:rsidRDefault="00F12F67" w:rsidP="00F12F67">
            <w:pPr>
              <w:jc w:val="center"/>
            </w:pPr>
          </w:p>
        </w:tc>
        <w:tc>
          <w:tcPr>
            <w:tcW w:w="3190" w:type="dxa"/>
            <w:vAlign w:val="center"/>
          </w:tcPr>
          <w:p w:rsidR="00F12F67" w:rsidRPr="008421B4" w:rsidRDefault="00F12F67" w:rsidP="00F12F67">
            <w:pPr>
              <w:jc w:val="center"/>
            </w:pPr>
            <w:r w:rsidRPr="008421B4">
              <w:t>Единица измерения</w:t>
            </w:r>
          </w:p>
        </w:tc>
        <w:tc>
          <w:tcPr>
            <w:tcW w:w="3367" w:type="dxa"/>
            <w:vAlign w:val="center"/>
          </w:tcPr>
          <w:p w:rsidR="00F12F67" w:rsidRPr="008421B4" w:rsidRDefault="00F12F67" w:rsidP="00F12F67">
            <w:pPr>
              <w:jc w:val="center"/>
            </w:pPr>
            <w:r w:rsidRPr="008421B4">
              <w:t>Размер земельного участка</w:t>
            </w:r>
          </w:p>
        </w:tc>
      </w:tr>
      <w:tr w:rsidR="00F12F67" w:rsidRPr="008421B4" w:rsidTr="00F12F67">
        <w:tc>
          <w:tcPr>
            <w:tcW w:w="3190" w:type="dxa"/>
          </w:tcPr>
          <w:p w:rsidR="00F12F67" w:rsidRPr="008421B4" w:rsidRDefault="00F12F67" w:rsidP="00F12F67">
            <w:r w:rsidRPr="008421B4">
              <w:t>Прогулочный флот</w:t>
            </w:r>
          </w:p>
        </w:tc>
        <w:tc>
          <w:tcPr>
            <w:tcW w:w="3190" w:type="dxa"/>
            <w:vAlign w:val="center"/>
          </w:tcPr>
          <w:p w:rsidR="00F12F67" w:rsidRPr="008421B4" w:rsidRDefault="00F12F67" w:rsidP="00F12F67">
            <w:pPr>
              <w:jc w:val="center"/>
              <w:rPr>
                <w:b/>
              </w:rPr>
            </w:pPr>
            <w:r w:rsidRPr="008421B4">
              <w:rPr>
                <w:b/>
              </w:rPr>
              <w:t>20-27</w:t>
            </w:r>
          </w:p>
        </w:tc>
        <w:tc>
          <w:tcPr>
            <w:tcW w:w="3367" w:type="dxa"/>
            <w:vMerge w:val="restart"/>
            <w:vAlign w:val="center"/>
          </w:tcPr>
          <w:p w:rsidR="00F12F67" w:rsidRPr="008421B4" w:rsidRDefault="00F12F67" w:rsidP="00F12F67">
            <w:pPr>
              <w:jc w:val="center"/>
            </w:pPr>
            <w:r w:rsidRPr="008421B4">
              <w:t>м</w:t>
            </w:r>
            <w:proofErr w:type="gramStart"/>
            <w:r w:rsidRPr="008421B4">
              <w:t>2</w:t>
            </w:r>
            <w:proofErr w:type="gramEnd"/>
            <w:r w:rsidRPr="008421B4">
              <w:t xml:space="preserve"> на 1 место</w:t>
            </w:r>
          </w:p>
        </w:tc>
      </w:tr>
      <w:tr w:rsidR="00F12F67" w:rsidRPr="008421B4" w:rsidTr="00F12F67">
        <w:tc>
          <w:tcPr>
            <w:tcW w:w="3190" w:type="dxa"/>
          </w:tcPr>
          <w:p w:rsidR="00F12F67" w:rsidRPr="008421B4" w:rsidRDefault="00F12F67" w:rsidP="00F12F67">
            <w:r w:rsidRPr="008421B4">
              <w:t>Спортивный флот</w:t>
            </w:r>
          </w:p>
        </w:tc>
        <w:tc>
          <w:tcPr>
            <w:tcW w:w="3190" w:type="dxa"/>
            <w:vAlign w:val="center"/>
          </w:tcPr>
          <w:p w:rsidR="00F12F67" w:rsidRPr="008421B4" w:rsidRDefault="00F12F67" w:rsidP="00F12F67">
            <w:pPr>
              <w:jc w:val="center"/>
              <w:rPr>
                <w:b/>
              </w:rPr>
            </w:pPr>
            <w:r w:rsidRPr="008421B4">
              <w:rPr>
                <w:b/>
              </w:rPr>
              <w:t>75</w:t>
            </w:r>
          </w:p>
        </w:tc>
        <w:tc>
          <w:tcPr>
            <w:tcW w:w="3367" w:type="dxa"/>
            <w:vMerge/>
            <w:vAlign w:val="center"/>
          </w:tcPr>
          <w:p w:rsidR="00F12F67" w:rsidRPr="008421B4" w:rsidRDefault="00F12F67" w:rsidP="00F12F67">
            <w:pPr>
              <w:jc w:val="center"/>
            </w:pPr>
          </w:p>
        </w:tc>
      </w:tr>
    </w:tbl>
    <w:p w:rsidR="00F12F67" w:rsidRPr="008421B4" w:rsidRDefault="00F12F67" w:rsidP="00F12F67"/>
    <w:p w:rsidR="00F12F67" w:rsidRPr="008421B4" w:rsidRDefault="00F12F67" w:rsidP="00F12F67">
      <w:pPr>
        <w:jc w:val="both"/>
        <w:rPr>
          <w:b/>
          <w:szCs w:val="28"/>
        </w:rPr>
      </w:pPr>
      <w:r>
        <w:rPr>
          <w:b/>
        </w:rPr>
        <w:lastRenderedPageBreak/>
        <w:t>1.</w:t>
      </w:r>
      <w:r w:rsidRPr="008421B4">
        <w:rPr>
          <w:b/>
          <w:spacing w:val="-4"/>
          <w:szCs w:val="28"/>
        </w:rPr>
        <w:t>6.</w:t>
      </w:r>
      <w:r>
        <w:rPr>
          <w:b/>
          <w:spacing w:val="-4"/>
          <w:szCs w:val="28"/>
        </w:rPr>
        <w:t>21</w:t>
      </w:r>
      <w:r w:rsidRPr="008421B4">
        <w:rPr>
          <w:b/>
          <w:spacing w:val="-4"/>
          <w:szCs w:val="28"/>
        </w:rPr>
        <w:t xml:space="preserve">. Расстояние от стоянок маломерных судов до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8421B4">
          <w:rPr>
            <w:b/>
            <w:spacing w:val="-4"/>
            <w:szCs w:val="28"/>
          </w:rPr>
          <w:t>50 м</w:t>
        </w:r>
      </w:smartTag>
      <w:r w:rsidRPr="008421B4">
        <w:rPr>
          <w:b/>
          <w:spacing w:val="-4"/>
          <w:szCs w:val="28"/>
        </w:rPr>
        <w:t xml:space="preserve">, до больниц и санаториев – не менее </w:t>
      </w:r>
      <w:smartTag w:uri="urn:schemas-microsoft-com:office:smarttags" w:element="metricconverter">
        <w:smartTagPr>
          <w:attr w:name="ProductID" w:val="200 м"/>
        </w:smartTagPr>
        <w:r w:rsidRPr="008421B4">
          <w:rPr>
            <w:b/>
            <w:spacing w:val="-4"/>
            <w:szCs w:val="28"/>
          </w:rPr>
          <w:t>200 м</w:t>
        </w:r>
      </w:smartTag>
      <w:r w:rsidRPr="008421B4">
        <w:rPr>
          <w:b/>
          <w:spacing w:val="-4"/>
          <w:szCs w:val="28"/>
        </w:rPr>
        <w:t>.</w:t>
      </w:r>
    </w:p>
    <w:p w:rsidR="00F12F67" w:rsidRDefault="00F12F67" w:rsidP="00F12F6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F12F67" w:rsidTr="00F12F67">
        <w:trPr>
          <w:trHeight w:val="836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1.7. Расчетные показатели обеспеченности и интенсивности использ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вания территорий зон транспортной инфраструктуры</w:t>
            </w:r>
          </w:p>
        </w:tc>
      </w:tr>
    </w:tbl>
    <w:p w:rsidR="00F12F67" w:rsidRDefault="00F12F67" w:rsidP="00F12F67"/>
    <w:p w:rsidR="00F12F67" w:rsidRPr="007759E1" w:rsidRDefault="00F12F67" w:rsidP="00F12F67">
      <w:pPr>
        <w:jc w:val="both"/>
        <w:rPr>
          <w:b/>
        </w:rPr>
      </w:pPr>
      <w:r>
        <w:rPr>
          <w:b/>
        </w:rPr>
        <w:t>1.</w:t>
      </w:r>
      <w:r w:rsidRPr="007759E1">
        <w:rPr>
          <w:b/>
        </w:rPr>
        <w:t>7.1. Уровень автомобилизации (</w:t>
      </w:r>
      <w:r w:rsidRPr="007759E1">
        <w:t>кол</w:t>
      </w:r>
      <w:r w:rsidRPr="009F3984">
        <w:t>-</w:t>
      </w:r>
      <w:r>
        <w:t>во</w:t>
      </w:r>
      <w:r w:rsidRPr="007759E1">
        <w:t xml:space="preserve"> автомашин на 1000 жит.</w:t>
      </w:r>
      <w:r w:rsidRPr="007759E1">
        <w:rPr>
          <w:b/>
        </w:rPr>
        <w:t xml:space="preserve">) – </w:t>
      </w:r>
      <w:r>
        <w:rPr>
          <w:b/>
        </w:rPr>
        <w:t>40</w:t>
      </w:r>
      <w:r w:rsidRPr="007759E1">
        <w:rPr>
          <w:b/>
        </w:rPr>
        <w:t>0 авт.</w:t>
      </w:r>
    </w:p>
    <w:p w:rsidR="00F12F67" w:rsidRPr="00E73C54" w:rsidRDefault="00F12F67" w:rsidP="00F12F67">
      <w:pPr>
        <w:jc w:val="both"/>
        <w:rPr>
          <w:spacing w:val="-4"/>
        </w:rPr>
      </w:pPr>
      <w:r w:rsidRPr="00E73C54">
        <w:rPr>
          <w:spacing w:val="-4"/>
          <w:u w:val="single"/>
        </w:rPr>
        <w:t>Примечание:</w:t>
      </w:r>
      <w:r w:rsidRPr="00E73C54">
        <w:rPr>
          <w:spacing w:val="-4"/>
        </w:rPr>
        <w:t xml:space="preserve"> Указанный уровень включает также ведомственные легковые машины и такси.</w:t>
      </w:r>
    </w:p>
    <w:p w:rsidR="00F12F67" w:rsidRDefault="00F12F67" w:rsidP="00F12F67">
      <w:pPr>
        <w:jc w:val="both"/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7.2. Категории улиц и дорог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939"/>
      </w:tblGrid>
      <w:tr w:rsidR="00F12F67" w:rsidRPr="006C2FA5" w:rsidTr="00F12F67">
        <w:trPr>
          <w:trHeight w:val="367"/>
        </w:trPr>
        <w:tc>
          <w:tcPr>
            <w:tcW w:w="28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Категория улиц и дорог</w:t>
            </w:r>
          </w:p>
        </w:tc>
        <w:tc>
          <w:tcPr>
            <w:tcW w:w="6939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Основное назначения дорог и улиц</w:t>
            </w:r>
          </w:p>
        </w:tc>
      </w:tr>
      <w:tr w:rsidR="00F12F67" w:rsidRPr="006C2FA5" w:rsidTr="00F12F67">
        <w:tc>
          <w:tcPr>
            <w:tcW w:w="9747" w:type="dxa"/>
            <w:gridSpan w:val="2"/>
          </w:tcPr>
          <w:p w:rsidR="00F12F67" w:rsidRPr="006C2FA5" w:rsidRDefault="00F12F67" w:rsidP="00F12F67">
            <w:pPr>
              <w:jc w:val="center"/>
            </w:pPr>
            <w:r w:rsidRPr="006C2FA5">
              <w:t>Магистральные дороги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6C2FA5" w:rsidRDefault="00F12F67" w:rsidP="00F12F67">
            <w:r w:rsidRPr="006C2FA5">
              <w:t>Скоростного движения</w:t>
            </w:r>
          </w:p>
        </w:tc>
        <w:tc>
          <w:tcPr>
            <w:tcW w:w="6939" w:type="dxa"/>
          </w:tcPr>
          <w:p w:rsidR="00F12F67" w:rsidRPr="006C2FA5" w:rsidRDefault="00F12F67" w:rsidP="00F12F67">
            <w:proofErr w:type="gramStart"/>
            <w:r w:rsidRPr="006C2FA5">
              <w:t>Скоростная транспортная связь между удаленными промышленными и пл</w:t>
            </w:r>
            <w:r w:rsidRPr="006C2FA5">
              <w:t>а</w:t>
            </w:r>
            <w:r w:rsidRPr="006C2FA5">
              <w:t>нировочными районами населенного пункта для выхода на внешние автом</w:t>
            </w:r>
            <w:r w:rsidRPr="006C2FA5">
              <w:t>о</w:t>
            </w:r>
            <w:r w:rsidRPr="006C2FA5">
              <w:t>бильным дороги к аэропортам, крупным зонам массового отдыха и другим населенным пунктам в системе расселения, пересечения с улицами и дорог</w:t>
            </w:r>
            <w:r w:rsidRPr="006C2FA5">
              <w:t>а</w:t>
            </w:r>
            <w:r w:rsidRPr="006C2FA5">
              <w:t>ми</w:t>
            </w:r>
            <w:r>
              <w:t xml:space="preserve"> в разных уровнях</w:t>
            </w:r>
            <w:r w:rsidRPr="006C2FA5">
              <w:t>.</w:t>
            </w:r>
            <w:proofErr w:type="gramEnd"/>
          </w:p>
        </w:tc>
      </w:tr>
      <w:tr w:rsidR="00F12F67" w:rsidRPr="006C2FA5" w:rsidTr="00F12F67">
        <w:trPr>
          <w:trHeight w:val="800"/>
        </w:trPr>
        <w:tc>
          <w:tcPr>
            <w:tcW w:w="2808" w:type="dxa"/>
          </w:tcPr>
          <w:p w:rsidR="00F12F67" w:rsidRPr="006C2FA5" w:rsidRDefault="00F12F67" w:rsidP="00F12F67">
            <w:r w:rsidRPr="006C2FA5">
              <w:t>Регулируемого движения</w:t>
            </w:r>
          </w:p>
        </w:tc>
        <w:tc>
          <w:tcPr>
            <w:tcW w:w="6939" w:type="dxa"/>
          </w:tcPr>
          <w:p w:rsidR="00F12F67" w:rsidRPr="006C2FA5" w:rsidRDefault="00F12F67" w:rsidP="00F12F67">
            <w:r w:rsidRPr="006C2FA5">
              <w:t>Транспортная связь между районами населенного пункта на отдельных направлениях и участках преимущественно грузового движения, осуществл</w:t>
            </w:r>
            <w:r w:rsidRPr="006C2FA5">
              <w:t>я</w:t>
            </w:r>
            <w:r w:rsidRPr="006C2FA5">
              <w:t>емого вне жилой застройки, выходы на внешние автомобильные дороги, п</w:t>
            </w:r>
            <w:r w:rsidRPr="006C2FA5">
              <w:t>е</w:t>
            </w:r>
            <w:r w:rsidRPr="006C2FA5">
              <w:t>ресечения с улицами и дорогами</w:t>
            </w:r>
            <w:r>
              <w:t xml:space="preserve"> в одном уровне</w:t>
            </w:r>
            <w:r w:rsidRPr="006C2FA5">
              <w:t>.</w:t>
            </w:r>
          </w:p>
        </w:tc>
      </w:tr>
      <w:tr w:rsidR="00F12F67" w:rsidRPr="006C2FA5" w:rsidTr="00F12F67">
        <w:tc>
          <w:tcPr>
            <w:tcW w:w="9747" w:type="dxa"/>
            <w:gridSpan w:val="2"/>
          </w:tcPr>
          <w:p w:rsidR="00F12F67" w:rsidRPr="006C2FA5" w:rsidRDefault="00F12F67" w:rsidP="00F12F67">
            <w:pPr>
              <w:jc w:val="center"/>
            </w:pPr>
            <w:r w:rsidRPr="006C2FA5">
              <w:t>Магистральные улицы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6C2FA5" w:rsidRDefault="00F12F67" w:rsidP="00F12F67">
            <w:r w:rsidRPr="006C2FA5">
              <w:t>Общегородского значения регулируемого движения</w:t>
            </w:r>
          </w:p>
        </w:tc>
        <w:tc>
          <w:tcPr>
            <w:tcW w:w="6939" w:type="dxa"/>
            <w:shd w:val="clear" w:color="auto" w:fill="auto"/>
          </w:tcPr>
          <w:p w:rsidR="00F12F67" w:rsidRPr="006C2FA5" w:rsidRDefault="00F12F67" w:rsidP="00F12F67">
            <w:pPr>
              <w:rPr>
                <w:spacing w:val="-2"/>
              </w:rPr>
            </w:pPr>
            <w:r>
              <w:rPr>
                <w:spacing w:val="-2"/>
              </w:rPr>
              <w:t>Транспортная связь между жилыми</w:t>
            </w:r>
            <w:r w:rsidRPr="006C2FA5">
              <w:rPr>
                <w:spacing w:val="-2"/>
              </w:rPr>
              <w:t>, промышленными районами и центром населенного пункта, центрами планировочных районов. Выходы на маг</w:t>
            </w:r>
            <w:r w:rsidRPr="006C2FA5">
              <w:rPr>
                <w:spacing w:val="-2"/>
              </w:rPr>
              <w:t>и</w:t>
            </w:r>
            <w:r w:rsidRPr="006C2FA5">
              <w:rPr>
                <w:spacing w:val="-2"/>
              </w:rPr>
              <w:t>стральные улицы, дороги и внешние автомобильные дороги. Пересечения с магистральными улицами и дорогами в одном уровне.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6C2FA5" w:rsidRDefault="00F12F67" w:rsidP="00F12F67">
            <w:r w:rsidRPr="006C2FA5">
              <w:t xml:space="preserve">Районного значения. </w:t>
            </w:r>
          </w:p>
          <w:p w:rsidR="00F12F67" w:rsidRPr="006C2FA5" w:rsidRDefault="00F12F67" w:rsidP="00F12F67">
            <w:r w:rsidRPr="006C2FA5">
              <w:t>Транспортно-пешеходные</w:t>
            </w:r>
          </w:p>
        </w:tc>
        <w:tc>
          <w:tcPr>
            <w:tcW w:w="6939" w:type="dxa"/>
            <w:shd w:val="clear" w:color="auto" w:fill="auto"/>
          </w:tcPr>
          <w:p w:rsidR="00F12F67" w:rsidRPr="006C2FA5" w:rsidRDefault="00F12F67" w:rsidP="00F12F67">
            <w:r w:rsidRPr="006C2FA5">
              <w:t>Транспортная и пешеходная связи между жилыми районами, а также между жилыми и промышленными районами, общественными центрами, выходы на другие магистральные улицы.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6C2FA5" w:rsidRDefault="00F12F67" w:rsidP="00F12F67">
            <w:r w:rsidRPr="006C2FA5">
              <w:t xml:space="preserve">Районного значения. </w:t>
            </w:r>
          </w:p>
          <w:p w:rsidR="00F12F67" w:rsidRPr="006C2FA5" w:rsidRDefault="00F12F67" w:rsidP="00F12F67">
            <w:proofErr w:type="spellStart"/>
            <w:r w:rsidRPr="006C2FA5">
              <w:t>Пешеходно</w:t>
            </w:r>
            <w:proofErr w:type="spellEnd"/>
            <w:r w:rsidRPr="006C2FA5">
              <w:t>-транспортные</w:t>
            </w:r>
          </w:p>
        </w:tc>
        <w:tc>
          <w:tcPr>
            <w:tcW w:w="6939" w:type="dxa"/>
          </w:tcPr>
          <w:p w:rsidR="00F12F67" w:rsidRPr="006C2FA5" w:rsidRDefault="00F12F67" w:rsidP="00F12F67">
            <w:r w:rsidRPr="006C2FA5">
              <w:t>Пешеходная и транспортная связи (преимущественно общественный пасс</w:t>
            </w:r>
            <w:r w:rsidRPr="006C2FA5">
              <w:t>а</w:t>
            </w:r>
            <w:r w:rsidRPr="006C2FA5">
              <w:t>жирский транспорт) в пределах планировочного района.</w:t>
            </w:r>
          </w:p>
        </w:tc>
      </w:tr>
      <w:tr w:rsidR="00F12F67" w:rsidRPr="006C2FA5" w:rsidTr="00F12F67">
        <w:tc>
          <w:tcPr>
            <w:tcW w:w="9747" w:type="dxa"/>
            <w:gridSpan w:val="2"/>
          </w:tcPr>
          <w:p w:rsidR="00F12F67" w:rsidRPr="006C2FA5" w:rsidRDefault="00F12F67" w:rsidP="00F12F67">
            <w:pPr>
              <w:jc w:val="center"/>
            </w:pPr>
            <w:r w:rsidRPr="006C2FA5">
              <w:t>Улицы и дороги местного значения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6C2FA5" w:rsidRDefault="00F12F67" w:rsidP="00F12F67">
            <w:r w:rsidRPr="006C2FA5">
              <w:t>Улицы в жилой застройке</w:t>
            </w:r>
          </w:p>
        </w:tc>
        <w:tc>
          <w:tcPr>
            <w:tcW w:w="6939" w:type="dxa"/>
          </w:tcPr>
          <w:p w:rsidR="00F12F67" w:rsidRPr="006C2FA5" w:rsidRDefault="00F12F67" w:rsidP="00F12F67">
            <w:r w:rsidRPr="006C2FA5">
              <w:t>Транспортная (без пропуска грузового и общественного транспорта) и пеш</w:t>
            </w:r>
            <w:r w:rsidRPr="006C2FA5">
              <w:t>е</w:t>
            </w:r>
            <w:r w:rsidRPr="006C2FA5">
              <w:t>ходная связи на территории жилых районов (микрорайонов), входы на маг</w:t>
            </w:r>
            <w:r w:rsidRPr="006C2FA5">
              <w:t>и</w:t>
            </w:r>
            <w:r w:rsidRPr="006C2FA5">
              <w:t>стральные улицы и дороги регулируемого движения.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6C2FA5" w:rsidRDefault="00F12F67" w:rsidP="00F12F67">
            <w:r w:rsidRPr="006C2FA5">
              <w:t>Улицы и дороги в промы</w:t>
            </w:r>
            <w:r w:rsidRPr="006C2FA5">
              <w:t>ш</w:t>
            </w:r>
            <w:r w:rsidRPr="006C2FA5">
              <w:t>ленных и коммунально-складских зонах (районах)</w:t>
            </w:r>
          </w:p>
        </w:tc>
        <w:tc>
          <w:tcPr>
            <w:tcW w:w="6939" w:type="dxa"/>
          </w:tcPr>
          <w:p w:rsidR="00F12F67" w:rsidRPr="006C2FA5" w:rsidRDefault="00F12F67" w:rsidP="00F12F67">
            <w:r w:rsidRPr="006C2FA5">
              <w:t>Транспортная связь преимущественно легкого и грузового транспорта в пр</w:t>
            </w:r>
            <w:r w:rsidRPr="006C2FA5">
              <w:t>е</w:t>
            </w:r>
            <w:r w:rsidRPr="006C2FA5">
              <w:t>делах зон (районов), выходы на магистральные городские дороги. Пересеч</w:t>
            </w:r>
            <w:r w:rsidRPr="006C2FA5">
              <w:t>е</w:t>
            </w:r>
            <w:r w:rsidRPr="006C2FA5">
              <w:t>ния с улицами  и дорогами устанавливаются в одном уровне.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6C2FA5" w:rsidRDefault="00F12F67" w:rsidP="00F12F67">
            <w:r w:rsidRPr="006C2FA5">
              <w:t>Пешеходные улицы и дороги</w:t>
            </w:r>
          </w:p>
        </w:tc>
        <w:tc>
          <w:tcPr>
            <w:tcW w:w="6939" w:type="dxa"/>
          </w:tcPr>
          <w:p w:rsidR="00F12F67" w:rsidRPr="006C2FA5" w:rsidRDefault="00F12F67" w:rsidP="00F12F67">
            <w:r w:rsidRPr="006C2FA5">
              <w:t>Пешеходная связь с местами приложения труда, учреждениями и предпри</w:t>
            </w:r>
            <w:r w:rsidRPr="006C2FA5">
              <w:t>я</w:t>
            </w:r>
            <w:r w:rsidRPr="006C2FA5">
              <w:t>тиями обслуживания, в том числе в пределах общественных центров, местами отдыха и остановочными пунктами общественного транспорта.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6C2FA5" w:rsidRDefault="00F12F67" w:rsidP="00F12F67">
            <w:r w:rsidRPr="006C2FA5">
              <w:t xml:space="preserve">Проезды </w:t>
            </w:r>
          </w:p>
        </w:tc>
        <w:tc>
          <w:tcPr>
            <w:tcW w:w="6939" w:type="dxa"/>
          </w:tcPr>
          <w:p w:rsidR="00F12F67" w:rsidRPr="006C2FA5" w:rsidRDefault="00F12F67" w:rsidP="00F12F67">
            <w:r w:rsidRPr="006C2FA5">
              <w:t>Проезд транспортных сре</w:t>
            </w:r>
            <w:proofErr w:type="gramStart"/>
            <w:r w:rsidRPr="006C2FA5">
              <w:t>дств</w:t>
            </w:r>
            <w:r>
              <w:t xml:space="preserve"> </w:t>
            </w:r>
            <w:r w:rsidRPr="006C2FA5">
              <w:t>к ж</w:t>
            </w:r>
            <w:proofErr w:type="gramEnd"/>
            <w:r w:rsidRPr="006C2FA5">
              <w:t>илым и общественным зданиям, учрежд</w:t>
            </w:r>
            <w:r w:rsidRPr="006C2FA5">
              <w:t>е</w:t>
            </w:r>
            <w:r w:rsidRPr="006C2FA5">
              <w:t>ниям, предприятиям и другим объектам застройки внутри районов, микр</w:t>
            </w:r>
            <w:r w:rsidRPr="006C2FA5">
              <w:t>о</w:t>
            </w:r>
            <w:r w:rsidRPr="006C2FA5">
              <w:t>районов и кварталов.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6C2FA5" w:rsidRDefault="00F12F67" w:rsidP="00F12F67">
            <w:r w:rsidRPr="00C425DB">
              <w:t>Парковые дороги</w:t>
            </w:r>
          </w:p>
        </w:tc>
        <w:tc>
          <w:tcPr>
            <w:tcW w:w="6939" w:type="dxa"/>
          </w:tcPr>
          <w:p w:rsidR="00F12F67" w:rsidRPr="006C2FA5" w:rsidRDefault="00F12F67" w:rsidP="00F12F67">
            <w:r w:rsidRPr="00C425DB">
              <w:t>Транспортная связь в пределах территории парков и лесопарков преимущ</w:t>
            </w:r>
            <w:r w:rsidRPr="00C425DB">
              <w:t>е</w:t>
            </w:r>
            <w:r w:rsidRPr="00C425DB">
              <w:t>ственно для движения легковых автомобилей</w:t>
            </w:r>
          </w:p>
        </w:tc>
      </w:tr>
    </w:tbl>
    <w:p w:rsidR="00F12F67" w:rsidRDefault="00F12F67" w:rsidP="00F12F67"/>
    <w:p w:rsidR="00F12F67" w:rsidRPr="001329D1" w:rsidRDefault="00F12F67" w:rsidP="00F12F67">
      <w:pPr>
        <w:rPr>
          <w:b/>
        </w:rPr>
      </w:pPr>
      <w:r>
        <w:rPr>
          <w:b/>
        </w:rPr>
        <w:t>1.</w:t>
      </w:r>
      <w:r w:rsidRPr="001329D1">
        <w:rPr>
          <w:b/>
        </w:rPr>
        <w:t xml:space="preserve">7.3. Расчетные параметры улиц </w:t>
      </w:r>
      <w:r>
        <w:rPr>
          <w:b/>
        </w:rPr>
        <w:t xml:space="preserve">и </w:t>
      </w:r>
      <w:r w:rsidRPr="001329D1">
        <w:rPr>
          <w:b/>
        </w:rPr>
        <w:t>дорог</w:t>
      </w:r>
      <w:r>
        <w:rPr>
          <w:b/>
        </w:rPr>
        <w:t xml:space="preserve"> городских населенных пунктов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60"/>
        <w:gridCol w:w="1080"/>
        <w:gridCol w:w="1228"/>
        <w:gridCol w:w="1292"/>
        <w:gridCol w:w="1161"/>
        <w:gridCol w:w="1208"/>
      </w:tblGrid>
      <w:tr w:rsidR="00F12F67" w:rsidRPr="006C2FA5" w:rsidTr="00F12F67">
        <w:trPr>
          <w:cantSplit/>
          <w:trHeight w:val="1401"/>
        </w:trPr>
        <w:tc>
          <w:tcPr>
            <w:tcW w:w="251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Категория улиц и дорог</w:t>
            </w:r>
          </w:p>
        </w:tc>
        <w:tc>
          <w:tcPr>
            <w:tcW w:w="1260" w:type="dxa"/>
            <w:textDirection w:val="btLr"/>
            <w:vAlign w:val="center"/>
          </w:tcPr>
          <w:p w:rsidR="00F12F67" w:rsidRPr="006C2FA5" w:rsidRDefault="00F12F67" w:rsidP="00F12F67">
            <w:pPr>
              <w:ind w:left="113" w:right="113"/>
              <w:jc w:val="center"/>
            </w:pPr>
            <w:r w:rsidRPr="006C2FA5">
              <w:t xml:space="preserve">Расчетная скорость движения, </w:t>
            </w:r>
          </w:p>
          <w:p w:rsidR="00F12F67" w:rsidRPr="006C2FA5" w:rsidRDefault="00F12F67" w:rsidP="00F12F67">
            <w:pPr>
              <w:ind w:left="113" w:right="113"/>
              <w:jc w:val="center"/>
            </w:pPr>
            <w:proofErr w:type="gramStart"/>
            <w:r w:rsidRPr="006C2FA5">
              <w:t>км</w:t>
            </w:r>
            <w:proofErr w:type="gramEnd"/>
            <w:r w:rsidRPr="006C2FA5">
              <w:t>/час.</w:t>
            </w:r>
          </w:p>
        </w:tc>
        <w:tc>
          <w:tcPr>
            <w:tcW w:w="1080" w:type="dxa"/>
            <w:textDirection w:val="btLr"/>
            <w:vAlign w:val="center"/>
          </w:tcPr>
          <w:p w:rsidR="00F12F67" w:rsidRPr="006C2FA5" w:rsidRDefault="00F12F67" w:rsidP="00F12F67">
            <w:pPr>
              <w:ind w:left="113" w:right="113"/>
              <w:jc w:val="center"/>
            </w:pPr>
            <w:r w:rsidRPr="006C2FA5">
              <w:t>Ширина п</w:t>
            </w:r>
            <w:r w:rsidRPr="006C2FA5">
              <w:t>о</w:t>
            </w:r>
            <w:r w:rsidRPr="006C2FA5">
              <w:t>лосы движ</w:t>
            </w:r>
            <w:r w:rsidRPr="006C2FA5">
              <w:t>е</w:t>
            </w:r>
            <w:r w:rsidRPr="006C2FA5">
              <w:t>ния,</w:t>
            </w:r>
          </w:p>
          <w:p w:rsidR="00F12F67" w:rsidRPr="006C2FA5" w:rsidRDefault="00F12F67" w:rsidP="00F12F67">
            <w:pPr>
              <w:ind w:left="113" w:right="113"/>
              <w:jc w:val="center"/>
            </w:pPr>
            <w:r w:rsidRPr="006C2FA5">
              <w:t xml:space="preserve"> м</w:t>
            </w:r>
          </w:p>
        </w:tc>
        <w:tc>
          <w:tcPr>
            <w:tcW w:w="1228" w:type="dxa"/>
            <w:textDirection w:val="btLr"/>
            <w:vAlign w:val="center"/>
          </w:tcPr>
          <w:p w:rsidR="00F12F67" w:rsidRPr="006C2FA5" w:rsidRDefault="00F12F67" w:rsidP="00F12F67">
            <w:pPr>
              <w:ind w:left="113" w:right="113"/>
              <w:jc w:val="center"/>
            </w:pPr>
            <w:r w:rsidRPr="006C2FA5">
              <w:t>Число полос движения</w:t>
            </w:r>
          </w:p>
        </w:tc>
        <w:tc>
          <w:tcPr>
            <w:tcW w:w="1292" w:type="dxa"/>
            <w:textDirection w:val="btLr"/>
            <w:vAlign w:val="center"/>
          </w:tcPr>
          <w:p w:rsidR="00F12F67" w:rsidRPr="006C2FA5" w:rsidRDefault="00F12F67" w:rsidP="00F12F67">
            <w:pPr>
              <w:ind w:left="113" w:right="113"/>
              <w:jc w:val="center"/>
            </w:pPr>
            <w:r w:rsidRPr="006C2FA5">
              <w:t>Наименьший радиус кр</w:t>
            </w:r>
            <w:r w:rsidRPr="006C2FA5">
              <w:t>и</w:t>
            </w:r>
            <w:r w:rsidRPr="006C2FA5">
              <w:t xml:space="preserve">вых в плане, </w:t>
            </w:r>
            <w:proofErr w:type="gramStart"/>
            <w:r w:rsidRPr="006C2FA5">
              <w:t>м</w:t>
            </w:r>
            <w:proofErr w:type="gramEnd"/>
          </w:p>
        </w:tc>
        <w:tc>
          <w:tcPr>
            <w:tcW w:w="1161" w:type="dxa"/>
            <w:textDirection w:val="btLr"/>
            <w:vAlign w:val="center"/>
          </w:tcPr>
          <w:p w:rsidR="00F12F67" w:rsidRPr="006C2FA5" w:rsidRDefault="00F12F67" w:rsidP="00F12F67">
            <w:pPr>
              <w:ind w:left="113" w:right="113"/>
              <w:jc w:val="center"/>
            </w:pPr>
            <w:r w:rsidRPr="006C2FA5">
              <w:t>Наибольший продольный уклон в плане, %</w:t>
            </w:r>
          </w:p>
        </w:tc>
        <w:tc>
          <w:tcPr>
            <w:tcW w:w="1208" w:type="dxa"/>
            <w:textDirection w:val="btLr"/>
            <w:vAlign w:val="center"/>
          </w:tcPr>
          <w:p w:rsidR="00F12F67" w:rsidRPr="006C2FA5" w:rsidRDefault="00F12F67" w:rsidP="00F12F67">
            <w:pPr>
              <w:ind w:left="113" w:right="113"/>
              <w:jc w:val="center"/>
            </w:pPr>
            <w:r w:rsidRPr="006C2FA5">
              <w:t>Ширина п</w:t>
            </w:r>
            <w:r w:rsidRPr="006C2FA5">
              <w:t>е</w:t>
            </w:r>
            <w:r w:rsidRPr="006C2FA5">
              <w:t>шеходной части тр</w:t>
            </w:r>
            <w:r w:rsidRPr="006C2FA5">
              <w:t>о</w:t>
            </w:r>
            <w:r w:rsidRPr="006C2FA5">
              <w:t xml:space="preserve">туара, </w:t>
            </w:r>
            <w:proofErr w:type="gramStart"/>
            <w:r w:rsidRPr="006C2FA5">
              <w:t>м</w:t>
            </w:r>
            <w:proofErr w:type="gramEnd"/>
          </w:p>
        </w:tc>
      </w:tr>
      <w:tr w:rsidR="00F12F67" w:rsidRPr="006C2FA5" w:rsidTr="00F12F67">
        <w:tc>
          <w:tcPr>
            <w:tcW w:w="9747" w:type="dxa"/>
            <w:gridSpan w:val="7"/>
          </w:tcPr>
          <w:p w:rsidR="00F12F67" w:rsidRPr="006C2FA5" w:rsidRDefault="00F12F67" w:rsidP="00F12F67">
            <w:pPr>
              <w:jc w:val="center"/>
            </w:pPr>
            <w:r w:rsidRPr="006C2FA5">
              <w:t>Магистральные дороги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>
            <w:r w:rsidRPr="006C2FA5">
              <w:t>Скоростного движения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120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3,75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4-8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600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-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>
            <w:r w:rsidRPr="006C2FA5">
              <w:t>Регулируемого движения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80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3,50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2-6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400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50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-</w:t>
            </w:r>
          </w:p>
        </w:tc>
      </w:tr>
      <w:tr w:rsidR="00F12F67" w:rsidRPr="006C2FA5" w:rsidTr="00F12F67">
        <w:tc>
          <w:tcPr>
            <w:tcW w:w="9747" w:type="dxa"/>
            <w:gridSpan w:val="7"/>
          </w:tcPr>
          <w:p w:rsidR="00F12F67" w:rsidRPr="006C2FA5" w:rsidRDefault="00F12F67" w:rsidP="00F12F67">
            <w:pPr>
              <w:jc w:val="center"/>
            </w:pPr>
            <w:r w:rsidRPr="006C2FA5">
              <w:t>Магистральные улицы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>
            <w:r w:rsidRPr="006C2FA5">
              <w:t>Общегородского значения регулируемого движения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80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3,50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4-8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400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50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>
              <w:t>3,0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>
            <w:r w:rsidRPr="006C2FA5">
              <w:t xml:space="preserve">Районного значения. </w:t>
            </w:r>
          </w:p>
          <w:p w:rsidR="00F12F67" w:rsidRPr="006C2FA5" w:rsidRDefault="00F12F67" w:rsidP="00F12F67">
            <w:r w:rsidRPr="006C2FA5">
              <w:lastRenderedPageBreak/>
              <w:t>Транспортно-пешеходные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lastRenderedPageBreak/>
              <w:t>70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3,50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2-4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250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60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2,25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>
            <w:r w:rsidRPr="006C2FA5">
              <w:lastRenderedPageBreak/>
              <w:t xml:space="preserve">Районного значения. </w:t>
            </w:r>
          </w:p>
          <w:p w:rsidR="00F12F67" w:rsidRPr="006C2FA5" w:rsidRDefault="00F12F67" w:rsidP="00F12F67">
            <w:proofErr w:type="spellStart"/>
            <w:r w:rsidRPr="006C2FA5">
              <w:t>Пешеходно</w:t>
            </w:r>
            <w:proofErr w:type="spellEnd"/>
            <w:r w:rsidRPr="006C2FA5">
              <w:t>-транспортные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50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4,00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125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3,0</w:t>
            </w:r>
          </w:p>
        </w:tc>
      </w:tr>
      <w:tr w:rsidR="00F12F67" w:rsidRPr="006C2FA5" w:rsidTr="00F12F67">
        <w:tc>
          <w:tcPr>
            <w:tcW w:w="9747" w:type="dxa"/>
            <w:gridSpan w:val="7"/>
          </w:tcPr>
          <w:p w:rsidR="00F12F67" w:rsidRPr="006C2FA5" w:rsidRDefault="00F12F67" w:rsidP="00F12F67">
            <w:pPr>
              <w:jc w:val="center"/>
            </w:pPr>
            <w:r w:rsidRPr="006C2FA5">
              <w:t>Улицы и дороги местного значения</w:t>
            </w:r>
          </w:p>
        </w:tc>
      </w:tr>
      <w:tr w:rsidR="00F12F67" w:rsidRPr="006C2FA5" w:rsidTr="00F12F67">
        <w:tc>
          <w:tcPr>
            <w:tcW w:w="2518" w:type="dxa"/>
            <w:vMerge w:val="restart"/>
            <w:vAlign w:val="center"/>
          </w:tcPr>
          <w:p w:rsidR="00F12F67" w:rsidRPr="006C2FA5" w:rsidRDefault="00F12F67" w:rsidP="00F12F67">
            <w:r w:rsidRPr="006C2FA5">
              <w:t>Улицы в жилой застройке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3,00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2-3*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90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70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1,5</w:t>
            </w:r>
          </w:p>
        </w:tc>
      </w:tr>
      <w:tr w:rsidR="00F12F67" w:rsidRPr="006C2FA5" w:rsidTr="00F12F67">
        <w:tc>
          <w:tcPr>
            <w:tcW w:w="2518" w:type="dxa"/>
            <w:vMerge/>
          </w:tcPr>
          <w:p w:rsidR="00F12F67" w:rsidRPr="006C2FA5" w:rsidRDefault="00F12F67" w:rsidP="00F12F67"/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3,00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50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80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1,5</w:t>
            </w:r>
          </w:p>
        </w:tc>
      </w:tr>
      <w:tr w:rsidR="00F12F67" w:rsidRPr="006C2FA5" w:rsidTr="00F12F67">
        <w:trPr>
          <w:trHeight w:val="450"/>
        </w:trPr>
        <w:tc>
          <w:tcPr>
            <w:tcW w:w="2518" w:type="dxa"/>
            <w:vMerge w:val="restart"/>
          </w:tcPr>
          <w:p w:rsidR="00F12F67" w:rsidRPr="006C2FA5" w:rsidRDefault="00F12F67" w:rsidP="00F12F67">
            <w:r w:rsidRPr="006C2FA5">
              <w:t>Улицы и дороги в пр</w:t>
            </w:r>
            <w:r w:rsidRPr="006C2FA5">
              <w:t>о</w:t>
            </w:r>
            <w:r w:rsidRPr="006C2FA5">
              <w:t>мышленных и комм</w:t>
            </w:r>
            <w:r w:rsidRPr="006C2FA5">
              <w:t>у</w:t>
            </w:r>
            <w:r w:rsidRPr="006C2FA5">
              <w:t>нально-складских зонах (районах)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50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3,50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2-4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90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60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1,5</w:t>
            </w:r>
          </w:p>
        </w:tc>
      </w:tr>
      <w:tr w:rsidR="00F12F67" w:rsidRPr="006C2FA5" w:rsidTr="00F12F67">
        <w:trPr>
          <w:trHeight w:val="450"/>
        </w:trPr>
        <w:tc>
          <w:tcPr>
            <w:tcW w:w="2518" w:type="dxa"/>
            <w:vMerge/>
          </w:tcPr>
          <w:p w:rsidR="00F12F67" w:rsidRPr="006C2FA5" w:rsidRDefault="00F12F67" w:rsidP="00F12F67"/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3,50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</w:t>
            </w:r>
            <w:r>
              <w:t>-4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>
              <w:t>90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>
              <w:t>6</w:t>
            </w:r>
            <w:r w:rsidRPr="006C2FA5">
              <w:t>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1,5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>
            <w:r w:rsidRPr="006C2FA5">
              <w:t>Парковые дороги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3,00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75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80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-</w:t>
            </w:r>
          </w:p>
        </w:tc>
      </w:tr>
      <w:tr w:rsidR="00F12F67" w:rsidRPr="006C2FA5" w:rsidTr="00F12F67">
        <w:tc>
          <w:tcPr>
            <w:tcW w:w="9747" w:type="dxa"/>
            <w:gridSpan w:val="7"/>
          </w:tcPr>
          <w:p w:rsidR="00F12F67" w:rsidRPr="006C2FA5" w:rsidRDefault="00F12F67" w:rsidP="00F12F67">
            <w:pPr>
              <w:jc w:val="center"/>
            </w:pPr>
            <w:r w:rsidRPr="006C2FA5">
              <w:t>Проезды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>
            <w:r w:rsidRPr="006C2FA5">
              <w:t xml:space="preserve">Основные 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2,75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50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70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1,0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>
            <w:r w:rsidRPr="006C2FA5">
              <w:t xml:space="preserve">Второстепенные 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3,50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25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80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0,75</w:t>
            </w:r>
          </w:p>
        </w:tc>
      </w:tr>
      <w:tr w:rsidR="00F12F67" w:rsidRPr="006C2FA5" w:rsidTr="00F12F67">
        <w:tc>
          <w:tcPr>
            <w:tcW w:w="9747" w:type="dxa"/>
            <w:gridSpan w:val="7"/>
          </w:tcPr>
          <w:p w:rsidR="00F12F67" w:rsidRPr="006C2FA5" w:rsidRDefault="00F12F67" w:rsidP="00F12F67">
            <w:pPr>
              <w:jc w:val="center"/>
            </w:pPr>
            <w:r w:rsidRPr="006C2FA5">
              <w:t>Пешеходные улицы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>
            <w:r w:rsidRPr="006C2FA5">
              <w:t xml:space="preserve">Основные 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-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1,00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по расчету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-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по проекту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>
            <w:r w:rsidRPr="006C2FA5">
              <w:t>Второстепенные</w:t>
            </w:r>
          </w:p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-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0,75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по расчету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-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60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по проекту</w:t>
            </w:r>
          </w:p>
        </w:tc>
      </w:tr>
      <w:tr w:rsidR="00F12F67" w:rsidRPr="006C2FA5" w:rsidTr="00F12F67">
        <w:tc>
          <w:tcPr>
            <w:tcW w:w="9747" w:type="dxa"/>
            <w:gridSpan w:val="7"/>
          </w:tcPr>
          <w:p w:rsidR="00F12F67" w:rsidRPr="006C2FA5" w:rsidRDefault="00F12F67" w:rsidP="00F12F67">
            <w:pPr>
              <w:jc w:val="center"/>
            </w:pPr>
            <w:r w:rsidRPr="006C2FA5">
              <w:t>Велосипедные дорожки</w:t>
            </w:r>
          </w:p>
        </w:tc>
      </w:tr>
      <w:tr w:rsidR="00F12F67" w:rsidRPr="006C2FA5" w:rsidTr="00F12F67">
        <w:tc>
          <w:tcPr>
            <w:tcW w:w="2518" w:type="dxa"/>
          </w:tcPr>
          <w:p w:rsidR="00F12F67" w:rsidRPr="006C2FA5" w:rsidRDefault="00F12F67" w:rsidP="00F12F67"/>
        </w:tc>
        <w:tc>
          <w:tcPr>
            <w:tcW w:w="126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20</w:t>
            </w:r>
          </w:p>
        </w:tc>
        <w:tc>
          <w:tcPr>
            <w:tcW w:w="108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1,50</w:t>
            </w:r>
          </w:p>
        </w:tc>
        <w:tc>
          <w:tcPr>
            <w:tcW w:w="122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1-2</w:t>
            </w:r>
          </w:p>
        </w:tc>
        <w:tc>
          <w:tcPr>
            <w:tcW w:w="129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30</w:t>
            </w:r>
          </w:p>
        </w:tc>
        <w:tc>
          <w:tcPr>
            <w:tcW w:w="1161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40</w:t>
            </w:r>
          </w:p>
        </w:tc>
        <w:tc>
          <w:tcPr>
            <w:tcW w:w="12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-</w:t>
            </w:r>
          </w:p>
        </w:tc>
      </w:tr>
    </w:tbl>
    <w:p w:rsidR="00F12F67" w:rsidRPr="001329D1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я</w:t>
      </w:r>
      <w:r w:rsidRPr="001329D1">
        <w:t>:</w:t>
      </w:r>
      <w:r w:rsidRPr="00D60820">
        <w:rPr>
          <w:spacing w:val="-4"/>
        </w:rPr>
        <w:t>* - с учетом использования одной полосы для стоянок легковых автомобилей.</w:t>
      </w:r>
    </w:p>
    <w:p w:rsidR="00F12F67" w:rsidRDefault="00F12F67" w:rsidP="00F12F67">
      <w:pPr>
        <w:jc w:val="both"/>
      </w:pPr>
      <w:r w:rsidRPr="001329D1">
        <w:t>1. Ширина улиц и дорог в красных линиях принимается:- магистральных дорог 50-75м;- магистральных улиц 40-80</w:t>
      </w:r>
      <w:r>
        <w:t>м</w:t>
      </w:r>
      <w:r w:rsidRPr="001329D1">
        <w:t>;- улиц и дорог местного значения 15-25</w:t>
      </w:r>
      <w:r>
        <w:t>м</w:t>
      </w:r>
      <w:r w:rsidRPr="001329D1">
        <w:t>.</w:t>
      </w:r>
    </w:p>
    <w:p w:rsidR="00F12F67" w:rsidRPr="001329D1" w:rsidRDefault="00F12F67" w:rsidP="00F12F67">
      <w:pPr>
        <w:jc w:val="both"/>
      </w:pPr>
      <w:r w:rsidRPr="001329D1">
        <w:t>2.</w:t>
      </w:r>
      <w:r w:rsidRPr="00AF714C">
        <w:t>Вдоль проездов должны предусматриваться места для временного складирования снега, счищаемого с прое</w:t>
      </w:r>
      <w:r w:rsidRPr="00AF714C">
        <w:t>з</w:t>
      </w:r>
      <w:r w:rsidRPr="00AF714C">
        <w:t>дов шириной не менее 1,5 м.</w:t>
      </w:r>
    </w:p>
    <w:p w:rsidR="00F12F67" w:rsidRPr="001329D1" w:rsidRDefault="00F12F67" w:rsidP="00F12F67">
      <w:pPr>
        <w:jc w:val="both"/>
      </w:pPr>
      <w:r w:rsidRPr="001329D1">
        <w:t xml:space="preserve">3. На магистральных дорогах с преимущественным движением грузовых автомобилей допускается увеличивать ширину полосы движения до </w:t>
      </w:r>
      <w:smartTag w:uri="urn:schemas-microsoft-com:office:smarttags" w:element="metricconverter">
        <w:smartTagPr>
          <w:attr w:name="ProductID" w:val="4 м"/>
        </w:smartTagPr>
        <w:r w:rsidRPr="001329D1">
          <w:t>4 м</w:t>
        </w:r>
      </w:smartTag>
      <w:r w:rsidRPr="001329D1">
        <w:t>.</w:t>
      </w:r>
    </w:p>
    <w:p w:rsidR="00F12F67" w:rsidRDefault="00F12F67" w:rsidP="00F12F67">
      <w:pPr>
        <w:jc w:val="both"/>
      </w:pPr>
      <w:r w:rsidRPr="001329D1">
        <w:t xml:space="preserve">4.В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1329D1">
          <w:t>5,5 м</w:t>
        </w:r>
      </w:smartTag>
      <w:r w:rsidRPr="001329D1">
        <w:t>.</w:t>
      </w:r>
    </w:p>
    <w:p w:rsidR="00F12F67" w:rsidRPr="001329D1" w:rsidRDefault="00F12F67" w:rsidP="00F12F67">
      <w:pPr>
        <w:jc w:val="both"/>
      </w:pPr>
      <w:r>
        <w:t xml:space="preserve">5. </w:t>
      </w:r>
      <w:r w:rsidRPr="001329D1">
        <w:t xml:space="preserve">На однополосных проездах необходимо предусматривать разъездные площадки шириной </w:t>
      </w:r>
      <w:r>
        <w:t xml:space="preserve">не менее </w:t>
      </w:r>
      <w:smartTag w:uri="urn:schemas-microsoft-com:office:smarttags" w:element="metricconverter">
        <w:smartTagPr>
          <w:attr w:name="ProductID" w:val="6 м"/>
        </w:smartTagPr>
        <w:r w:rsidRPr="001329D1">
          <w:t>6 м</w:t>
        </w:r>
      </w:smartTag>
      <w:r w:rsidRPr="001329D1">
        <w:t xml:space="preserve"> и дл</w:t>
      </w:r>
      <w:r w:rsidRPr="001329D1">
        <w:t>и</w:t>
      </w:r>
      <w:r w:rsidRPr="001329D1">
        <w:t xml:space="preserve">ной </w:t>
      </w:r>
      <w:r>
        <w:t xml:space="preserve">не менее </w:t>
      </w:r>
      <w:smartTag w:uri="urn:schemas-microsoft-com:office:smarttags" w:element="metricconverter">
        <w:smartTagPr>
          <w:attr w:name="ProductID" w:val="15 м"/>
        </w:smartTagPr>
        <w:r w:rsidRPr="001329D1">
          <w:t>15 м</w:t>
        </w:r>
      </w:smartTag>
      <w:r w:rsidRPr="001329D1"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1329D1">
          <w:t>75 м</w:t>
        </w:r>
      </w:smartTag>
      <w:r w:rsidRPr="001329D1">
        <w:t xml:space="preserve">  между ними</w:t>
      </w:r>
      <w:r>
        <w:t xml:space="preserve">, </w:t>
      </w:r>
      <w:r w:rsidRPr="00A549E0">
        <w:rPr>
          <w:spacing w:val="-6"/>
          <w:szCs w:val="28"/>
        </w:rPr>
        <w:t>на территории малоэтажной жилой застройки расст</w:t>
      </w:r>
      <w:r w:rsidRPr="00A549E0">
        <w:rPr>
          <w:spacing w:val="-6"/>
          <w:szCs w:val="28"/>
        </w:rPr>
        <w:t>о</w:t>
      </w:r>
      <w:r w:rsidRPr="00A549E0">
        <w:rPr>
          <w:spacing w:val="-6"/>
          <w:szCs w:val="28"/>
        </w:rPr>
        <w:t xml:space="preserve">яние между разъездными площадками – не более </w:t>
      </w:r>
      <w:smartTag w:uri="urn:schemas-microsoft-com:office:smarttags" w:element="metricconverter">
        <w:smartTagPr>
          <w:attr w:name="ProductID" w:val="200 м"/>
        </w:smartTagPr>
        <w:r w:rsidRPr="00A549E0">
          <w:rPr>
            <w:spacing w:val="-6"/>
            <w:szCs w:val="28"/>
          </w:rPr>
          <w:t>200 м</w:t>
        </w:r>
      </w:smartTag>
      <w:r>
        <w:rPr>
          <w:spacing w:val="-6"/>
          <w:szCs w:val="28"/>
        </w:rPr>
        <w:t>.</w:t>
      </w:r>
    </w:p>
    <w:p w:rsidR="00F12F67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4</w:t>
      </w:r>
      <w:r w:rsidRPr="001329D1">
        <w:rPr>
          <w:b/>
        </w:rPr>
        <w:t>. Категории улиц и дорог</w:t>
      </w:r>
      <w:r>
        <w:rPr>
          <w:b/>
        </w:rPr>
        <w:t xml:space="preserve"> сельских населенных пунктов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939"/>
      </w:tblGrid>
      <w:tr w:rsidR="00F12F67" w:rsidRPr="006C2FA5" w:rsidTr="00F12F67">
        <w:trPr>
          <w:trHeight w:val="367"/>
        </w:trPr>
        <w:tc>
          <w:tcPr>
            <w:tcW w:w="28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Категория улиц и дорог</w:t>
            </w:r>
          </w:p>
        </w:tc>
        <w:tc>
          <w:tcPr>
            <w:tcW w:w="6939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Основное назначения дорог и улиц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1C717F" w:rsidRDefault="00F12F67" w:rsidP="00F12F67">
            <w:r w:rsidRPr="001C717F">
              <w:t xml:space="preserve">Поселковая дорога </w:t>
            </w:r>
          </w:p>
        </w:tc>
        <w:tc>
          <w:tcPr>
            <w:tcW w:w="6939" w:type="dxa"/>
          </w:tcPr>
          <w:p w:rsidR="00F12F67" w:rsidRPr="006C2FA5" w:rsidRDefault="00F12F67" w:rsidP="00F12F67">
            <w:r>
              <w:t>Связь сельского поселения с внешними дорогами общей сети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1C717F" w:rsidRDefault="00F12F67" w:rsidP="00F12F67">
            <w:r w:rsidRPr="001C717F">
              <w:t>Главная улица</w:t>
            </w:r>
          </w:p>
        </w:tc>
        <w:tc>
          <w:tcPr>
            <w:tcW w:w="6939" w:type="dxa"/>
          </w:tcPr>
          <w:p w:rsidR="00F12F67" w:rsidRPr="006C2FA5" w:rsidRDefault="00F12F67" w:rsidP="00F12F67">
            <w:r>
              <w:t>Связь жилых территорий с общественным центром</w:t>
            </w:r>
          </w:p>
        </w:tc>
      </w:tr>
      <w:tr w:rsidR="00F12F67" w:rsidRPr="006C2FA5" w:rsidTr="00F12F67">
        <w:tc>
          <w:tcPr>
            <w:tcW w:w="9747" w:type="dxa"/>
            <w:gridSpan w:val="2"/>
          </w:tcPr>
          <w:p w:rsidR="00F12F67" w:rsidRPr="006C2FA5" w:rsidRDefault="00F12F67" w:rsidP="00F12F67">
            <w:r w:rsidRPr="001C717F">
              <w:t>Улица в жилой застройке: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1C717F" w:rsidRDefault="00F12F67" w:rsidP="00F12F67">
            <w:r w:rsidRPr="001C717F">
              <w:t>основная</w:t>
            </w:r>
          </w:p>
        </w:tc>
        <w:tc>
          <w:tcPr>
            <w:tcW w:w="6939" w:type="dxa"/>
          </w:tcPr>
          <w:p w:rsidR="00F12F67" w:rsidRDefault="00F12F67" w:rsidP="00F12F67">
            <w:pPr>
              <w:snapToGrid w:val="0"/>
              <w:jc w:val="both"/>
            </w:pPr>
            <w:r>
              <w:t>Связь внутри жилых территорий и с главной улицей по направлениям с и</w:t>
            </w:r>
            <w:r>
              <w:t>н</w:t>
            </w:r>
            <w:r>
              <w:t>тенсивным движением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1C717F" w:rsidRDefault="00F12F67" w:rsidP="00F12F67">
            <w:proofErr w:type="gramStart"/>
            <w:r w:rsidRPr="001C717F">
              <w:t>второстепенная</w:t>
            </w:r>
            <w:proofErr w:type="gramEnd"/>
            <w:r w:rsidRPr="001C717F">
              <w:t xml:space="preserve"> (переулок)</w:t>
            </w:r>
          </w:p>
        </w:tc>
        <w:tc>
          <w:tcPr>
            <w:tcW w:w="6939" w:type="dxa"/>
          </w:tcPr>
          <w:p w:rsidR="00F12F67" w:rsidRDefault="00F12F67" w:rsidP="00F12F67">
            <w:pPr>
              <w:snapToGrid w:val="0"/>
              <w:jc w:val="both"/>
            </w:pPr>
            <w:r>
              <w:t>Связь между основными улицами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1C717F" w:rsidRDefault="00F12F67" w:rsidP="00F12F67">
            <w:r w:rsidRPr="001C717F">
              <w:t>проезд</w:t>
            </w:r>
          </w:p>
        </w:tc>
        <w:tc>
          <w:tcPr>
            <w:tcW w:w="6939" w:type="dxa"/>
          </w:tcPr>
          <w:p w:rsidR="00F12F67" w:rsidRDefault="00F12F67" w:rsidP="00F12F67">
            <w:pPr>
              <w:snapToGrid w:val="0"/>
              <w:jc w:val="both"/>
            </w:pPr>
            <w:r>
              <w:t>Связь жилых домов, расположенных в глубине квартала, с улицей</w:t>
            </w:r>
          </w:p>
        </w:tc>
      </w:tr>
      <w:tr w:rsidR="00F12F67" w:rsidRPr="006C2FA5" w:rsidTr="00F12F67">
        <w:tc>
          <w:tcPr>
            <w:tcW w:w="2808" w:type="dxa"/>
          </w:tcPr>
          <w:p w:rsidR="00F12F67" w:rsidRPr="001C717F" w:rsidRDefault="00F12F67" w:rsidP="00F12F67">
            <w:r w:rsidRPr="001C717F">
              <w:t>Хозяйственный проезд, ск</w:t>
            </w:r>
            <w:r w:rsidRPr="001C717F">
              <w:t>о</w:t>
            </w:r>
            <w:r w:rsidRPr="001C717F">
              <w:t>топрогон</w:t>
            </w:r>
          </w:p>
        </w:tc>
        <w:tc>
          <w:tcPr>
            <w:tcW w:w="6939" w:type="dxa"/>
          </w:tcPr>
          <w:p w:rsidR="00F12F67" w:rsidRDefault="00F12F67" w:rsidP="00F12F67">
            <w:pPr>
              <w:snapToGrid w:val="0"/>
              <w:jc w:val="both"/>
            </w:pPr>
            <w:r>
              <w:t>Прогон личного скота и проезд грузового транспорта к приусадебным учас</w:t>
            </w:r>
            <w:r>
              <w:t>т</w:t>
            </w:r>
            <w:r>
              <w:t>кам</w:t>
            </w:r>
          </w:p>
        </w:tc>
      </w:tr>
    </w:tbl>
    <w:p w:rsidR="00F12F67" w:rsidRDefault="00F12F67" w:rsidP="00F12F67">
      <w:pPr>
        <w:jc w:val="both"/>
      </w:pPr>
    </w:p>
    <w:p w:rsidR="00F12F67" w:rsidRDefault="00F12F67" w:rsidP="00F12F67">
      <w:pPr>
        <w:rPr>
          <w:b/>
        </w:rPr>
      </w:pPr>
      <w:r>
        <w:rPr>
          <w:b/>
        </w:rPr>
        <w:t>1.7.5. Расчетные параметры улиц и дорог сельских населенных пунктов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0"/>
        <w:gridCol w:w="1843"/>
        <w:gridCol w:w="1658"/>
        <w:gridCol w:w="1418"/>
        <w:gridCol w:w="1842"/>
      </w:tblGrid>
      <w:tr w:rsidR="00F12F67" w:rsidTr="00F12F67">
        <w:trPr>
          <w:cantSplit/>
          <w:trHeight w:val="61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Категория сельских улиц и дорог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ind w:left="113" w:right="113"/>
              <w:jc w:val="center"/>
            </w:pPr>
            <w:r>
              <w:t>Расчетная ск</w:t>
            </w:r>
            <w:r>
              <w:t>о</w:t>
            </w:r>
            <w:r>
              <w:t xml:space="preserve">рость движения, </w:t>
            </w:r>
            <w:proofErr w:type="gramStart"/>
            <w:r>
              <w:t>км</w:t>
            </w:r>
            <w:proofErr w:type="gramEnd"/>
            <w:r>
              <w:t>/ч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ind w:left="113" w:right="113"/>
              <w:jc w:val="center"/>
            </w:pPr>
            <w:r>
              <w:t>Ширина пол</w:t>
            </w:r>
            <w:r>
              <w:t>о</w:t>
            </w:r>
            <w:r>
              <w:t xml:space="preserve">сы движения, </w:t>
            </w:r>
            <w:proofErr w:type="gramStart"/>
            <w: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ind w:left="113" w:right="113"/>
              <w:jc w:val="center"/>
            </w:pPr>
            <w:r>
              <w:t>Число полос движения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ind w:left="113" w:right="113"/>
              <w:jc w:val="center"/>
            </w:pPr>
            <w:r>
              <w:t>Ширина пеш</w:t>
            </w:r>
            <w:r>
              <w:t>е</w:t>
            </w:r>
            <w:r>
              <w:t xml:space="preserve">ходной части тротуара, </w:t>
            </w:r>
            <w:proofErr w:type="gramStart"/>
            <w:r>
              <w:t>м</w:t>
            </w:r>
            <w:proofErr w:type="gramEnd"/>
          </w:p>
        </w:tc>
      </w:tr>
      <w:tr w:rsidR="00F12F67" w:rsidTr="00F12F67">
        <w:trPr>
          <w:trHeight w:val="19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 xml:space="preserve">Поселковая дорога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60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noBreakHyphen/>
            </w:r>
          </w:p>
        </w:tc>
      </w:tr>
      <w:tr w:rsidR="00F12F67" w:rsidTr="00F12F67">
        <w:trPr>
          <w:trHeight w:val="245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>
              <w:t>Главная улица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40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2-3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1,5-2,25</w:t>
            </w:r>
          </w:p>
        </w:tc>
      </w:tr>
      <w:tr w:rsidR="00F12F67" w:rsidTr="00F12F67">
        <w:trPr>
          <w:trHeight w:val="159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both"/>
            </w:pPr>
            <w:r w:rsidRPr="002A033D">
              <w:t>Улица в жилой застройке:</w:t>
            </w:r>
          </w:p>
        </w:tc>
      </w:tr>
      <w:tr w:rsidR="00F12F67" w:rsidTr="00F12F67">
        <w:trPr>
          <w:trHeight w:val="16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основная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40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1,0-1,5</w:t>
            </w:r>
          </w:p>
        </w:tc>
      </w:tr>
      <w:tr w:rsidR="00F12F67" w:rsidTr="00F12F67">
        <w:trPr>
          <w:trHeight w:val="21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140"/>
                <w:tab w:val="left" w:pos="320"/>
              </w:tabs>
              <w:snapToGrid w:val="0"/>
            </w:pPr>
            <w:proofErr w:type="gramStart"/>
            <w:r>
              <w:t>второстепенная</w:t>
            </w:r>
            <w:proofErr w:type="gramEnd"/>
            <w:r>
              <w:t xml:space="preserve">  (переулок)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30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2,75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1,0</w:t>
            </w:r>
          </w:p>
        </w:tc>
      </w:tr>
      <w:tr w:rsidR="00F12F67" w:rsidTr="00F12F67">
        <w:trPr>
          <w:trHeight w:val="25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проезд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20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2,75-3,0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0,75-1,0</w:t>
            </w:r>
          </w:p>
        </w:tc>
      </w:tr>
      <w:tr w:rsidR="00F12F67" w:rsidTr="00F12F67">
        <w:trPr>
          <w:trHeight w:val="41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Хозяйственный проезд, скотопр</w:t>
            </w:r>
            <w:r>
              <w:t>о</w:t>
            </w:r>
            <w:r>
              <w:t>гон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30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noBreakHyphen/>
            </w:r>
          </w:p>
        </w:tc>
      </w:tr>
    </w:tbl>
    <w:p w:rsidR="00F12F67" w:rsidRPr="00A530A8" w:rsidRDefault="00F12F67" w:rsidP="00F12F67">
      <w:pPr>
        <w:jc w:val="both"/>
        <w:rPr>
          <w:spacing w:val="-4"/>
        </w:rPr>
      </w:pPr>
      <w:r w:rsidRPr="00A530A8">
        <w:rPr>
          <w:spacing w:val="-4"/>
          <w:u w:val="single"/>
        </w:rPr>
        <w:t>Примечание</w:t>
      </w:r>
      <w:r w:rsidRPr="00A530A8">
        <w:rPr>
          <w:spacing w:val="-4"/>
        </w:rPr>
        <w:t>:  Ширина улиц и дорог местного значения в красных линиях принимается – 15-25м.</w:t>
      </w:r>
    </w:p>
    <w:p w:rsidR="00F12F67" w:rsidRDefault="00F12F67" w:rsidP="00F12F67"/>
    <w:p w:rsidR="00F12F67" w:rsidRPr="00E45ADE" w:rsidRDefault="00F12F67" w:rsidP="00F12F67">
      <w:pPr>
        <w:rPr>
          <w:b/>
        </w:rPr>
      </w:pPr>
      <w:r>
        <w:rPr>
          <w:b/>
        </w:rPr>
        <w:t>1.</w:t>
      </w:r>
      <w:r w:rsidRPr="00E45ADE">
        <w:rPr>
          <w:b/>
        </w:rPr>
        <w:t>7.</w:t>
      </w:r>
      <w:r>
        <w:rPr>
          <w:b/>
        </w:rPr>
        <w:t>6</w:t>
      </w:r>
      <w:r w:rsidRPr="00E45ADE">
        <w:rPr>
          <w:b/>
        </w:rPr>
        <w:t xml:space="preserve">. Протяженность тупиковых проездов должна быть (не более) - </w:t>
      </w:r>
      <w:smartTag w:uri="urn:schemas-microsoft-com:office:smarttags" w:element="metricconverter">
        <w:smartTagPr>
          <w:attr w:name="ProductID" w:val="150 м"/>
        </w:smartTagPr>
        <w:r w:rsidRPr="00E45ADE">
          <w:rPr>
            <w:b/>
          </w:rPr>
          <w:t>150 м</w:t>
        </w:r>
      </w:smartTag>
      <w:r w:rsidRPr="00E45ADE">
        <w:rPr>
          <w:b/>
        </w:rPr>
        <w:t>.</w:t>
      </w:r>
    </w:p>
    <w:p w:rsidR="00F12F67" w:rsidRDefault="00F12F67" w:rsidP="00F12F67">
      <w:pPr>
        <w:jc w:val="both"/>
      </w:pPr>
      <w:r>
        <w:rPr>
          <w:u w:val="single"/>
        </w:rPr>
        <w:t>Примечание:</w:t>
      </w:r>
      <w:r>
        <w:t xml:space="preserve"> Тупиковые проезды должны заканчиваться площадками для разворота мусоровозов, пожарных машин и другой спецтехники.</w:t>
      </w:r>
    </w:p>
    <w:p w:rsidR="00F12F67" w:rsidRDefault="00F12F67" w:rsidP="00F12F67"/>
    <w:p w:rsidR="00F12F67" w:rsidRPr="001329D1" w:rsidRDefault="00F12F67" w:rsidP="00F12F67">
      <w:pPr>
        <w:jc w:val="both"/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7</w:t>
      </w:r>
      <w:r w:rsidRPr="001329D1">
        <w:rPr>
          <w:b/>
        </w:rPr>
        <w:t>. Размеры разворотных площадок на тупиковых улицах и дорогах, диаметром (не менее):</w:t>
      </w:r>
    </w:p>
    <w:p w:rsidR="00F12F67" w:rsidRPr="001329D1" w:rsidRDefault="00F12F67" w:rsidP="00F12F67">
      <w:pPr>
        <w:numPr>
          <w:ilvl w:val="0"/>
          <w:numId w:val="34"/>
        </w:numPr>
        <w:jc w:val="both"/>
      </w:pPr>
      <w:r>
        <w:lastRenderedPageBreak/>
        <w:t>д</w:t>
      </w:r>
      <w:r w:rsidRPr="001329D1">
        <w:t xml:space="preserve">ля разворота легковых автомобилей – </w:t>
      </w:r>
      <w:smartTag w:uri="urn:schemas-microsoft-com:office:smarttags" w:element="metricconverter">
        <w:smartTagPr>
          <w:attr w:name="ProductID" w:val="16 м"/>
        </w:smartTagPr>
        <w:r w:rsidRPr="001329D1">
          <w:rPr>
            <w:b/>
          </w:rPr>
          <w:t>16 м</w:t>
        </w:r>
      </w:smartTag>
      <w:r w:rsidRPr="001329D1">
        <w:rPr>
          <w:b/>
        </w:rPr>
        <w:t>;</w:t>
      </w:r>
    </w:p>
    <w:p w:rsidR="00F12F67" w:rsidRPr="001329D1" w:rsidRDefault="00F12F67" w:rsidP="00F12F67">
      <w:pPr>
        <w:numPr>
          <w:ilvl w:val="0"/>
          <w:numId w:val="34"/>
        </w:numPr>
        <w:jc w:val="both"/>
        <w:rPr>
          <w:b/>
        </w:rPr>
      </w:pPr>
      <w:r>
        <w:t>д</w:t>
      </w:r>
      <w:r w:rsidRPr="001329D1">
        <w:t xml:space="preserve">ля разворота пассажирского общественного транспорта – </w:t>
      </w:r>
      <w:smartTag w:uri="urn:schemas-microsoft-com:office:smarttags" w:element="metricconverter">
        <w:smartTagPr>
          <w:attr w:name="ProductID" w:val="30 м"/>
        </w:smartTagPr>
        <w:r w:rsidRPr="001329D1">
          <w:rPr>
            <w:b/>
          </w:rPr>
          <w:t>30 м</w:t>
        </w:r>
      </w:smartTag>
      <w:r w:rsidRPr="001329D1">
        <w:rPr>
          <w:b/>
        </w:rPr>
        <w:t>.</w:t>
      </w:r>
    </w:p>
    <w:p w:rsidR="00F12F67" w:rsidRPr="004E5723" w:rsidRDefault="00F12F67" w:rsidP="00F12F67">
      <w:pPr>
        <w:jc w:val="both"/>
      </w:pPr>
    </w:p>
    <w:p w:rsidR="00F12F67" w:rsidRPr="00CE12B2" w:rsidRDefault="00F12F67" w:rsidP="00F12F67">
      <w:pPr>
        <w:jc w:val="both"/>
        <w:rPr>
          <w:spacing w:val="-2"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8</w:t>
      </w:r>
      <w:r w:rsidRPr="001329D1">
        <w:rPr>
          <w:b/>
        </w:rPr>
        <w:t xml:space="preserve">. </w:t>
      </w:r>
      <w:r w:rsidRPr="00CE12B2">
        <w:rPr>
          <w:b/>
          <w:spacing w:val="-2"/>
        </w:rPr>
        <w:t>Ширина одной полосы движения пешеходных тротуаров улиц и дорог – 0,75-</w:t>
      </w:r>
      <w:smartTag w:uri="urn:schemas-microsoft-com:office:smarttags" w:element="metricconverter">
        <w:smartTagPr>
          <w:attr w:name="ProductID" w:val="1,0 м"/>
        </w:smartTagPr>
        <w:r w:rsidRPr="00CE12B2">
          <w:rPr>
            <w:b/>
            <w:spacing w:val="-2"/>
          </w:rPr>
          <w:t>1,0 м</w:t>
        </w:r>
      </w:smartTag>
      <w:r w:rsidRPr="00CE12B2">
        <w:rPr>
          <w:b/>
          <w:spacing w:val="-2"/>
        </w:rPr>
        <w:t>.</w:t>
      </w:r>
    </w:p>
    <w:p w:rsidR="00F12F67" w:rsidRDefault="00F12F67" w:rsidP="00F12F67">
      <w:pPr>
        <w:jc w:val="both"/>
      </w:pPr>
      <w:r w:rsidRPr="001329D1">
        <w:rPr>
          <w:u w:val="single"/>
        </w:rPr>
        <w:t>Примечание</w:t>
      </w:r>
      <w:r w:rsidRPr="001329D1">
        <w:t>:</w:t>
      </w:r>
      <w:r>
        <w:t xml:space="preserve"> </w:t>
      </w:r>
      <w:r w:rsidRPr="00CE12B2">
        <w:t xml:space="preserve">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CE12B2">
          <w:t>0,5 м</w:t>
        </w:r>
      </w:smartTag>
      <w:r w:rsidRPr="00CE12B2">
        <w:t>.</w:t>
      </w:r>
    </w:p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9</w:t>
      </w:r>
      <w:r w:rsidRPr="001329D1">
        <w:rPr>
          <w:b/>
        </w:rPr>
        <w:t>. Пропускная способность одной полосы движения для тротуаров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075"/>
        <w:gridCol w:w="2886"/>
      </w:tblGrid>
      <w:tr w:rsidR="00F12F67" w:rsidRPr="006C2FA5" w:rsidTr="00F12F67">
        <w:tc>
          <w:tcPr>
            <w:tcW w:w="4786" w:type="dxa"/>
          </w:tcPr>
          <w:p w:rsidR="00F12F67" w:rsidRPr="006C2FA5" w:rsidRDefault="00F12F67" w:rsidP="00F12F67"/>
        </w:tc>
        <w:tc>
          <w:tcPr>
            <w:tcW w:w="2075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2886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обеспеченности</w:t>
            </w:r>
          </w:p>
        </w:tc>
      </w:tr>
      <w:tr w:rsidR="00F12F67" w:rsidRPr="006C2FA5" w:rsidTr="00F12F67">
        <w:tc>
          <w:tcPr>
            <w:tcW w:w="4786" w:type="dxa"/>
          </w:tcPr>
          <w:p w:rsidR="00F12F67" w:rsidRPr="006C2FA5" w:rsidRDefault="00F12F67" w:rsidP="00F12F67">
            <w:r>
              <w:t>д</w:t>
            </w:r>
            <w:r w:rsidRPr="006C2FA5">
              <w:t>ля тротуаров вдоль застройки с объектами обсл</w:t>
            </w:r>
            <w:r w:rsidRPr="006C2FA5">
              <w:t>у</w:t>
            </w:r>
            <w:r w:rsidRPr="006C2FA5">
              <w:t xml:space="preserve">живания и пересадочных </w:t>
            </w:r>
            <w:proofErr w:type="gramStart"/>
            <w:r w:rsidRPr="006C2FA5">
              <w:t>узлах</w:t>
            </w:r>
            <w:proofErr w:type="gramEnd"/>
            <w:r w:rsidRPr="006C2FA5">
              <w:t xml:space="preserve"> с пересечением п</w:t>
            </w:r>
            <w:r w:rsidRPr="006C2FA5">
              <w:t>е</w:t>
            </w:r>
            <w:r w:rsidRPr="006C2FA5">
              <w:t>шеходных потоков</w:t>
            </w:r>
          </w:p>
        </w:tc>
        <w:tc>
          <w:tcPr>
            <w:tcW w:w="2075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чел./час</w:t>
            </w:r>
          </w:p>
        </w:tc>
        <w:tc>
          <w:tcPr>
            <w:tcW w:w="2886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500</w:t>
            </w:r>
          </w:p>
        </w:tc>
      </w:tr>
      <w:tr w:rsidR="00F12F67" w:rsidRPr="006C2FA5" w:rsidTr="00F12F67">
        <w:tc>
          <w:tcPr>
            <w:tcW w:w="4786" w:type="dxa"/>
          </w:tcPr>
          <w:p w:rsidR="00F12F67" w:rsidRPr="006C2FA5" w:rsidRDefault="00F12F67" w:rsidP="00F12F67">
            <w:r>
              <w:t>д</w:t>
            </w:r>
            <w:r w:rsidRPr="006C2FA5">
              <w:t>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чел./час</w:t>
            </w:r>
          </w:p>
        </w:tc>
        <w:tc>
          <w:tcPr>
            <w:tcW w:w="2886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700</w:t>
            </w: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10</w:t>
      </w:r>
      <w:r w:rsidRPr="001329D1">
        <w:rPr>
          <w:b/>
        </w:rPr>
        <w:t>. Плотность сети общественного пассажирского транспорта на застроенных территориях (в пред</w:t>
      </w:r>
      <w:r w:rsidRPr="001329D1">
        <w:rPr>
          <w:b/>
        </w:rPr>
        <w:t>е</w:t>
      </w:r>
      <w:r w:rsidRPr="001329D1">
        <w:rPr>
          <w:b/>
        </w:rPr>
        <w:t xml:space="preserve">лах) - </w:t>
      </w:r>
      <w:r>
        <w:rPr>
          <w:b/>
        </w:rPr>
        <w:t>1</w:t>
      </w:r>
      <w:r w:rsidRPr="001329D1">
        <w:rPr>
          <w:b/>
        </w:rPr>
        <w:t>,5-2,</w:t>
      </w:r>
      <w:r>
        <w:rPr>
          <w:b/>
        </w:rPr>
        <w:t>5</w:t>
      </w:r>
      <w:r w:rsidRPr="001329D1">
        <w:rPr>
          <w:b/>
        </w:rPr>
        <w:t xml:space="preserve"> км/км</w:t>
      </w:r>
      <w:proofErr w:type="gramStart"/>
      <w:r w:rsidRPr="001329D1">
        <w:rPr>
          <w:b/>
        </w:rPr>
        <w:t>2</w:t>
      </w:r>
      <w:proofErr w:type="gramEnd"/>
      <w:r w:rsidRPr="001329D1">
        <w:rPr>
          <w:b/>
        </w:rPr>
        <w:t>.</w:t>
      </w:r>
    </w:p>
    <w:p w:rsidR="00F12F67" w:rsidRDefault="00F12F67" w:rsidP="00F12F67">
      <w:pPr>
        <w:jc w:val="both"/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11</w:t>
      </w:r>
      <w:r w:rsidRPr="001329D1">
        <w:rPr>
          <w:b/>
        </w:rPr>
        <w:t>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980"/>
        <w:gridCol w:w="2839"/>
      </w:tblGrid>
      <w:tr w:rsidR="00F12F67" w:rsidRPr="006C2FA5" w:rsidTr="00F12F67">
        <w:trPr>
          <w:trHeight w:val="375"/>
        </w:trPr>
        <w:tc>
          <w:tcPr>
            <w:tcW w:w="4928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Расстояние до ближайшей остановки общественного пассажирского транспорта </w:t>
            </w:r>
            <w:proofErr w:type="gramStart"/>
            <w:r w:rsidRPr="006C2FA5">
              <w:t>от</w:t>
            </w:r>
            <w:proofErr w:type="gramEnd"/>
            <w:r w:rsidRPr="006C2FA5">
              <w:t>: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Норма обеспеченности</w:t>
            </w:r>
          </w:p>
        </w:tc>
      </w:tr>
      <w:tr w:rsidR="00F12F67" w:rsidRPr="006C2FA5" w:rsidTr="00F12F67">
        <w:tc>
          <w:tcPr>
            <w:tcW w:w="4928" w:type="dxa"/>
            <w:shd w:val="clear" w:color="auto" w:fill="auto"/>
          </w:tcPr>
          <w:p w:rsidR="00F12F67" w:rsidRPr="006C2FA5" w:rsidRDefault="00F12F67" w:rsidP="00F12F67">
            <w:pPr>
              <w:jc w:val="both"/>
            </w:pPr>
            <w:r w:rsidRPr="006C2FA5">
              <w:t>Жилых домов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400</w:t>
            </w:r>
          </w:p>
        </w:tc>
      </w:tr>
      <w:tr w:rsidR="00F12F67" w:rsidRPr="006C2FA5" w:rsidTr="00F12F67">
        <w:tc>
          <w:tcPr>
            <w:tcW w:w="4928" w:type="dxa"/>
            <w:shd w:val="clear" w:color="auto" w:fill="auto"/>
          </w:tcPr>
          <w:p w:rsidR="00F12F67" w:rsidRPr="006C2FA5" w:rsidRDefault="00F12F67" w:rsidP="00F12F67">
            <w:pPr>
              <w:jc w:val="both"/>
            </w:pPr>
            <w:r w:rsidRPr="006C2FA5">
              <w:t>Объектов массового посещения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250</w:t>
            </w:r>
          </w:p>
        </w:tc>
      </w:tr>
      <w:tr w:rsidR="00F12F67" w:rsidRPr="006C2FA5" w:rsidTr="00F12F67">
        <w:tc>
          <w:tcPr>
            <w:tcW w:w="4928" w:type="dxa"/>
            <w:shd w:val="clear" w:color="auto" w:fill="auto"/>
          </w:tcPr>
          <w:p w:rsidR="00F12F67" w:rsidRPr="006C2FA5" w:rsidRDefault="00F12F67" w:rsidP="00F12F67">
            <w:pPr>
              <w:jc w:val="both"/>
            </w:pPr>
            <w:r>
              <w:t>П</w:t>
            </w:r>
            <w:r w:rsidRPr="00E45ADE">
              <w:t>роходных предприятий в производственных и ко</w:t>
            </w:r>
            <w:r w:rsidRPr="00E45ADE">
              <w:t>м</w:t>
            </w:r>
            <w:r w:rsidRPr="00E45ADE">
              <w:t>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>
              <w:t>м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</w:tr>
      <w:tr w:rsidR="00F12F67" w:rsidRPr="006C2FA5" w:rsidTr="00F12F67">
        <w:tc>
          <w:tcPr>
            <w:tcW w:w="4928" w:type="dxa"/>
            <w:shd w:val="clear" w:color="auto" w:fill="auto"/>
          </w:tcPr>
          <w:p w:rsidR="00F12F67" w:rsidRPr="006C2FA5" w:rsidRDefault="00F12F67" w:rsidP="00F12F67">
            <w:pPr>
              <w:jc w:val="both"/>
            </w:pPr>
            <w:r w:rsidRPr="006C2FA5">
              <w:t>Зон массового отдыха населения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800</w:t>
            </w:r>
          </w:p>
        </w:tc>
      </w:tr>
    </w:tbl>
    <w:p w:rsidR="00F12F67" w:rsidRPr="001329D1" w:rsidRDefault="00F12F67" w:rsidP="00F12F67"/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12</w:t>
      </w:r>
      <w:r w:rsidRPr="001329D1">
        <w:rPr>
          <w:b/>
        </w:rPr>
        <w:t>. Расстояние между остановочными пунктами общественного пассажирского транспорта – 400</w:t>
      </w:r>
      <w:r>
        <w:rPr>
          <w:b/>
        </w:rPr>
        <w:t>-</w:t>
      </w:r>
      <w:smartTag w:uri="urn:schemas-microsoft-com:office:smarttags" w:element="metricconverter">
        <w:smartTagPr>
          <w:attr w:name="ProductID" w:val="600 м"/>
        </w:smartTagPr>
        <w:r>
          <w:rPr>
            <w:b/>
          </w:rPr>
          <w:t>600</w:t>
        </w:r>
        <w:r w:rsidRPr="001329D1">
          <w:rPr>
            <w:b/>
          </w:rPr>
          <w:t xml:space="preserve"> м</w:t>
        </w:r>
      </w:smartTag>
      <w:r w:rsidRPr="001329D1">
        <w:rPr>
          <w:b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13</w:t>
      </w:r>
      <w:r w:rsidRPr="001329D1">
        <w:rPr>
          <w:b/>
        </w:rPr>
        <w:t xml:space="preserve">. </w:t>
      </w:r>
      <w:r w:rsidRPr="00704CAA">
        <w:rPr>
          <w:b/>
          <w:spacing w:val="-4"/>
        </w:rPr>
        <w:t>Расстояние между остановочными пунктами общественного пассажирского транспорта в зоне з</w:t>
      </w:r>
      <w:r w:rsidRPr="00704CAA">
        <w:rPr>
          <w:b/>
          <w:spacing w:val="-4"/>
        </w:rPr>
        <w:t>а</w:t>
      </w:r>
      <w:r w:rsidRPr="00704CAA">
        <w:rPr>
          <w:b/>
          <w:spacing w:val="-4"/>
        </w:rPr>
        <w:t>стройки объектами индивидуального жилищного строительства – 600-</w:t>
      </w:r>
      <w:smartTag w:uri="urn:schemas-microsoft-com:office:smarttags" w:element="metricconverter">
        <w:smartTagPr>
          <w:attr w:name="ProductID" w:val="800 м"/>
        </w:smartTagPr>
        <w:r w:rsidRPr="00704CAA">
          <w:rPr>
            <w:b/>
            <w:spacing w:val="-4"/>
          </w:rPr>
          <w:t>800 м</w:t>
        </w:r>
      </w:smartTag>
      <w:r w:rsidRPr="00704CAA">
        <w:rPr>
          <w:b/>
          <w:spacing w:val="-4"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1.7.14. Категории автомобильных дорог на межселенной территории</w:t>
      </w:r>
    </w:p>
    <w:tbl>
      <w:tblPr>
        <w:tblW w:w="0" w:type="auto"/>
        <w:tblInd w:w="-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8036"/>
      </w:tblGrid>
      <w:tr w:rsidR="00F12F67" w:rsidTr="00F12F67">
        <w:trPr>
          <w:trHeight w:val="4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Категория дороги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Народнохозяйственное и административное значение автомобильных дорог</w:t>
            </w:r>
          </w:p>
        </w:tc>
      </w:tr>
      <w:tr w:rsidR="00F12F67" w:rsidTr="00F12F67">
        <w:trPr>
          <w:trHeight w:val="42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I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F12F67" w:rsidTr="00F12F67">
        <w:trPr>
          <w:trHeight w:val="48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jc w:val="center"/>
            </w:pPr>
            <w:r>
              <w:t>II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Автомобильные дороги общегосударственного (не отнесенные к I категории), региональн</w:t>
            </w:r>
            <w:r>
              <w:t>о</w:t>
            </w:r>
            <w:r>
              <w:t>го значения</w:t>
            </w:r>
          </w:p>
        </w:tc>
      </w:tr>
      <w:tr w:rsidR="00F12F67" w:rsidTr="00F12F67">
        <w:trPr>
          <w:trHeight w:val="479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III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Автомобильные дороги общегосударственного, регионального значения (не отнесенные к I и II категориям), дороги местного значения</w:t>
            </w:r>
          </w:p>
        </w:tc>
      </w:tr>
      <w:tr w:rsidR="00F12F67" w:rsidTr="00F12F67">
        <w:trPr>
          <w:trHeight w:val="45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IV</w:t>
            </w:r>
          </w:p>
        </w:tc>
        <w:tc>
          <w:tcPr>
            <w:tcW w:w="8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Автомобильные дороги регионального,  местного значения (не отнесенные к I, II и III кат</w:t>
            </w:r>
            <w:r>
              <w:t>е</w:t>
            </w:r>
            <w:r>
              <w:t>гориям)</w:t>
            </w:r>
          </w:p>
        </w:tc>
      </w:tr>
      <w:tr w:rsidR="00F12F67" w:rsidTr="00F12F67">
        <w:trPr>
          <w:trHeight w:val="220"/>
        </w:trPr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V</w:t>
            </w:r>
          </w:p>
        </w:tc>
        <w:tc>
          <w:tcPr>
            <w:tcW w:w="8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Автомобильные дороги местного значения (кроме </w:t>
            </w:r>
            <w:proofErr w:type="gramStart"/>
            <w:r>
              <w:t>отнесенных</w:t>
            </w:r>
            <w:proofErr w:type="gramEnd"/>
            <w:r>
              <w:t xml:space="preserve"> к III и IV категориям)</w:t>
            </w:r>
          </w:p>
        </w:tc>
      </w:tr>
    </w:tbl>
    <w:p w:rsidR="00F12F67" w:rsidRDefault="00F12F67" w:rsidP="00F12F67">
      <w:pPr>
        <w:ind w:firstLine="284"/>
        <w:jc w:val="both"/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15</w:t>
      </w:r>
      <w:r w:rsidRPr="001329D1">
        <w:rPr>
          <w:b/>
        </w:rPr>
        <w:t>. Радиусы дорог, при которых, в зависимости от категории дороги, допускается располагать ост</w:t>
      </w:r>
      <w:r w:rsidRPr="001329D1">
        <w:rPr>
          <w:b/>
        </w:rPr>
        <w:t>а</w:t>
      </w:r>
      <w:r w:rsidRPr="001329D1">
        <w:rPr>
          <w:b/>
        </w:rPr>
        <w:t>новки общественного транспорта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367"/>
      </w:tblGrid>
      <w:tr w:rsidR="00F12F67" w:rsidRPr="006C2FA5" w:rsidTr="00F12F67"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Категория дорог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Радиус дорог (не менее), </w:t>
            </w:r>
            <w:proofErr w:type="gramStart"/>
            <w:r w:rsidRPr="006C2FA5">
              <w:t>м</w:t>
            </w:r>
            <w:proofErr w:type="gramEnd"/>
          </w:p>
        </w:tc>
        <w:tc>
          <w:tcPr>
            <w:tcW w:w="3367" w:type="dxa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pPr>
              <w:jc w:val="both"/>
            </w:pPr>
            <w:r w:rsidRPr="006C2FA5">
              <w:rPr>
                <w:lang w:val="en-US"/>
              </w:rPr>
              <w:t xml:space="preserve">I </w:t>
            </w:r>
            <w:r w:rsidRPr="006C2FA5">
              <w:t xml:space="preserve">и </w:t>
            </w:r>
            <w:r w:rsidRPr="006C2FA5">
              <w:rPr>
                <w:lang w:val="en-US"/>
              </w:rPr>
              <w:t xml:space="preserve">II </w:t>
            </w:r>
            <w:r w:rsidRPr="006C2FA5">
              <w:t>категория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1000</w:t>
            </w:r>
          </w:p>
        </w:tc>
        <w:tc>
          <w:tcPr>
            <w:tcW w:w="3367" w:type="dxa"/>
            <w:vMerge w:val="restart"/>
          </w:tcPr>
          <w:p w:rsidR="00F12F67" w:rsidRPr="006C2FA5" w:rsidRDefault="00F12F67" w:rsidP="00F12F67">
            <w:r w:rsidRPr="006C2FA5">
              <w:t>Продольный уклон должен быть не более 40 ‰.</w:t>
            </w: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pPr>
              <w:jc w:val="both"/>
            </w:pPr>
            <w:r w:rsidRPr="006C2FA5">
              <w:rPr>
                <w:lang w:val="en-US"/>
              </w:rPr>
              <w:t xml:space="preserve">III </w:t>
            </w:r>
            <w:r w:rsidRPr="006C2FA5">
              <w:t>категория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600</w:t>
            </w:r>
          </w:p>
        </w:tc>
        <w:tc>
          <w:tcPr>
            <w:tcW w:w="3367" w:type="dxa"/>
            <w:vMerge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pPr>
              <w:jc w:val="both"/>
            </w:pPr>
            <w:r w:rsidRPr="006C2FA5">
              <w:rPr>
                <w:lang w:val="en-US"/>
              </w:rPr>
              <w:t xml:space="preserve">IV </w:t>
            </w:r>
            <w:r w:rsidRPr="006C2FA5">
              <w:t xml:space="preserve">и </w:t>
            </w:r>
            <w:r w:rsidRPr="006C2FA5">
              <w:rPr>
                <w:lang w:val="en-US"/>
              </w:rPr>
              <w:t xml:space="preserve">V </w:t>
            </w:r>
            <w:r w:rsidRPr="006C2FA5">
              <w:t>категория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400</w:t>
            </w:r>
          </w:p>
        </w:tc>
        <w:tc>
          <w:tcPr>
            <w:tcW w:w="3367" w:type="dxa"/>
            <w:vMerge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7C5589">
        <w:rPr>
          <w:b/>
        </w:rPr>
        <w:t>7.</w:t>
      </w:r>
      <w:r>
        <w:rPr>
          <w:b/>
        </w:rPr>
        <w:t>16</w:t>
      </w:r>
      <w:r w:rsidRPr="007C5589">
        <w:rPr>
          <w:b/>
        </w:rPr>
        <w:t>.</w:t>
      </w:r>
      <w:r w:rsidRPr="001329D1">
        <w:rPr>
          <w:b/>
        </w:rPr>
        <w:t xml:space="preserve"> Место размещения остановки общественного транспорта вне </w:t>
      </w:r>
      <w:r>
        <w:rPr>
          <w:b/>
        </w:rPr>
        <w:t>границ</w:t>
      </w:r>
      <w:r w:rsidRPr="001329D1">
        <w:rPr>
          <w:b/>
        </w:rPr>
        <w:t xml:space="preserve"> населенных пунктов на а</w:t>
      </w:r>
      <w:r w:rsidRPr="001329D1">
        <w:rPr>
          <w:b/>
        </w:rPr>
        <w:t>в</w:t>
      </w:r>
      <w:r w:rsidRPr="001329D1">
        <w:rPr>
          <w:b/>
        </w:rPr>
        <w:t>томобильных дорогах различных категорий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5324"/>
        <w:gridCol w:w="2693"/>
      </w:tblGrid>
      <w:tr w:rsidR="00F12F67" w:rsidRPr="006C2FA5" w:rsidTr="00F12F67">
        <w:tc>
          <w:tcPr>
            <w:tcW w:w="173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Категория дорог</w:t>
            </w:r>
          </w:p>
        </w:tc>
        <w:tc>
          <w:tcPr>
            <w:tcW w:w="532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Место размещения остановки общественного транспорта</w:t>
            </w:r>
          </w:p>
        </w:tc>
        <w:tc>
          <w:tcPr>
            <w:tcW w:w="2693" w:type="dxa"/>
          </w:tcPr>
          <w:p w:rsidR="00F12F67" w:rsidRPr="006C2FA5" w:rsidRDefault="00F12F67" w:rsidP="00F12F67">
            <w:pPr>
              <w:jc w:val="center"/>
            </w:pPr>
            <w:r w:rsidRPr="006C2FA5">
              <w:t>Примечание</w:t>
            </w:r>
          </w:p>
        </w:tc>
      </w:tr>
      <w:tr w:rsidR="00F12F67" w:rsidRPr="006C2FA5" w:rsidTr="00F12F67">
        <w:tc>
          <w:tcPr>
            <w:tcW w:w="1730" w:type="dxa"/>
          </w:tcPr>
          <w:p w:rsidR="00F12F67" w:rsidRPr="006C2FA5" w:rsidRDefault="00F12F67" w:rsidP="00F12F67">
            <w:pPr>
              <w:jc w:val="both"/>
            </w:pPr>
            <w:r w:rsidRPr="006C2FA5">
              <w:rPr>
                <w:lang w:val="en-US"/>
              </w:rPr>
              <w:t xml:space="preserve">I </w:t>
            </w:r>
            <w:r w:rsidRPr="006C2FA5">
              <w:t>категория</w:t>
            </w:r>
          </w:p>
        </w:tc>
        <w:tc>
          <w:tcPr>
            <w:tcW w:w="532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Располагаются одна напротив другой</w:t>
            </w:r>
          </w:p>
        </w:tc>
        <w:tc>
          <w:tcPr>
            <w:tcW w:w="2693" w:type="dxa"/>
            <w:vAlign w:val="center"/>
          </w:tcPr>
          <w:p w:rsidR="00F12F67" w:rsidRPr="006C2FA5" w:rsidRDefault="00F12F67" w:rsidP="00F12F67">
            <w:pPr>
              <w:jc w:val="center"/>
            </w:pPr>
          </w:p>
        </w:tc>
      </w:tr>
      <w:tr w:rsidR="00F12F67" w:rsidRPr="006C2FA5" w:rsidTr="00F12F67">
        <w:tc>
          <w:tcPr>
            <w:tcW w:w="1730" w:type="dxa"/>
          </w:tcPr>
          <w:p w:rsidR="00F12F67" w:rsidRPr="006C2FA5" w:rsidRDefault="00F12F67" w:rsidP="00F12F67">
            <w:pPr>
              <w:jc w:val="both"/>
            </w:pPr>
            <w:r w:rsidRPr="006C2FA5">
              <w:rPr>
                <w:lang w:val="en-US"/>
              </w:rPr>
              <w:t>II</w:t>
            </w:r>
            <w:r w:rsidRPr="006C2FA5">
              <w:t xml:space="preserve"> - </w:t>
            </w:r>
            <w:r w:rsidRPr="006C2FA5">
              <w:rPr>
                <w:lang w:val="en-US"/>
              </w:rPr>
              <w:t>V</w:t>
            </w:r>
            <w:r w:rsidRPr="006C2FA5">
              <w:t xml:space="preserve"> категории</w:t>
            </w:r>
          </w:p>
        </w:tc>
        <w:tc>
          <w:tcPr>
            <w:tcW w:w="532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Располагаются по ходу движения на расстоянии не менее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C2FA5">
                <w:t>30 м</w:t>
              </w:r>
            </w:smartTag>
            <w:r w:rsidRPr="006C2FA5">
              <w:t>. между ближайшими стенками павильонов</w:t>
            </w:r>
          </w:p>
        </w:tc>
        <w:tc>
          <w:tcPr>
            <w:tcW w:w="2693" w:type="dxa"/>
            <w:vAlign w:val="center"/>
          </w:tcPr>
          <w:p w:rsidR="00F12F67" w:rsidRPr="006C2FA5" w:rsidRDefault="00F12F67" w:rsidP="00F12F67">
            <w:pPr>
              <w:jc w:val="center"/>
            </w:pPr>
          </w:p>
        </w:tc>
      </w:tr>
    </w:tbl>
    <w:p w:rsidR="00F12F67" w:rsidRDefault="00F12F67" w:rsidP="00F12F67">
      <w:pPr>
        <w:jc w:val="both"/>
        <w:rPr>
          <w:b/>
        </w:rPr>
      </w:pPr>
    </w:p>
    <w:p w:rsidR="00F12F67" w:rsidRPr="00497F1B" w:rsidRDefault="00F12F67" w:rsidP="00F12F67">
      <w:pPr>
        <w:jc w:val="both"/>
        <w:rPr>
          <w:b/>
          <w:spacing w:val="-6"/>
        </w:rPr>
      </w:pPr>
      <w:r>
        <w:rPr>
          <w:b/>
        </w:rPr>
        <w:t>1.</w:t>
      </w:r>
      <w:r w:rsidRPr="00497F1B">
        <w:rPr>
          <w:b/>
          <w:spacing w:val="-6"/>
        </w:rPr>
        <w:t>7.</w:t>
      </w:r>
      <w:r>
        <w:rPr>
          <w:b/>
          <w:spacing w:val="-6"/>
        </w:rPr>
        <w:t>17</w:t>
      </w:r>
      <w:r w:rsidRPr="00497F1B">
        <w:rPr>
          <w:b/>
          <w:spacing w:val="-6"/>
        </w:rPr>
        <w:t xml:space="preserve">. Расстояние между остановочными пунктами общественного пассажирского транспорта вне пределов населенных пунктов на дорогах </w:t>
      </w:r>
      <w:r w:rsidRPr="00497F1B">
        <w:rPr>
          <w:b/>
          <w:spacing w:val="-6"/>
          <w:lang w:val="en-US"/>
        </w:rPr>
        <w:t>I</w:t>
      </w:r>
      <w:r w:rsidRPr="00497F1B">
        <w:rPr>
          <w:b/>
          <w:spacing w:val="-6"/>
        </w:rPr>
        <w:t>-</w:t>
      </w:r>
      <w:r w:rsidRPr="00497F1B">
        <w:rPr>
          <w:b/>
          <w:spacing w:val="-6"/>
          <w:lang w:val="en-US"/>
        </w:rPr>
        <w:t>III</w:t>
      </w:r>
      <w:r w:rsidRPr="00497F1B">
        <w:rPr>
          <w:b/>
          <w:spacing w:val="-6"/>
        </w:rPr>
        <w:t xml:space="preserve"> категории (не чаще) – </w:t>
      </w:r>
      <w:smartTag w:uri="urn:schemas-microsoft-com:office:smarttags" w:element="metricconverter">
        <w:smartTagPr>
          <w:attr w:name="ProductID" w:val="3 км"/>
        </w:smartTagPr>
        <w:r w:rsidRPr="00497F1B">
          <w:rPr>
            <w:b/>
            <w:spacing w:val="-6"/>
          </w:rPr>
          <w:t>3 км</w:t>
        </w:r>
      </w:smartTag>
      <w:r>
        <w:rPr>
          <w:b/>
          <w:spacing w:val="-6"/>
        </w:rPr>
        <w:t xml:space="preserve">, а в густонаселенной местности – </w:t>
      </w:r>
      <w:smartTag w:uri="urn:schemas-microsoft-com:office:smarttags" w:element="metricconverter">
        <w:smartTagPr>
          <w:attr w:name="ProductID" w:val="1,5 км"/>
        </w:smartTagPr>
        <w:r>
          <w:rPr>
            <w:b/>
            <w:spacing w:val="-6"/>
          </w:rPr>
          <w:t>1,5 км</w:t>
        </w:r>
      </w:smartTag>
      <w:r>
        <w:rPr>
          <w:b/>
          <w:spacing w:val="-6"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1.7.18. Расстояние между пешеходными переходами:</w:t>
      </w: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43"/>
        <w:gridCol w:w="1579"/>
        <w:gridCol w:w="3240"/>
      </w:tblGrid>
      <w:tr w:rsidR="00F12F67" w:rsidTr="00F12F67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Категория дороги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Расстояние между переходами, </w:t>
            </w:r>
            <w:proofErr w:type="gramStart"/>
            <w:r>
              <w:t>м</w:t>
            </w:r>
            <w:proofErr w:type="gramEnd"/>
          </w:p>
        </w:tc>
      </w:tr>
      <w:tr w:rsidR="00F12F67" w:rsidTr="00F12F67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Магистральная дорога регулируемого движения в пр</w:t>
            </w:r>
            <w:r>
              <w:t>е</w:t>
            </w:r>
            <w:r>
              <w:t>делах застроенной территории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в одном уровне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Pr="00D04B68" w:rsidRDefault="00F12F67" w:rsidP="00F12F67">
            <w:pPr>
              <w:snapToGrid w:val="0"/>
              <w:jc w:val="center"/>
              <w:rPr>
                <w:b/>
              </w:rPr>
            </w:pPr>
            <w:r w:rsidRPr="00D04B68">
              <w:rPr>
                <w:b/>
              </w:rPr>
              <w:t>200-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D04B68">
                <w:rPr>
                  <w:b/>
                </w:rPr>
                <w:t>300м</w:t>
              </w:r>
            </w:smartTag>
          </w:p>
        </w:tc>
      </w:tr>
      <w:tr w:rsidR="00F12F67" w:rsidTr="00F12F67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Магистральная дорога скоростного движения, желе</w:t>
            </w:r>
            <w:r>
              <w:t>з</w:t>
            </w:r>
            <w:r>
              <w:t>ная дорога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в двух уровнях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Pr="00D04B68" w:rsidRDefault="00F12F67" w:rsidP="00F12F67">
            <w:pPr>
              <w:snapToGrid w:val="0"/>
              <w:jc w:val="center"/>
              <w:rPr>
                <w:b/>
              </w:rPr>
            </w:pPr>
            <w:r w:rsidRPr="00D04B68">
              <w:rPr>
                <w:b/>
              </w:rPr>
              <w:t>400-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D04B68">
                <w:rPr>
                  <w:b/>
                </w:rPr>
                <w:t>800м</w:t>
              </w:r>
            </w:smartTag>
          </w:p>
        </w:tc>
      </w:tr>
      <w:tr w:rsidR="00F12F67" w:rsidTr="00F12F67"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Магистральная дорога непрерывного движения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в двух уровнях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Pr="00D04B68" w:rsidRDefault="00F12F67" w:rsidP="00F12F67">
            <w:pPr>
              <w:snapToGrid w:val="0"/>
              <w:jc w:val="center"/>
              <w:rPr>
                <w:b/>
              </w:rPr>
            </w:pPr>
            <w:r w:rsidRPr="00D04B68">
              <w:rPr>
                <w:b/>
              </w:rPr>
              <w:t>300-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D04B68">
                <w:rPr>
                  <w:b/>
                </w:rPr>
                <w:t>400м</w:t>
              </w:r>
            </w:smartTag>
          </w:p>
        </w:tc>
      </w:tr>
    </w:tbl>
    <w:p w:rsidR="00F12F67" w:rsidRPr="001329D1" w:rsidRDefault="00F12F67" w:rsidP="00F12F67">
      <w:pPr>
        <w:jc w:val="right"/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19</w:t>
      </w:r>
      <w:r w:rsidRPr="001329D1">
        <w:rPr>
          <w:b/>
        </w:rPr>
        <w:t xml:space="preserve">. Расстояние между въездами и сквозными проездами в зданиях на территорию микрорайона (не более)- </w:t>
      </w:r>
      <w:smartTag w:uri="urn:schemas-microsoft-com:office:smarttags" w:element="metricconverter">
        <w:smartTagPr>
          <w:attr w:name="ProductID" w:val="300 м"/>
        </w:smartTagPr>
        <w:r w:rsidRPr="001329D1">
          <w:rPr>
            <w:b/>
          </w:rPr>
          <w:t>300 м</w:t>
        </w:r>
      </w:smartTag>
      <w:r w:rsidRPr="001329D1">
        <w:rPr>
          <w:b/>
        </w:rPr>
        <w:t>.</w:t>
      </w:r>
    </w:p>
    <w:p w:rsidR="00F12F67" w:rsidRPr="001329D1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20</w:t>
      </w:r>
      <w:r w:rsidRPr="001329D1">
        <w:rPr>
          <w:b/>
        </w:rPr>
        <w:t>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8"/>
        <w:gridCol w:w="2523"/>
        <w:gridCol w:w="2416"/>
      </w:tblGrid>
      <w:tr w:rsidR="00F12F67" w:rsidRPr="006C2FA5" w:rsidTr="00F12F67">
        <w:tc>
          <w:tcPr>
            <w:tcW w:w="4808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Категория улиц и дорог </w:t>
            </w:r>
          </w:p>
        </w:tc>
        <w:tc>
          <w:tcPr>
            <w:tcW w:w="252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2416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Расстояние </w:t>
            </w:r>
          </w:p>
        </w:tc>
      </w:tr>
      <w:tr w:rsidR="00F12F67" w:rsidRPr="006C2FA5" w:rsidTr="00F12F67">
        <w:tc>
          <w:tcPr>
            <w:tcW w:w="4808" w:type="dxa"/>
            <w:vAlign w:val="center"/>
          </w:tcPr>
          <w:p w:rsidR="00F12F67" w:rsidRPr="006C2FA5" w:rsidRDefault="00F12F67" w:rsidP="00F12F67">
            <w:r w:rsidRPr="006C2FA5">
              <w:t>Магистральные улицы и дороги</w:t>
            </w:r>
          </w:p>
        </w:tc>
        <w:tc>
          <w:tcPr>
            <w:tcW w:w="252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416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 xml:space="preserve"> (не менее) 50*</w:t>
            </w:r>
          </w:p>
        </w:tc>
      </w:tr>
      <w:tr w:rsidR="00F12F67" w:rsidRPr="006C2FA5" w:rsidTr="00F12F67">
        <w:tc>
          <w:tcPr>
            <w:tcW w:w="4808" w:type="dxa"/>
            <w:vAlign w:val="center"/>
          </w:tcPr>
          <w:p w:rsidR="00F12F67" w:rsidRPr="006C2FA5" w:rsidRDefault="00F12F67" w:rsidP="00F12F67">
            <w:r w:rsidRPr="006C2FA5">
              <w:t>Улицы, местные и боковые проезды</w:t>
            </w:r>
          </w:p>
        </w:tc>
        <w:tc>
          <w:tcPr>
            <w:tcW w:w="2523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416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(не более) 25</w:t>
            </w:r>
            <w:r>
              <w:rPr>
                <w:b/>
              </w:rPr>
              <w:t>**</w:t>
            </w:r>
          </w:p>
        </w:tc>
      </w:tr>
    </w:tbl>
    <w:p w:rsidR="00F12F67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я</w:t>
      </w:r>
      <w:r w:rsidRPr="001329D1">
        <w:rPr>
          <w:u w:val="single"/>
        </w:rPr>
        <w:t>:</w:t>
      </w:r>
      <w:r w:rsidRPr="001329D1">
        <w:t xml:space="preserve">* - </w:t>
      </w:r>
      <w:r w:rsidRPr="00E22E55">
        <w:t xml:space="preserve">при применении </w:t>
      </w:r>
      <w:proofErr w:type="spellStart"/>
      <w:r w:rsidRPr="00E22E55">
        <w:t>шумозащитных</w:t>
      </w:r>
      <w:proofErr w:type="spellEnd"/>
      <w:r w:rsidRPr="00E22E55">
        <w:t xml:space="preserve"> устройств, не менее </w:t>
      </w:r>
      <w:smartTag w:uri="urn:schemas-microsoft-com:office:smarttags" w:element="metricconverter">
        <w:smartTagPr>
          <w:attr w:name="ProductID" w:val="25 метров"/>
        </w:smartTagPr>
        <w:r w:rsidRPr="00E22E55">
          <w:t>25 метров</w:t>
        </w:r>
      </w:smartTag>
      <w:r>
        <w:t>;</w:t>
      </w:r>
    </w:p>
    <w:p w:rsidR="00F12F67" w:rsidRDefault="00F12F67" w:rsidP="00F12F67">
      <w:pPr>
        <w:jc w:val="both"/>
      </w:pPr>
      <w:r>
        <w:t xml:space="preserve">** - </w:t>
      </w:r>
      <w:r w:rsidRPr="001329D1">
        <w:t xml:space="preserve">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1329D1">
          <w:t>5 м</w:t>
        </w:r>
      </w:smartTag>
      <w:r w:rsidRPr="001329D1">
        <w:t xml:space="preserve"> от л</w:t>
      </w:r>
      <w:r w:rsidRPr="001329D1">
        <w:t>и</w:t>
      </w:r>
      <w:r w:rsidRPr="001329D1">
        <w:t xml:space="preserve">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1329D1">
          <w:t>6 м</w:t>
        </w:r>
      </w:smartTag>
      <w:r w:rsidRPr="001329D1">
        <w:t>, пригодную для проезда пожарных машин.</w:t>
      </w:r>
    </w:p>
    <w:p w:rsidR="00F12F67" w:rsidRPr="001329D1" w:rsidRDefault="00F12F67" w:rsidP="00F12F67">
      <w:pPr>
        <w:jc w:val="both"/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21</w:t>
      </w:r>
      <w:r w:rsidRPr="001329D1">
        <w:rPr>
          <w:b/>
        </w:rPr>
        <w:t>. Радиусы закругления бортов проезжей части улиц и дорог по кромке тротуаров и разделительных полос (не менее):</w:t>
      </w:r>
    </w:p>
    <w:p w:rsidR="00F12F67" w:rsidRPr="001329D1" w:rsidRDefault="00F12F67" w:rsidP="00F12F67">
      <w:pPr>
        <w:numPr>
          <w:ilvl w:val="0"/>
          <w:numId w:val="35"/>
        </w:numPr>
      </w:pPr>
      <w:r w:rsidRPr="001329D1">
        <w:t xml:space="preserve">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 w:rsidRPr="001329D1">
          <w:rPr>
            <w:b/>
          </w:rPr>
          <w:t>8 м</w:t>
        </w:r>
      </w:smartTag>
      <w:r w:rsidRPr="001329D1">
        <w:rPr>
          <w:b/>
        </w:rPr>
        <w:t>;</w:t>
      </w:r>
    </w:p>
    <w:p w:rsidR="00F12F67" w:rsidRPr="001329D1" w:rsidRDefault="00F12F67" w:rsidP="00F12F67">
      <w:pPr>
        <w:numPr>
          <w:ilvl w:val="0"/>
          <w:numId w:val="35"/>
        </w:numPr>
      </w:pPr>
      <w:r w:rsidRPr="001329D1">
        <w:t xml:space="preserve">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1329D1">
          <w:rPr>
            <w:b/>
          </w:rPr>
          <w:t>5 м</w:t>
        </w:r>
      </w:smartTag>
      <w:r w:rsidRPr="001329D1">
        <w:rPr>
          <w:b/>
        </w:rPr>
        <w:t>;</w:t>
      </w:r>
    </w:p>
    <w:p w:rsidR="00F12F67" w:rsidRPr="001329D1" w:rsidRDefault="00F12F67" w:rsidP="00F12F67">
      <w:pPr>
        <w:numPr>
          <w:ilvl w:val="0"/>
          <w:numId w:val="35"/>
        </w:numPr>
      </w:pPr>
      <w:r w:rsidRPr="001329D1">
        <w:t xml:space="preserve">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1329D1">
          <w:rPr>
            <w:b/>
          </w:rPr>
          <w:t>12 м</w:t>
        </w:r>
      </w:smartTag>
      <w:r w:rsidRPr="001329D1">
        <w:rPr>
          <w:b/>
        </w:rPr>
        <w:t>.</w:t>
      </w:r>
    </w:p>
    <w:p w:rsidR="00F12F67" w:rsidRPr="001329D1" w:rsidRDefault="00F12F67" w:rsidP="00F12F67">
      <w:pPr>
        <w:jc w:val="both"/>
      </w:pPr>
      <w:r w:rsidRPr="001329D1">
        <w:rPr>
          <w:u w:val="single"/>
        </w:rPr>
        <w:t>Примечани</w:t>
      </w:r>
      <w:r>
        <w:rPr>
          <w:u w:val="single"/>
        </w:rPr>
        <w:t>я</w:t>
      </w:r>
      <w:r w:rsidRPr="001329D1">
        <w:rPr>
          <w:u w:val="single"/>
        </w:rPr>
        <w:t>:</w:t>
      </w:r>
      <w:r>
        <w:t xml:space="preserve">1. </w:t>
      </w:r>
      <w:r w:rsidRPr="001329D1">
        <w:t xml:space="preserve">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1329D1">
          <w:t>6 м</w:t>
        </w:r>
      </w:smartTag>
      <w:r w:rsidRPr="001329D1"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1329D1">
          <w:t>8 м</w:t>
        </w:r>
      </w:smartTag>
      <w:r w:rsidRPr="001329D1">
        <w:t>.</w:t>
      </w:r>
    </w:p>
    <w:p w:rsidR="00F12F67" w:rsidRPr="007C4774" w:rsidRDefault="00F12F67" w:rsidP="00F12F67">
      <w:pPr>
        <w:jc w:val="both"/>
      </w:pPr>
      <w:r>
        <w:t xml:space="preserve">2. </w:t>
      </w:r>
      <w:r w:rsidRPr="007C4774">
        <w:t xml:space="preserve">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 w:rsidRPr="007C4774">
          <w:t>1 м</w:t>
        </w:r>
      </w:smartTag>
      <w:r w:rsidRPr="007C4774">
        <w:t xml:space="preserve"> на каждую полосу движения за счет боковых разделительных полос или уширения с внешней стороны.</w:t>
      </w:r>
    </w:p>
    <w:p w:rsidR="00F12F67" w:rsidRPr="001329D1" w:rsidRDefault="00F12F67" w:rsidP="00F12F67">
      <w:pPr>
        <w:rPr>
          <w:b/>
        </w:rPr>
      </w:pPr>
    </w:p>
    <w:p w:rsidR="00F12F67" w:rsidRPr="001329D1" w:rsidRDefault="00F12F67" w:rsidP="00F12F67">
      <w:pPr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22</w:t>
      </w:r>
      <w:r w:rsidRPr="001329D1">
        <w:rPr>
          <w:b/>
        </w:rPr>
        <w:t>. Размеры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2117"/>
        <w:gridCol w:w="1912"/>
        <w:gridCol w:w="2574"/>
      </w:tblGrid>
      <w:tr w:rsidR="00F12F67" w:rsidRPr="006C2FA5" w:rsidTr="00F12F67">
        <w:trPr>
          <w:trHeight w:val="285"/>
        </w:trPr>
        <w:tc>
          <w:tcPr>
            <w:tcW w:w="314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Условия </w:t>
            </w:r>
          </w:p>
        </w:tc>
        <w:tc>
          <w:tcPr>
            <w:tcW w:w="2117" w:type="dxa"/>
          </w:tcPr>
          <w:p w:rsidR="00F12F67" w:rsidRPr="006C2FA5" w:rsidRDefault="00F12F67" w:rsidP="00F12F67">
            <w:pPr>
              <w:jc w:val="center"/>
            </w:pPr>
            <w:r w:rsidRPr="006C2FA5">
              <w:t>Скорость движения</w:t>
            </w:r>
          </w:p>
        </w:tc>
        <w:tc>
          <w:tcPr>
            <w:tcW w:w="191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Единица измерения</w:t>
            </w:r>
          </w:p>
        </w:tc>
        <w:tc>
          <w:tcPr>
            <w:tcW w:w="2574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Размеры сторон</w:t>
            </w:r>
          </w:p>
        </w:tc>
      </w:tr>
      <w:tr w:rsidR="00F12F67" w:rsidRPr="006C2FA5" w:rsidTr="00F12F67">
        <w:tc>
          <w:tcPr>
            <w:tcW w:w="3144" w:type="dxa"/>
            <w:vMerge w:val="restart"/>
            <w:vAlign w:val="center"/>
          </w:tcPr>
          <w:p w:rsidR="00F12F67" w:rsidRPr="006C2FA5" w:rsidRDefault="00F12F67" w:rsidP="00F12F67">
            <w:r w:rsidRPr="006C2FA5">
              <w:t>«Транспорт-транспорт»</w:t>
            </w:r>
          </w:p>
        </w:tc>
        <w:tc>
          <w:tcPr>
            <w:tcW w:w="2117" w:type="dxa"/>
          </w:tcPr>
          <w:p w:rsidR="00F12F67" w:rsidRPr="006C2FA5" w:rsidRDefault="00F12F67" w:rsidP="00F12F67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6C2FA5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57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25</w:t>
            </w:r>
            <w:r>
              <w:rPr>
                <w:b/>
              </w:rPr>
              <w:t>х25</w:t>
            </w:r>
          </w:p>
        </w:tc>
      </w:tr>
      <w:tr w:rsidR="00F12F67" w:rsidRPr="006C2FA5" w:rsidTr="00F12F67">
        <w:tc>
          <w:tcPr>
            <w:tcW w:w="3144" w:type="dxa"/>
            <w:vMerge/>
            <w:vAlign w:val="center"/>
          </w:tcPr>
          <w:p w:rsidR="00F12F67" w:rsidRPr="006C2FA5" w:rsidRDefault="00F12F67" w:rsidP="00F12F67"/>
        </w:tc>
        <w:tc>
          <w:tcPr>
            <w:tcW w:w="2117" w:type="dxa"/>
          </w:tcPr>
          <w:p w:rsidR="00F12F67" w:rsidRPr="006C2FA5" w:rsidRDefault="00F12F67" w:rsidP="00F12F67">
            <w:pPr>
              <w:jc w:val="center"/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6C2FA5">
                <w:t>60 км/ч</w:t>
              </w:r>
            </w:smartTag>
          </w:p>
        </w:tc>
        <w:tc>
          <w:tcPr>
            <w:tcW w:w="191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57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40</w:t>
            </w:r>
            <w:r>
              <w:rPr>
                <w:b/>
              </w:rPr>
              <w:t>х40</w:t>
            </w:r>
          </w:p>
        </w:tc>
      </w:tr>
      <w:tr w:rsidR="00F12F67" w:rsidRPr="006C2FA5" w:rsidTr="00F12F67">
        <w:tc>
          <w:tcPr>
            <w:tcW w:w="3144" w:type="dxa"/>
            <w:vMerge w:val="restart"/>
            <w:vAlign w:val="center"/>
          </w:tcPr>
          <w:p w:rsidR="00F12F67" w:rsidRPr="006C2FA5" w:rsidRDefault="00F12F67" w:rsidP="00F12F67">
            <w:r w:rsidRPr="006C2FA5">
              <w:t>«Пешеход-транспорт»</w:t>
            </w:r>
          </w:p>
        </w:tc>
        <w:tc>
          <w:tcPr>
            <w:tcW w:w="2117" w:type="dxa"/>
          </w:tcPr>
          <w:p w:rsidR="00F12F67" w:rsidRPr="006C2FA5" w:rsidRDefault="00F12F67" w:rsidP="00F12F67">
            <w:pPr>
              <w:jc w:val="center"/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6C2FA5">
                <w:t>25 км/ч</w:t>
              </w:r>
            </w:smartTag>
          </w:p>
        </w:tc>
        <w:tc>
          <w:tcPr>
            <w:tcW w:w="191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57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8х40</w:t>
            </w:r>
          </w:p>
        </w:tc>
      </w:tr>
      <w:tr w:rsidR="00F12F67" w:rsidRPr="006C2FA5" w:rsidTr="00F12F67">
        <w:tc>
          <w:tcPr>
            <w:tcW w:w="3144" w:type="dxa"/>
            <w:vMerge/>
            <w:vAlign w:val="center"/>
          </w:tcPr>
          <w:p w:rsidR="00F12F67" w:rsidRPr="006C2FA5" w:rsidRDefault="00F12F67" w:rsidP="00F12F67"/>
        </w:tc>
        <w:tc>
          <w:tcPr>
            <w:tcW w:w="2117" w:type="dxa"/>
          </w:tcPr>
          <w:p w:rsidR="00F12F67" w:rsidRPr="006C2FA5" w:rsidRDefault="00F12F67" w:rsidP="00F12F67">
            <w:pPr>
              <w:jc w:val="center"/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6C2FA5">
                <w:t>40 км/ч</w:t>
              </w:r>
            </w:smartTag>
          </w:p>
        </w:tc>
        <w:tc>
          <w:tcPr>
            <w:tcW w:w="1912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м</w:t>
            </w:r>
          </w:p>
        </w:tc>
        <w:tc>
          <w:tcPr>
            <w:tcW w:w="2574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10х50</w:t>
            </w:r>
          </w:p>
        </w:tc>
      </w:tr>
    </w:tbl>
    <w:p w:rsidR="00F12F67" w:rsidRDefault="00F12F67" w:rsidP="00F12F67">
      <w:pPr>
        <w:jc w:val="both"/>
      </w:pPr>
      <w:r w:rsidRPr="00227073">
        <w:rPr>
          <w:u w:val="single"/>
        </w:rPr>
        <w:t>Примечани</w:t>
      </w:r>
      <w:r>
        <w:rPr>
          <w:u w:val="single"/>
        </w:rPr>
        <w:t>я</w:t>
      </w:r>
      <w:r w:rsidRPr="00227073">
        <w:rPr>
          <w:u w:val="single"/>
        </w:rPr>
        <w:t>:</w:t>
      </w:r>
      <w:r>
        <w:t xml:space="preserve"> 1.</w:t>
      </w:r>
      <w:r w:rsidRPr="00DA17BF">
        <w:t xml:space="preserve">В зоне треугольника видимости не </w:t>
      </w:r>
      <w:r w:rsidRPr="00227073">
        <w:t>допускается размещение зданий, сооружений, передвижных объектов (киосков, рекламы, малых архитектурных форм и др.)</w:t>
      </w:r>
      <w:r w:rsidRPr="00DA17BF">
        <w:t xml:space="preserve">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DA17BF">
          <w:t>1,2 м</w:t>
        </w:r>
      </w:smartTag>
      <w:r w:rsidRPr="00DA17BF">
        <w:t>.</w:t>
      </w:r>
    </w:p>
    <w:p w:rsidR="00F12F67" w:rsidRDefault="00F12F67" w:rsidP="00F12F67">
      <w:pPr>
        <w:jc w:val="both"/>
      </w:pPr>
      <w: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>.</w:t>
      </w:r>
    </w:p>
    <w:p w:rsidR="00F12F67" w:rsidRPr="001329D1" w:rsidRDefault="00F12F67" w:rsidP="00F12F67">
      <w:pPr>
        <w:jc w:val="both"/>
      </w:pPr>
      <w:r w:rsidRPr="00C83E11"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F12F67" w:rsidRDefault="00F12F67" w:rsidP="00F12F67">
      <w:pPr>
        <w:jc w:val="both"/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23</w:t>
      </w:r>
      <w:r w:rsidRPr="001329D1">
        <w:rPr>
          <w:b/>
        </w:rPr>
        <w:t>. Расстояние от бровки земельного полотна автомобильных дорог различной категорий до границы жилой застройки (не менее)</w:t>
      </w:r>
      <w:r>
        <w:rPr>
          <w:b/>
        </w:rPr>
        <w:t>:</w:t>
      </w:r>
    </w:p>
    <w:p w:rsidR="00F12F67" w:rsidRPr="001329D1" w:rsidRDefault="00F12F67" w:rsidP="00F12F67">
      <w:pPr>
        <w:numPr>
          <w:ilvl w:val="0"/>
          <w:numId w:val="36"/>
        </w:numPr>
        <w:jc w:val="both"/>
      </w:pPr>
      <w:r w:rsidRPr="001329D1">
        <w:t xml:space="preserve">от автомобильных дорог </w:t>
      </w:r>
      <w:r w:rsidRPr="001329D1">
        <w:rPr>
          <w:lang w:val="en-US"/>
        </w:rPr>
        <w:t>I</w:t>
      </w:r>
      <w:r w:rsidRPr="001329D1">
        <w:t xml:space="preserve">, </w:t>
      </w:r>
      <w:r w:rsidRPr="001329D1">
        <w:rPr>
          <w:lang w:val="en-US"/>
        </w:rPr>
        <w:t>II</w:t>
      </w:r>
      <w:r w:rsidRPr="001329D1">
        <w:t xml:space="preserve">, </w:t>
      </w:r>
      <w:r w:rsidRPr="001329D1">
        <w:rPr>
          <w:lang w:val="en-US"/>
        </w:rPr>
        <w:t>III</w:t>
      </w:r>
      <w:r w:rsidRPr="001329D1">
        <w:t xml:space="preserve"> категорий - </w:t>
      </w:r>
      <w:smartTag w:uri="urn:schemas-microsoft-com:office:smarttags" w:element="metricconverter">
        <w:smartTagPr>
          <w:attr w:name="ProductID" w:val="100 м"/>
        </w:smartTagPr>
        <w:r w:rsidRPr="001329D1">
          <w:rPr>
            <w:b/>
          </w:rPr>
          <w:t>100 м</w:t>
        </w:r>
      </w:smartTag>
      <w:r w:rsidRPr="001329D1">
        <w:rPr>
          <w:b/>
        </w:rPr>
        <w:t>;</w:t>
      </w:r>
    </w:p>
    <w:p w:rsidR="00F12F67" w:rsidRPr="001329D1" w:rsidRDefault="00F12F67" w:rsidP="00F12F67">
      <w:pPr>
        <w:numPr>
          <w:ilvl w:val="0"/>
          <w:numId w:val="36"/>
        </w:numPr>
        <w:jc w:val="both"/>
      </w:pPr>
      <w:r w:rsidRPr="001329D1">
        <w:t xml:space="preserve">от автомобильных дорог </w:t>
      </w:r>
      <w:r w:rsidRPr="001329D1">
        <w:rPr>
          <w:lang w:val="en-US"/>
        </w:rPr>
        <w:t>IV</w:t>
      </w:r>
      <w:r>
        <w:t xml:space="preserve"> и </w:t>
      </w:r>
      <w:r>
        <w:rPr>
          <w:lang w:val="en-US"/>
        </w:rPr>
        <w:t>V</w:t>
      </w:r>
      <w:r w:rsidRPr="001329D1">
        <w:t xml:space="preserve"> категорий - </w:t>
      </w:r>
      <w:smartTag w:uri="urn:schemas-microsoft-com:office:smarttags" w:element="metricconverter">
        <w:smartTagPr>
          <w:attr w:name="ProductID" w:val="50 м"/>
        </w:smartTagPr>
        <w:r w:rsidRPr="001329D1">
          <w:rPr>
            <w:b/>
          </w:rPr>
          <w:t>50 м</w:t>
        </w:r>
      </w:smartTag>
      <w:r w:rsidRPr="001329D1">
        <w:rPr>
          <w:b/>
        </w:rPr>
        <w:t>.</w:t>
      </w:r>
    </w:p>
    <w:p w:rsidR="00F12F67" w:rsidRDefault="00F12F67" w:rsidP="00F12F67">
      <w:pPr>
        <w:rPr>
          <w:b/>
        </w:rPr>
      </w:pPr>
    </w:p>
    <w:p w:rsidR="00F12F67" w:rsidRPr="001329D1" w:rsidRDefault="00F12F67" w:rsidP="00F12F67">
      <w:pPr>
        <w:jc w:val="both"/>
        <w:rPr>
          <w:b/>
        </w:rPr>
      </w:pPr>
      <w:r>
        <w:rPr>
          <w:b/>
        </w:rPr>
        <w:t>1.</w:t>
      </w:r>
      <w:r w:rsidRPr="001329D1">
        <w:rPr>
          <w:b/>
        </w:rPr>
        <w:t>7.</w:t>
      </w:r>
      <w:r>
        <w:rPr>
          <w:b/>
        </w:rPr>
        <w:t>24</w:t>
      </w:r>
      <w:r w:rsidRPr="001329D1">
        <w:rPr>
          <w:b/>
        </w:rPr>
        <w:t>. Ширина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367"/>
      </w:tblGrid>
      <w:tr w:rsidR="00F12F67" w:rsidRPr="006C2FA5" w:rsidTr="00F12F67"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Расчетный годовой </w:t>
            </w:r>
            <w:proofErr w:type="spellStart"/>
            <w:r w:rsidRPr="006C2FA5">
              <w:t>снегопринос</w:t>
            </w:r>
            <w:proofErr w:type="spellEnd"/>
            <w:r w:rsidRPr="006C2FA5">
              <w:t>, м3/м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>Ширина снегозащитных лесон</w:t>
            </w:r>
            <w:r w:rsidRPr="006C2FA5">
              <w:t>а</w:t>
            </w:r>
            <w:r w:rsidRPr="006C2FA5">
              <w:t xml:space="preserve">саждений, </w:t>
            </w:r>
            <w:proofErr w:type="gramStart"/>
            <w:r w:rsidRPr="006C2FA5">
              <w:t>м</w:t>
            </w:r>
            <w:proofErr w:type="gramEnd"/>
          </w:p>
        </w:tc>
        <w:tc>
          <w:tcPr>
            <w:tcW w:w="3367" w:type="dxa"/>
            <w:vAlign w:val="center"/>
          </w:tcPr>
          <w:p w:rsidR="00F12F67" w:rsidRPr="006C2FA5" w:rsidRDefault="00F12F67" w:rsidP="00F12F67">
            <w:pPr>
              <w:jc w:val="center"/>
            </w:pPr>
            <w:r w:rsidRPr="006C2FA5">
              <w:t xml:space="preserve">Расстояние от бровки земляного полотна до лесонасаждений, </w:t>
            </w:r>
            <w:proofErr w:type="gramStart"/>
            <w:r w:rsidRPr="006C2FA5">
              <w:t>м</w:t>
            </w:r>
            <w:proofErr w:type="gramEnd"/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r w:rsidRPr="006C2FA5">
              <w:t>от 10 до 25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4</w:t>
            </w:r>
          </w:p>
        </w:tc>
        <w:tc>
          <w:tcPr>
            <w:tcW w:w="336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15-25</w:t>
            </w:r>
            <w:r>
              <w:rPr>
                <w:b/>
              </w:rPr>
              <w:t>*</w:t>
            </w: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r w:rsidRPr="006C2FA5">
              <w:t>св. 25 до 50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9</w:t>
            </w:r>
          </w:p>
        </w:tc>
        <w:tc>
          <w:tcPr>
            <w:tcW w:w="336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30</w:t>
            </w: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r w:rsidRPr="006C2FA5">
              <w:t>св.50 до 75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12</w:t>
            </w:r>
          </w:p>
        </w:tc>
        <w:tc>
          <w:tcPr>
            <w:tcW w:w="336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40</w:t>
            </w: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r w:rsidRPr="006C2FA5">
              <w:t>св.75 до 100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14</w:t>
            </w:r>
          </w:p>
        </w:tc>
        <w:tc>
          <w:tcPr>
            <w:tcW w:w="336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50</w:t>
            </w: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r w:rsidRPr="006C2FA5">
              <w:t>св. 100 до 125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17</w:t>
            </w:r>
          </w:p>
        </w:tc>
        <w:tc>
          <w:tcPr>
            <w:tcW w:w="336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60</w:t>
            </w: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r w:rsidRPr="006C2FA5">
              <w:t>св. 125 до 150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19</w:t>
            </w:r>
          </w:p>
        </w:tc>
        <w:tc>
          <w:tcPr>
            <w:tcW w:w="336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65</w:t>
            </w: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r w:rsidRPr="006C2FA5">
              <w:t>св. 150 до 200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22</w:t>
            </w:r>
          </w:p>
        </w:tc>
        <w:tc>
          <w:tcPr>
            <w:tcW w:w="336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70</w:t>
            </w:r>
          </w:p>
        </w:tc>
      </w:tr>
      <w:tr w:rsidR="00F12F67" w:rsidRPr="006C2FA5" w:rsidTr="00F12F67">
        <w:tc>
          <w:tcPr>
            <w:tcW w:w="3190" w:type="dxa"/>
          </w:tcPr>
          <w:p w:rsidR="00F12F67" w:rsidRPr="006C2FA5" w:rsidRDefault="00F12F67" w:rsidP="00F12F67">
            <w:r w:rsidRPr="006C2FA5">
              <w:t>св. 200 до 250</w:t>
            </w:r>
          </w:p>
        </w:tc>
        <w:tc>
          <w:tcPr>
            <w:tcW w:w="3190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28</w:t>
            </w:r>
          </w:p>
        </w:tc>
        <w:tc>
          <w:tcPr>
            <w:tcW w:w="3367" w:type="dxa"/>
            <w:vAlign w:val="center"/>
          </w:tcPr>
          <w:p w:rsidR="00F12F67" w:rsidRPr="006C2FA5" w:rsidRDefault="00F12F67" w:rsidP="00F12F67">
            <w:pPr>
              <w:jc w:val="center"/>
              <w:rPr>
                <w:b/>
              </w:rPr>
            </w:pPr>
            <w:r w:rsidRPr="006C2FA5">
              <w:rPr>
                <w:b/>
              </w:rPr>
              <w:t>50</w:t>
            </w:r>
          </w:p>
        </w:tc>
      </w:tr>
    </w:tbl>
    <w:p w:rsidR="00F12F67" w:rsidRPr="0005144E" w:rsidRDefault="00F12F67" w:rsidP="00F12F67">
      <w:pPr>
        <w:jc w:val="both"/>
        <w:rPr>
          <w:b/>
          <w:spacing w:val="-4"/>
        </w:rPr>
      </w:pPr>
      <w:r w:rsidRPr="0005144E">
        <w:rPr>
          <w:spacing w:val="-4"/>
          <w:u w:val="single"/>
        </w:rPr>
        <w:lastRenderedPageBreak/>
        <w:t>Примечание:</w:t>
      </w:r>
      <w:r w:rsidRPr="0005144E">
        <w:rPr>
          <w:spacing w:val="-4"/>
        </w:rPr>
        <w:t xml:space="preserve"> *Меньшие значения расстояний от бровки земляного полотна до лесонасаждений при </w:t>
      </w:r>
      <w:proofErr w:type="gramStart"/>
      <w:r w:rsidRPr="0005144E">
        <w:rPr>
          <w:spacing w:val="-4"/>
        </w:rPr>
        <w:t>расчетном</w:t>
      </w:r>
      <w:proofErr w:type="gramEnd"/>
      <w:r w:rsidRPr="0005144E">
        <w:rPr>
          <w:spacing w:val="-4"/>
        </w:rPr>
        <w:t xml:space="preserve"> год</w:t>
      </w:r>
      <w:r w:rsidRPr="0005144E">
        <w:rPr>
          <w:spacing w:val="-4"/>
        </w:rPr>
        <w:t>о</w:t>
      </w:r>
      <w:r w:rsidRPr="0005144E">
        <w:rPr>
          <w:spacing w:val="-4"/>
        </w:rPr>
        <w:t xml:space="preserve">вом </w:t>
      </w:r>
      <w:proofErr w:type="spellStart"/>
      <w:r w:rsidRPr="0005144E">
        <w:rPr>
          <w:spacing w:val="-4"/>
        </w:rPr>
        <w:t>снегоприносе</w:t>
      </w:r>
      <w:proofErr w:type="spellEnd"/>
      <w:r w:rsidRPr="0005144E">
        <w:rPr>
          <w:spacing w:val="-4"/>
        </w:rPr>
        <w:t xml:space="preserve"> 10 - 25 м</w:t>
      </w:r>
      <w:r w:rsidRPr="0005144E">
        <w:rPr>
          <w:spacing w:val="-4"/>
          <w:vertAlign w:val="superscript"/>
        </w:rPr>
        <w:t>3</w:t>
      </w:r>
      <w:r w:rsidRPr="0005144E">
        <w:rPr>
          <w:spacing w:val="-4"/>
        </w:rPr>
        <w:t>/м принимаются для дорог IV и V категорий, большие значения -  для дорог I-III катег</w:t>
      </w:r>
      <w:r w:rsidRPr="0005144E">
        <w:rPr>
          <w:spacing w:val="-4"/>
        </w:rPr>
        <w:t>о</w:t>
      </w:r>
      <w:r w:rsidRPr="0005144E">
        <w:rPr>
          <w:spacing w:val="-4"/>
        </w:rPr>
        <w:t>рий.</w:t>
      </w:r>
      <w:r>
        <w:rPr>
          <w:spacing w:val="-4"/>
        </w:rPr>
        <w:t xml:space="preserve"> </w:t>
      </w:r>
      <w:r w:rsidRPr="0005144E">
        <w:rPr>
          <w:spacing w:val="-4"/>
        </w:rPr>
        <w:t xml:space="preserve">При </w:t>
      </w:r>
      <w:proofErr w:type="spellStart"/>
      <w:r w:rsidRPr="0005144E">
        <w:rPr>
          <w:spacing w:val="-4"/>
        </w:rPr>
        <w:t>снегоприносе</w:t>
      </w:r>
      <w:proofErr w:type="spellEnd"/>
      <w:r w:rsidRPr="0005144E">
        <w:rPr>
          <w:spacing w:val="-4"/>
        </w:rPr>
        <w:t xml:space="preserve"> от 200 до 250 м</w:t>
      </w:r>
      <w:proofErr w:type="gramStart"/>
      <w:r w:rsidRPr="0005144E">
        <w:rPr>
          <w:spacing w:val="-4"/>
        </w:rPr>
        <w:t>2</w:t>
      </w:r>
      <w:proofErr w:type="gramEnd"/>
      <w:r w:rsidRPr="0005144E">
        <w:rPr>
          <w:spacing w:val="-4"/>
        </w:rPr>
        <w:t xml:space="preserve">/м принимается </w:t>
      </w:r>
      <w:proofErr w:type="spellStart"/>
      <w:r w:rsidRPr="0005144E">
        <w:rPr>
          <w:spacing w:val="-4"/>
        </w:rPr>
        <w:t>двухполосная</w:t>
      </w:r>
      <w:proofErr w:type="spellEnd"/>
      <w:r w:rsidRPr="0005144E">
        <w:rPr>
          <w:spacing w:val="-4"/>
        </w:rPr>
        <w:t xml:space="preserve"> система лесонасаждений с разрывом между полосами </w:t>
      </w:r>
      <w:smartTag w:uri="urn:schemas-microsoft-com:office:smarttags" w:element="metricconverter">
        <w:smartTagPr>
          <w:attr w:name="ProductID" w:val="50 м"/>
        </w:smartTagPr>
        <w:r w:rsidRPr="0005144E">
          <w:rPr>
            <w:spacing w:val="-4"/>
          </w:rPr>
          <w:t>50 м</w:t>
        </w:r>
      </w:smartTag>
      <w:r w:rsidRPr="0005144E">
        <w:rPr>
          <w:spacing w:val="-4"/>
        </w:rPr>
        <w:t>.</w:t>
      </w:r>
    </w:p>
    <w:p w:rsidR="00F12F67" w:rsidRPr="001329D1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 w:rsidRPr="00BE22C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8.15pt;width:465.85pt;height:55.05pt;z-index:25165926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318"/>
                  </w:tblGrid>
                  <w:tr w:rsidR="00F12F67">
                    <w:trPr>
                      <w:trHeight w:val="1037"/>
                    </w:trPr>
                    <w:tc>
                      <w:tcPr>
                        <w:tcW w:w="93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0E0E0"/>
                        <w:vAlign w:val="center"/>
                      </w:tcPr>
                      <w:p w:rsidR="00F12F67" w:rsidRDefault="00F12F67" w:rsidP="00F12F67">
                        <w:pPr>
                          <w:snapToGrid w:val="0"/>
                          <w:ind w:left="360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1.8. Расчетные показатели обеспеченности и интенсивности 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с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>пользования территорий</w:t>
                        </w:r>
                      </w:p>
                      <w:p w:rsidR="00F12F67" w:rsidRDefault="00F12F67">
                        <w:pPr>
                          <w:ind w:left="360"/>
                          <w:jc w:val="center"/>
                          <w:rPr>
                            <w:b/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  <w:szCs w:val="28"/>
                          </w:rPr>
                          <w:t xml:space="preserve"> коммунально-складских и производственных зон</w:t>
                        </w:r>
                      </w:p>
                    </w:tc>
                  </w:tr>
                </w:tbl>
                <w:p w:rsidR="00F12F67" w:rsidRDefault="00F12F67" w:rsidP="00F12F67"/>
              </w:txbxContent>
            </v:textbox>
            <w10:wrap type="square" side="largest" anchorx="margin"/>
          </v:shape>
        </w:pict>
      </w:r>
    </w:p>
    <w:p w:rsidR="00F12F67" w:rsidRDefault="00F12F67" w:rsidP="00F12F67">
      <w:pPr>
        <w:rPr>
          <w:b/>
        </w:rPr>
      </w:pPr>
      <w:r>
        <w:rPr>
          <w:b/>
        </w:rPr>
        <w:t>1.8.1. Размеры земельных участков складов, предназначенных для обслуживания населения (</w:t>
      </w:r>
      <w:r>
        <w:t>м</w:t>
      </w:r>
      <w:proofErr w:type="gramStart"/>
      <w:r>
        <w:t>2</w:t>
      </w:r>
      <w:proofErr w:type="gramEnd"/>
      <w:r>
        <w:t xml:space="preserve"> на 1 чел.</w:t>
      </w:r>
      <w:r>
        <w:rPr>
          <w:b/>
        </w:rPr>
        <w:t xml:space="preserve">) – </w:t>
      </w:r>
      <w:smartTag w:uri="urn:schemas-microsoft-com:office:smarttags" w:element="metricconverter">
        <w:smartTagPr>
          <w:attr w:name="ProductID" w:val="2,5 м2"/>
        </w:smartTagPr>
        <w:r>
          <w:rPr>
            <w:b/>
          </w:rPr>
          <w:t>2,5 м2</w:t>
        </w:r>
      </w:smartTag>
      <w:r>
        <w:rPr>
          <w:b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 xml:space="preserve">1.8.2. Норма обеспеченности </w:t>
      </w:r>
      <w:proofErr w:type="spellStart"/>
      <w:r>
        <w:rPr>
          <w:b/>
        </w:rPr>
        <w:t>общетоварными</w:t>
      </w:r>
      <w:proofErr w:type="spellEnd"/>
      <w:r>
        <w:rPr>
          <w:b/>
        </w:rPr>
        <w:t xml:space="preserve"> складами и размер их земельного участка на 1 тыс. чел.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32"/>
        <w:gridCol w:w="2268"/>
        <w:gridCol w:w="2126"/>
        <w:gridCol w:w="2268"/>
      </w:tblGrid>
      <w:tr w:rsidR="00F12F67" w:rsidTr="00F12F67">
        <w:trPr>
          <w:trHeight w:val="41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Тип склада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Площадь складов, м</w:t>
            </w:r>
            <w:proofErr w:type="gramStart"/>
            <w:r w:rsidRPr="00014716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Размер земельного участка</w:t>
            </w:r>
          </w:p>
        </w:tc>
      </w:tr>
      <w:tr w:rsidR="00F12F67" w:rsidTr="00F12F6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Продовольственных товаров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 xml:space="preserve">м2 на 1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F12F67" w:rsidTr="00F12F67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 xml:space="preserve">м2 на 1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580</w:t>
            </w:r>
          </w:p>
        </w:tc>
      </w:tr>
    </w:tbl>
    <w:p w:rsidR="00F12F67" w:rsidRDefault="00F12F67" w:rsidP="00F12F67">
      <w:pPr>
        <w:jc w:val="both"/>
      </w:pPr>
      <w:r>
        <w:rPr>
          <w:u w:val="single"/>
        </w:rPr>
        <w:t xml:space="preserve">Примечание: </w:t>
      </w:r>
      <w:r>
        <w:t xml:space="preserve">При размещении </w:t>
      </w:r>
      <w:proofErr w:type="spellStart"/>
      <w:r>
        <w:t>общетоварных</w:t>
      </w:r>
      <w:proofErr w:type="spellEnd"/>
      <w:r>
        <w:t xml:space="preserve"> складов в составе специализированных групп размеры земельных участков рекомендуется сокращать до 30%.</w:t>
      </w:r>
    </w:p>
    <w:p w:rsidR="00F12F67" w:rsidRDefault="00F12F67" w:rsidP="00F12F67">
      <w:pPr>
        <w:jc w:val="both"/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1.8.3. Норма обеспеченности специализированными складами и размер их земельного участка на 1 тыс. чел.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33"/>
        <w:gridCol w:w="1721"/>
        <w:gridCol w:w="1823"/>
        <w:gridCol w:w="1441"/>
      </w:tblGrid>
      <w:tr w:rsidR="00F12F67" w:rsidTr="00F12F67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Единица измер</w:t>
            </w:r>
            <w:r>
              <w:t>е</w:t>
            </w:r>
            <w:r>
              <w:t>ния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Вместимость складов, </w:t>
            </w:r>
            <w:proofErr w:type="gramStart"/>
            <w:r>
              <w:t>т</w:t>
            </w:r>
            <w:proofErr w:type="gram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Размер з</w:t>
            </w:r>
            <w:r>
              <w:t>е</w:t>
            </w:r>
            <w:r>
              <w:t>мельного участка</w:t>
            </w:r>
          </w:p>
        </w:tc>
      </w:tr>
      <w:tr w:rsidR="00F12F67" w:rsidTr="00F12F67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м2 на 1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proofErr w:type="spellStart"/>
            <w:r>
              <w:t>Фруктохранилища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м2 на 1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м2 на 1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1823" w:type="dxa"/>
            <w:vMerge/>
            <w:tcBorders>
              <w:lef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/>
        </w:tc>
      </w:tr>
      <w:tr w:rsidR="00F12F67" w:rsidTr="00F12F67">
        <w:trPr>
          <w:cantSplit/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м2 на 1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/>
        </w:tc>
      </w:tr>
    </w:tbl>
    <w:p w:rsidR="00F12F67" w:rsidRDefault="00F12F67" w:rsidP="00F12F67">
      <w:pPr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1.8.4. Размеры земельных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2835"/>
        <w:gridCol w:w="3079"/>
      </w:tblGrid>
      <w:tr w:rsidR="00F12F67" w:rsidTr="00F12F6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Склады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Размер земельного участка</w:t>
            </w:r>
          </w:p>
        </w:tc>
      </w:tr>
      <w:tr w:rsidR="00F12F67" w:rsidTr="00F12F6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Слады строительных материалов (потр</w:t>
            </w:r>
            <w:r>
              <w:t>е</w:t>
            </w:r>
            <w:r>
              <w:t>бительские)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м2 на 1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F12F67" w:rsidTr="00F12F6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Склады твердого топлива </w:t>
            </w:r>
          </w:p>
          <w:p w:rsidR="00F12F67" w:rsidRDefault="00F12F67" w:rsidP="00F12F67">
            <w:r>
              <w:t>(уголь, дрова)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м2 на 1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:rsidR="00F12F67" w:rsidRDefault="00F12F67" w:rsidP="00F12F67">
      <w:pPr>
        <w:rPr>
          <w:b/>
        </w:rPr>
      </w:pPr>
    </w:p>
    <w:p w:rsidR="00F12F67" w:rsidRPr="000D26E1" w:rsidRDefault="00F12F67" w:rsidP="00F12F67">
      <w:pPr>
        <w:rPr>
          <w:b/>
          <w:spacing w:val="-6"/>
        </w:rPr>
      </w:pPr>
      <w:r w:rsidRPr="000D26E1">
        <w:rPr>
          <w:b/>
          <w:spacing w:val="-6"/>
        </w:rPr>
        <w:t>1.8.5. Размер санитарно-защитной зоны для овощ</w:t>
      </w:r>
      <w:proofErr w:type="gramStart"/>
      <w:r w:rsidRPr="000D26E1">
        <w:rPr>
          <w:b/>
          <w:spacing w:val="-6"/>
        </w:rPr>
        <w:t>е-</w:t>
      </w:r>
      <w:proofErr w:type="gramEnd"/>
      <w:r w:rsidRPr="000D26E1">
        <w:rPr>
          <w:b/>
          <w:spacing w:val="-6"/>
        </w:rPr>
        <w:t>,</w:t>
      </w:r>
      <w:r>
        <w:rPr>
          <w:b/>
          <w:spacing w:val="-6"/>
        </w:rPr>
        <w:t xml:space="preserve"> </w:t>
      </w:r>
      <w:r w:rsidRPr="000D26E1">
        <w:rPr>
          <w:b/>
          <w:spacing w:val="-6"/>
        </w:rPr>
        <w:t xml:space="preserve"> картофеле- и </w:t>
      </w:r>
      <w:proofErr w:type="spellStart"/>
      <w:r w:rsidRPr="000D26E1">
        <w:rPr>
          <w:b/>
          <w:spacing w:val="-6"/>
        </w:rPr>
        <w:t>фруктохранилища</w:t>
      </w:r>
      <w:proofErr w:type="spellEnd"/>
      <w:r w:rsidRPr="000D26E1">
        <w:rPr>
          <w:b/>
          <w:spacing w:val="-6"/>
        </w:rPr>
        <w:t xml:space="preserve"> – </w:t>
      </w:r>
      <w:smartTag w:uri="urn:schemas-microsoft-com:office:smarttags" w:element="metricconverter">
        <w:smartTagPr>
          <w:attr w:name="ProductID" w:val="50 м"/>
        </w:smartTagPr>
        <w:r w:rsidRPr="000D26E1">
          <w:rPr>
            <w:b/>
            <w:spacing w:val="-6"/>
          </w:rPr>
          <w:t>50 м</w:t>
        </w:r>
      </w:smartTag>
      <w:r w:rsidRPr="000D26E1">
        <w:rPr>
          <w:b/>
          <w:spacing w:val="-6"/>
        </w:rPr>
        <w:t>.</w:t>
      </w:r>
    </w:p>
    <w:p w:rsidR="00F12F67" w:rsidRDefault="00F12F67" w:rsidP="00F12F67">
      <w:pPr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1.8.6.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</w:t>
      </w:r>
      <w:r>
        <w:rPr>
          <w:b/>
        </w:rPr>
        <w:t>е</w:t>
      </w:r>
      <w:r>
        <w:rPr>
          <w:b/>
        </w:rPr>
        <w:t xml:space="preserve">ний, общеобразовательных школ, учреждений здравоохранения и отдыха – не менее </w:t>
      </w:r>
      <w:smartTag w:uri="urn:schemas-microsoft-com:office:smarttags" w:element="metricconverter">
        <w:smartTagPr>
          <w:attr w:name="ProductID" w:val="50 м"/>
        </w:smartTagPr>
        <w:r>
          <w:rPr>
            <w:b/>
          </w:rPr>
          <w:t>50 м</w:t>
        </w:r>
      </w:smartTag>
      <w:r>
        <w:rPr>
          <w:b/>
        </w:rPr>
        <w:t>.</w:t>
      </w:r>
    </w:p>
    <w:p w:rsidR="00F12F67" w:rsidRDefault="00F12F67" w:rsidP="00F12F67">
      <w:pPr>
        <w:rPr>
          <w:b/>
        </w:rPr>
      </w:pPr>
    </w:p>
    <w:p w:rsidR="00F12F67" w:rsidRDefault="00F12F67" w:rsidP="00F12F67">
      <w:pPr>
        <w:jc w:val="both"/>
        <w:rPr>
          <w:b/>
        </w:rPr>
      </w:pPr>
      <w:r>
        <w:rPr>
          <w:b/>
        </w:rPr>
        <w:t>1.8.7.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3260"/>
        <w:gridCol w:w="2219"/>
      </w:tblGrid>
      <w:tr w:rsidR="00F12F67" w:rsidTr="00F12F6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Ширина санитарно-защитной зоны предприятия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Единица измерения</w:t>
            </w:r>
          </w:p>
        </w:tc>
      </w:tr>
      <w:tr w:rsidR="00F12F67" w:rsidTr="00F12F6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до 300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%</w:t>
            </w:r>
          </w:p>
        </w:tc>
      </w:tr>
      <w:tr w:rsidR="00F12F67" w:rsidTr="00F12F6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св. 300 до 1000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%</w:t>
            </w:r>
          </w:p>
        </w:tc>
      </w:tr>
    </w:tbl>
    <w:p w:rsidR="00F12F67" w:rsidRDefault="00F12F67" w:rsidP="00F12F67">
      <w:pPr>
        <w:tabs>
          <w:tab w:val="left" w:pos="3420"/>
        </w:tabs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>1.8.8. Ширина полосы древесно-кустарниковых насаждений, со стороны территории  жилой зоны, в с</w:t>
      </w:r>
      <w:r>
        <w:rPr>
          <w:b/>
        </w:rPr>
        <w:t>о</w:t>
      </w:r>
      <w:r>
        <w:rPr>
          <w:b/>
        </w:rPr>
        <w:t>ставе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3685"/>
        <w:gridCol w:w="2219"/>
      </w:tblGrid>
      <w:tr w:rsidR="00F12F67" w:rsidTr="00F12F6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Ширина санитарно-защитной зоны пре</w:t>
            </w:r>
            <w:r>
              <w:t>д</w:t>
            </w:r>
            <w:r>
              <w:t>приятия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Единица измерения</w:t>
            </w:r>
          </w:p>
        </w:tc>
      </w:tr>
      <w:tr w:rsidR="00F12F67" w:rsidTr="00F12F6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до 100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м</w:t>
            </w:r>
          </w:p>
        </w:tc>
      </w:tr>
      <w:tr w:rsidR="00F12F67" w:rsidTr="00F12F67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 xml:space="preserve">св. 100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м</w:t>
            </w:r>
          </w:p>
        </w:tc>
      </w:tr>
    </w:tbl>
    <w:p w:rsidR="00F12F67" w:rsidRDefault="00F12F67" w:rsidP="00F12F67">
      <w:pPr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>1.8.9.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941"/>
        <w:gridCol w:w="1765"/>
        <w:gridCol w:w="2142"/>
        <w:gridCol w:w="2046"/>
      </w:tblGrid>
      <w:tr w:rsidR="00F12F67" w:rsidTr="00F12F67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Единица измерения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Размеры земельных участков</w:t>
            </w:r>
          </w:p>
        </w:tc>
      </w:tr>
      <w:tr w:rsidR="00F12F67" w:rsidTr="00F12F67">
        <w:trPr>
          <w:cantSplit/>
          <w:trHeight w:hRule="exact" w:val="49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lastRenderedPageBreak/>
              <w:t>Предприятия по промышленной перер</w:t>
            </w:r>
            <w:r>
              <w:t>а</w:t>
            </w:r>
            <w:r>
              <w:t>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а </w:t>
            </w:r>
          </w:p>
          <w:p w:rsidR="00F12F67" w:rsidRDefault="00F12F67" w:rsidP="00F12F67">
            <w:pPr>
              <w:jc w:val="center"/>
            </w:pPr>
            <w:r>
              <w:t>на 1000 т. тверд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ыт. отходов в год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</w:tr>
      <w:tr w:rsidR="00F12F67" w:rsidTr="00F12F67">
        <w:trPr>
          <w:cantSplit/>
          <w:trHeight w:hRule="exact" w:val="317"/>
        </w:trPr>
        <w:tc>
          <w:tcPr>
            <w:tcW w:w="3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/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0,05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0,02-0,05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0,5-1,0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2-4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0,04</w:t>
            </w:r>
          </w:p>
        </w:tc>
      </w:tr>
      <w:tr w:rsidR="00F12F67" w:rsidTr="00F12F67">
        <w:trPr>
          <w:cantSplit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</w:pPr>
            <w: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</w:tr>
    </w:tbl>
    <w:p w:rsidR="00F12F67" w:rsidRDefault="00F12F67" w:rsidP="00F12F67">
      <w:pPr>
        <w:jc w:val="both"/>
      </w:pPr>
      <w:r>
        <w:rPr>
          <w:u w:val="single"/>
        </w:rPr>
        <w:t>Примечание:</w:t>
      </w:r>
      <w:r>
        <w:t>* - кроме полигонов по обезвреживанию и захоронению токсичных промышленных отходов.</w:t>
      </w:r>
    </w:p>
    <w:p w:rsidR="00F12F67" w:rsidRDefault="00F12F67" w:rsidP="00F12F67">
      <w:pPr>
        <w:tabs>
          <w:tab w:val="left" w:pos="3420"/>
        </w:tabs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>1.8.10. Расстояния от помещений (сооружений) для содержания и разведения животных до объектов ж</w:t>
      </w:r>
      <w:r>
        <w:rPr>
          <w:b/>
        </w:rPr>
        <w:t>и</w:t>
      </w:r>
      <w:r>
        <w:rPr>
          <w:b/>
        </w:rPr>
        <w:t>лой застройки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080"/>
        <w:gridCol w:w="1188"/>
        <w:gridCol w:w="1276"/>
        <w:gridCol w:w="1188"/>
        <w:gridCol w:w="1134"/>
        <w:gridCol w:w="1080"/>
      </w:tblGrid>
      <w:tr w:rsidR="00F12F67" w:rsidTr="00F12F67">
        <w:trPr>
          <w:cantSplit/>
          <w:trHeight w:hRule="exact" w:val="24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Нормативный разрыв,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(шт.)</w:t>
            </w:r>
          </w:p>
        </w:tc>
      </w:tr>
      <w:tr w:rsidR="00F12F67" w:rsidTr="00F12F67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коровы, бычки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кролики-матки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нутрии, песцы</w:t>
            </w:r>
          </w:p>
        </w:tc>
      </w:tr>
      <w:tr w:rsidR="00F12F67" w:rsidTr="00F12F67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F12F67" w:rsidTr="00F12F67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</w:tr>
      <w:tr w:rsidR="00F12F67" w:rsidTr="00F12F67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F12F67" w:rsidTr="00F12F67">
        <w:trPr>
          <w:trHeight w:val="2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</w:tbl>
    <w:p w:rsidR="00F12F67" w:rsidRDefault="00F12F67" w:rsidP="00F12F67">
      <w:pPr>
        <w:jc w:val="both"/>
      </w:pPr>
    </w:p>
    <w:p w:rsidR="00F12F67" w:rsidRDefault="00F12F67" w:rsidP="00F12F67">
      <w:pPr>
        <w:jc w:val="both"/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F12F67" w:rsidTr="00F12F67">
        <w:trPr>
          <w:trHeight w:val="961"/>
          <w:jc w:val="center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1.9. Расчетные показатели обеспеченности и интенсивности использ</w:t>
            </w:r>
            <w:r>
              <w:rPr>
                <w:b/>
                <w:i/>
                <w:sz w:val="28"/>
                <w:szCs w:val="28"/>
              </w:rPr>
              <w:t>о</w:t>
            </w:r>
            <w:r>
              <w:rPr>
                <w:b/>
                <w:i/>
                <w:sz w:val="28"/>
                <w:szCs w:val="28"/>
              </w:rPr>
              <w:t>вания территорий зон инженерной инфраструктуры</w:t>
            </w:r>
          </w:p>
        </w:tc>
      </w:tr>
    </w:tbl>
    <w:p w:rsidR="00F12F67" w:rsidRDefault="00F12F67" w:rsidP="00F12F67"/>
    <w:p w:rsidR="00F12F67" w:rsidRDefault="00F12F67" w:rsidP="00F12F67">
      <w:pPr>
        <w:tabs>
          <w:tab w:val="left" w:pos="3420"/>
        </w:tabs>
        <w:rPr>
          <w:spacing w:val="-4"/>
        </w:rPr>
      </w:pPr>
      <w:r>
        <w:rPr>
          <w:b/>
        </w:rPr>
        <w:t>1.</w:t>
      </w:r>
      <w:r w:rsidRPr="00927FCC">
        <w:rPr>
          <w:b/>
        </w:rPr>
        <w:t xml:space="preserve">9.1. </w:t>
      </w:r>
      <w:r w:rsidRPr="00927FCC">
        <w:rPr>
          <w:b/>
          <w:spacing w:val="-4"/>
        </w:rPr>
        <w:t xml:space="preserve">Укрупненные показатели электропотребления </w:t>
      </w:r>
      <w:r w:rsidRPr="00927FCC">
        <w:rPr>
          <w:spacing w:val="-4"/>
        </w:rPr>
        <w:t>(удельная расчетная нагрузка на 1 чел.)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3240"/>
        <w:gridCol w:w="2160"/>
        <w:gridCol w:w="2401"/>
      </w:tblGrid>
      <w:tr w:rsidR="00F12F67" w:rsidRPr="006C2FA5" w:rsidTr="00F12F67">
        <w:tc>
          <w:tcPr>
            <w:tcW w:w="5328" w:type="dxa"/>
            <w:gridSpan w:val="2"/>
            <w:shd w:val="clear" w:color="auto" w:fill="auto"/>
            <w:vAlign w:val="center"/>
          </w:tcPr>
          <w:p w:rsidR="00F12F67" w:rsidRPr="006C2FA5" w:rsidRDefault="00F12F67" w:rsidP="00F12F67">
            <w:pPr>
              <w:tabs>
                <w:tab w:val="left" w:pos="3420"/>
              </w:tabs>
              <w:jc w:val="center"/>
            </w:pPr>
            <w:r w:rsidRPr="006C2FA5">
              <w:t>Степень благоустройства населенного пункта</w:t>
            </w:r>
          </w:p>
        </w:tc>
        <w:tc>
          <w:tcPr>
            <w:tcW w:w="2160" w:type="dxa"/>
            <w:vAlign w:val="center"/>
          </w:tcPr>
          <w:p w:rsidR="00F12F67" w:rsidRPr="006C2FA5" w:rsidRDefault="00F12F67" w:rsidP="00F12F67">
            <w:pPr>
              <w:tabs>
                <w:tab w:val="left" w:pos="3420"/>
              </w:tabs>
              <w:jc w:val="center"/>
            </w:pPr>
            <w:r w:rsidRPr="006C2FA5">
              <w:t xml:space="preserve">Электропотребление, </w:t>
            </w:r>
          </w:p>
          <w:p w:rsidR="00F12F67" w:rsidRPr="006C2FA5" w:rsidRDefault="00F12F67" w:rsidP="00F12F67">
            <w:pPr>
              <w:tabs>
                <w:tab w:val="left" w:pos="3420"/>
              </w:tabs>
              <w:jc w:val="center"/>
            </w:pPr>
            <w:r w:rsidRPr="006C2FA5">
              <w:t xml:space="preserve">кВт х </w:t>
            </w:r>
            <w:proofErr w:type="gramStart"/>
            <w:r w:rsidRPr="006C2FA5">
              <w:t>ч</w:t>
            </w:r>
            <w:proofErr w:type="gramEnd"/>
            <w:r w:rsidRPr="006C2FA5">
              <w:t>/год на 1 чел.</w:t>
            </w:r>
          </w:p>
        </w:tc>
        <w:tc>
          <w:tcPr>
            <w:tcW w:w="2401" w:type="dxa"/>
          </w:tcPr>
          <w:p w:rsidR="00F12F67" w:rsidRPr="006C2FA5" w:rsidRDefault="00F12F67" w:rsidP="00F12F67">
            <w:pPr>
              <w:tabs>
                <w:tab w:val="left" w:pos="3420"/>
              </w:tabs>
              <w:jc w:val="center"/>
            </w:pPr>
            <w:r w:rsidRPr="006C2FA5">
              <w:t>Использование макс</w:t>
            </w:r>
            <w:r w:rsidRPr="006C2FA5">
              <w:t>и</w:t>
            </w:r>
            <w:r w:rsidRPr="006C2FA5">
              <w:t xml:space="preserve">мума электрической нагрузки, </w:t>
            </w:r>
            <w:proofErr w:type="gramStart"/>
            <w:r w:rsidRPr="006C2FA5">
              <w:t>ч</w:t>
            </w:r>
            <w:proofErr w:type="gramEnd"/>
            <w:r w:rsidRPr="006C2FA5">
              <w:t>/год</w:t>
            </w:r>
          </w:p>
        </w:tc>
      </w:tr>
      <w:tr w:rsidR="00F12F67" w:rsidRPr="006C2FA5" w:rsidTr="00F12F67">
        <w:trPr>
          <w:trHeight w:val="337"/>
        </w:trPr>
        <w:tc>
          <w:tcPr>
            <w:tcW w:w="2088" w:type="dxa"/>
            <w:vMerge w:val="restart"/>
          </w:tcPr>
          <w:p w:rsidR="00F12F67" w:rsidRPr="006C2FA5" w:rsidRDefault="00F12F67" w:rsidP="00F12F67">
            <w:pPr>
              <w:tabs>
                <w:tab w:val="left" w:pos="3420"/>
              </w:tabs>
            </w:pPr>
            <w:r w:rsidRPr="006C2FA5">
              <w:t>Город (без кондиц</w:t>
            </w:r>
            <w:r w:rsidRPr="006C2FA5">
              <w:t>и</w:t>
            </w:r>
            <w:r w:rsidRPr="006C2FA5">
              <w:t>онеров)</w:t>
            </w:r>
          </w:p>
        </w:tc>
        <w:tc>
          <w:tcPr>
            <w:tcW w:w="3240" w:type="dxa"/>
          </w:tcPr>
          <w:p w:rsidR="00F12F67" w:rsidRPr="006C2FA5" w:rsidRDefault="00F12F67" w:rsidP="00F12F67">
            <w:pPr>
              <w:tabs>
                <w:tab w:val="left" w:pos="3420"/>
              </w:tabs>
            </w:pPr>
            <w:r w:rsidRPr="006C2FA5">
              <w:t xml:space="preserve">не </w:t>
            </w:r>
            <w:proofErr w:type="gramStart"/>
            <w:r w:rsidRPr="006C2FA5">
              <w:t>оборудованные</w:t>
            </w:r>
            <w:proofErr w:type="gramEnd"/>
            <w:r w:rsidRPr="006C2FA5">
              <w:t xml:space="preserve"> стационарными электроплитами</w:t>
            </w:r>
          </w:p>
        </w:tc>
        <w:tc>
          <w:tcPr>
            <w:tcW w:w="2160" w:type="dxa"/>
            <w:vAlign w:val="center"/>
          </w:tcPr>
          <w:p w:rsidR="00F12F67" w:rsidRPr="00843CD5" w:rsidRDefault="00F12F67" w:rsidP="00F12F67">
            <w:pPr>
              <w:tabs>
                <w:tab w:val="left" w:pos="3420"/>
              </w:tabs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  <w:tc>
          <w:tcPr>
            <w:tcW w:w="2401" w:type="dxa"/>
            <w:vAlign w:val="center"/>
          </w:tcPr>
          <w:p w:rsidR="00F12F67" w:rsidRPr="006C2FA5" w:rsidRDefault="00F12F67" w:rsidP="00F12F67">
            <w:pPr>
              <w:tabs>
                <w:tab w:val="left" w:pos="3420"/>
              </w:tabs>
              <w:jc w:val="center"/>
              <w:rPr>
                <w:b/>
              </w:rPr>
            </w:pPr>
            <w:r w:rsidRPr="006C2FA5">
              <w:rPr>
                <w:b/>
              </w:rPr>
              <w:t>5200</w:t>
            </w:r>
          </w:p>
        </w:tc>
      </w:tr>
      <w:tr w:rsidR="00F12F67" w:rsidRPr="006C2FA5" w:rsidTr="00F12F67">
        <w:trPr>
          <w:trHeight w:val="337"/>
        </w:trPr>
        <w:tc>
          <w:tcPr>
            <w:tcW w:w="2088" w:type="dxa"/>
            <w:vMerge/>
          </w:tcPr>
          <w:p w:rsidR="00F12F67" w:rsidRPr="006C2FA5" w:rsidRDefault="00F12F67" w:rsidP="00F12F67">
            <w:pPr>
              <w:tabs>
                <w:tab w:val="left" w:pos="3420"/>
              </w:tabs>
            </w:pPr>
          </w:p>
        </w:tc>
        <w:tc>
          <w:tcPr>
            <w:tcW w:w="3240" w:type="dxa"/>
          </w:tcPr>
          <w:p w:rsidR="00F12F67" w:rsidRPr="006C2FA5" w:rsidRDefault="00F12F67" w:rsidP="00F12F67">
            <w:pPr>
              <w:tabs>
                <w:tab w:val="left" w:pos="3420"/>
              </w:tabs>
            </w:pPr>
            <w:proofErr w:type="gramStart"/>
            <w:r w:rsidRPr="006C2FA5">
              <w:t>оборудованные</w:t>
            </w:r>
            <w:proofErr w:type="gramEnd"/>
            <w:r w:rsidRPr="006C2FA5">
              <w:t xml:space="preserve"> стационарными электроплитами (100% охвата)</w:t>
            </w:r>
          </w:p>
        </w:tc>
        <w:tc>
          <w:tcPr>
            <w:tcW w:w="2160" w:type="dxa"/>
            <w:vAlign w:val="center"/>
          </w:tcPr>
          <w:p w:rsidR="00F12F67" w:rsidRPr="00843CD5" w:rsidRDefault="00F12F67" w:rsidP="00F12F67">
            <w:pPr>
              <w:tabs>
                <w:tab w:val="left" w:pos="3420"/>
              </w:tabs>
              <w:jc w:val="center"/>
              <w:rPr>
                <w:b/>
              </w:rPr>
            </w:pPr>
            <w:r w:rsidRPr="00843CD5">
              <w:rPr>
                <w:b/>
              </w:rPr>
              <w:t>2</w:t>
            </w:r>
            <w:r>
              <w:rPr>
                <w:b/>
              </w:rPr>
              <w:t>0</w:t>
            </w:r>
            <w:r w:rsidRPr="00843CD5">
              <w:rPr>
                <w:b/>
              </w:rPr>
              <w:t>00</w:t>
            </w:r>
          </w:p>
        </w:tc>
        <w:tc>
          <w:tcPr>
            <w:tcW w:w="2401" w:type="dxa"/>
            <w:vAlign w:val="center"/>
          </w:tcPr>
          <w:p w:rsidR="00F12F67" w:rsidRPr="006C2FA5" w:rsidRDefault="00F12F67" w:rsidP="00F12F67">
            <w:pPr>
              <w:tabs>
                <w:tab w:val="left" w:pos="3420"/>
              </w:tabs>
              <w:jc w:val="center"/>
              <w:rPr>
                <w:b/>
              </w:rPr>
            </w:pPr>
            <w:r w:rsidRPr="006C2FA5">
              <w:rPr>
                <w:b/>
              </w:rPr>
              <w:t>5</w:t>
            </w:r>
            <w:r>
              <w:rPr>
                <w:b/>
              </w:rPr>
              <w:t>7</w:t>
            </w:r>
            <w:r w:rsidRPr="006C2FA5">
              <w:rPr>
                <w:b/>
              </w:rPr>
              <w:t>00</w:t>
            </w:r>
          </w:p>
        </w:tc>
      </w:tr>
      <w:tr w:rsidR="00F12F67" w:rsidRPr="006C2FA5" w:rsidTr="00F12F67">
        <w:trPr>
          <w:trHeight w:val="337"/>
        </w:trPr>
        <w:tc>
          <w:tcPr>
            <w:tcW w:w="2088" w:type="dxa"/>
            <w:vMerge w:val="restart"/>
          </w:tcPr>
          <w:p w:rsidR="00F12F67" w:rsidRPr="006C2FA5" w:rsidRDefault="00F12F67" w:rsidP="00F12F67">
            <w:pPr>
              <w:tabs>
                <w:tab w:val="left" w:pos="3420"/>
              </w:tabs>
            </w:pPr>
            <w:r w:rsidRPr="006C2FA5">
              <w:t>Поселки и села (без кондиционеров):</w:t>
            </w:r>
          </w:p>
        </w:tc>
        <w:tc>
          <w:tcPr>
            <w:tcW w:w="3240" w:type="dxa"/>
          </w:tcPr>
          <w:p w:rsidR="00F12F67" w:rsidRPr="006C2FA5" w:rsidRDefault="00F12F67" w:rsidP="00F12F67">
            <w:pPr>
              <w:tabs>
                <w:tab w:val="left" w:pos="3420"/>
              </w:tabs>
            </w:pPr>
            <w:r w:rsidRPr="006C2FA5">
              <w:t xml:space="preserve">не </w:t>
            </w:r>
            <w:proofErr w:type="gramStart"/>
            <w:r w:rsidRPr="006C2FA5">
              <w:t>оборудованные</w:t>
            </w:r>
            <w:proofErr w:type="gramEnd"/>
            <w:r w:rsidRPr="006C2FA5">
              <w:t xml:space="preserve"> стационарными электроплитами</w:t>
            </w:r>
          </w:p>
        </w:tc>
        <w:tc>
          <w:tcPr>
            <w:tcW w:w="2160" w:type="dxa"/>
            <w:vAlign w:val="center"/>
          </w:tcPr>
          <w:p w:rsidR="00F12F67" w:rsidRPr="00843CD5" w:rsidRDefault="00F12F67" w:rsidP="00F12F67">
            <w:pPr>
              <w:tabs>
                <w:tab w:val="left" w:pos="3420"/>
              </w:tabs>
              <w:jc w:val="center"/>
              <w:rPr>
                <w:b/>
              </w:rPr>
            </w:pPr>
            <w:r w:rsidRPr="00843CD5">
              <w:rPr>
                <w:b/>
              </w:rPr>
              <w:t>950</w:t>
            </w:r>
          </w:p>
        </w:tc>
        <w:tc>
          <w:tcPr>
            <w:tcW w:w="2401" w:type="dxa"/>
            <w:vAlign w:val="center"/>
          </w:tcPr>
          <w:p w:rsidR="00F12F67" w:rsidRPr="006C2FA5" w:rsidRDefault="00F12F67" w:rsidP="00F12F67">
            <w:pPr>
              <w:tabs>
                <w:tab w:val="left" w:pos="3420"/>
              </w:tabs>
              <w:jc w:val="center"/>
              <w:rPr>
                <w:b/>
              </w:rPr>
            </w:pPr>
            <w:r w:rsidRPr="006C2FA5">
              <w:rPr>
                <w:b/>
              </w:rPr>
              <w:t>4100</w:t>
            </w:r>
          </w:p>
        </w:tc>
      </w:tr>
      <w:tr w:rsidR="00F12F67" w:rsidRPr="006C2FA5" w:rsidTr="00F12F67">
        <w:trPr>
          <w:trHeight w:val="338"/>
        </w:trPr>
        <w:tc>
          <w:tcPr>
            <w:tcW w:w="2088" w:type="dxa"/>
            <w:vMerge/>
          </w:tcPr>
          <w:p w:rsidR="00F12F67" w:rsidRPr="006C2FA5" w:rsidRDefault="00F12F67" w:rsidP="00F12F67">
            <w:pPr>
              <w:tabs>
                <w:tab w:val="left" w:pos="3420"/>
              </w:tabs>
            </w:pPr>
          </w:p>
        </w:tc>
        <w:tc>
          <w:tcPr>
            <w:tcW w:w="3240" w:type="dxa"/>
          </w:tcPr>
          <w:p w:rsidR="00F12F67" w:rsidRPr="006C2FA5" w:rsidRDefault="00F12F67" w:rsidP="00F12F67">
            <w:pPr>
              <w:tabs>
                <w:tab w:val="left" w:pos="3420"/>
              </w:tabs>
            </w:pPr>
            <w:proofErr w:type="gramStart"/>
            <w:r w:rsidRPr="006C2FA5">
              <w:t>оборудованные</w:t>
            </w:r>
            <w:proofErr w:type="gramEnd"/>
            <w:r w:rsidRPr="006C2FA5">
              <w:t xml:space="preserve"> стационарными электроплитами (100% охвата)</w:t>
            </w:r>
          </w:p>
        </w:tc>
        <w:tc>
          <w:tcPr>
            <w:tcW w:w="2160" w:type="dxa"/>
            <w:vAlign w:val="center"/>
          </w:tcPr>
          <w:p w:rsidR="00F12F67" w:rsidRPr="00843CD5" w:rsidRDefault="00F12F67" w:rsidP="00F12F67">
            <w:pPr>
              <w:tabs>
                <w:tab w:val="left" w:pos="3420"/>
              </w:tabs>
              <w:jc w:val="center"/>
              <w:rPr>
                <w:b/>
              </w:rPr>
            </w:pPr>
            <w:r w:rsidRPr="00843CD5">
              <w:rPr>
                <w:b/>
              </w:rPr>
              <w:t>1350</w:t>
            </w:r>
          </w:p>
        </w:tc>
        <w:tc>
          <w:tcPr>
            <w:tcW w:w="2401" w:type="dxa"/>
            <w:vAlign w:val="center"/>
          </w:tcPr>
          <w:p w:rsidR="00F12F67" w:rsidRPr="006C2FA5" w:rsidRDefault="00F12F67" w:rsidP="00F12F67">
            <w:pPr>
              <w:tabs>
                <w:tab w:val="left" w:pos="3420"/>
              </w:tabs>
              <w:jc w:val="center"/>
              <w:rPr>
                <w:b/>
              </w:rPr>
            </w:pPr>
            <w:r w:rsidRPr="006C2FA5">
              <w:rPr>
                <w:b/>
              </w:rPr>
              <w:t>4400</w:t>
            </w:r>
          </w:p>
        </w:tc>
      </w:tr>
    </w:tbl>
    <w:p w:rsidR="00F12F67" w:rsidRDefault="00F12F67" w:rsidP="00F12F67">
      <w:pPr>
        <w:jc w:val="both"/>
      </w:pPr>
      <w:r>
        <w:rPr>
          <w:u w:val="single"/>
        </w:rPr>
        <w:t>Примечание:</w:t>
      </w:r>
      <w:r>
        <w:t xml:space="preserve"> Приведенные укрупненные показатели предусматривают электропотребление жилыми и общ</w:t>
      </w:r>
      <w:r>
        <w:t>е</w:t>
      </w:r>
      <w:r>
        <w:t>ственными зданиями, предприятиями коммунально-бытового обслуживания, наружным освещением, систем</w:t>
      </w:r>
      <w:r>
        <w:t>а</w:t>
      </w:r>
      <w:r>
        <w:t>ми водоснабжения, водоотведения и теплоснабжения.</w:t>
      </w:r>
    </w:p>
    <w:p w:rsidR="00F12F67" w:rsidRDefault="00F12F67" w:rsidP="00F12F6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F67" w:rsidRPr="009F50F9" w:rsidRDefault="00F12F67" w:rsidP="00F12F6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1.</w:t>
      </w:r>
      <w:r w:rsidRPr="00995072">
        <w:rPr>
          <w:b/>
        </w:rPr>
        <w:t>9.</w:t>
      </w:r>
      <w:r>
        <w:rPr>
          <w:b/>
        </w:rPr>
        <w:t>2</w:t>
      </w:r>
      <w:r w:rsidRPr="00995072">
        <w:rPr>
          <w:b/>
        </w:rPr>
        <w:t xml:space="preserve">. </w:t>
      </w:r>
      <w:r w:rsidRPr="009F50F9">
        <w:rPr>
          <w:b/>
        </w:rPr>
        <w:t xml:space="preserve">Минимальный свободный напор </w:t>
      </w:r>
      <w:proofErr w:type="gramStart"/>
      <w:r w:rsidRPr="009F50F9">
        <w:rPr>
          <w:b/>
        </w:rPr>
        <w:t>в сети водопровода населенного пункта при максимальном</w:t>
      </w:r>
      <w:r>
        <w:rPr>
          <w:b/>
        </w:rPr>
        <w:t xml:space="preserve"> </w:t>
      </w:r>
      <w:r w:rsidRPr="009F50F9">
        <w:rPr>
          <w:b/>
        </w:rPr>
        <w:t>хозя</w:t>
      </w:r>
      <w:r w:rsidRPr="009F50F9">
        <w:rPr>
          <w:b/>
        </w:rPr>
        <w:t>й</w:t>
      </w:r>
      <w:r w:rsidRPr="009F50F9">
        <w:rPr>
          <w:b/>
        </w:rPr>
        <w:t>ственно-питьевом водопотреблении на вводе в здание над поверхностью</w:t>
      </w:r>
      <w:proofErr w:type="gramEnd"/>
      <w:r w:rsidRPr="009F50F9">
        <w:rPr>
          <w:b/>
        </w:rPr>
        <w:t xml:space="preserve"> земли должен</w:t>
      </w:r>
      <w:r>
        <w:rPr>
          <w:b/>
        </w:rPr>
        <w:t xml:space="preserve"> </w:t>
      </w:r>
      <w:r w:rsidRPr="009F50F9">
        <w:rPr>
          <w:b/>
        </w:rPr>
        <w:t xml:space="preserve">приниматься при одноэтажной застройке не менее </w:t>
      </w:r>
      <w:smartTag w:uri="urn:schemas-microsoft-com:office:smarttags" w:element="metricconverter">
        <w:smartTagPr>
          <w:attr w:name="ProductID" w:val="10 м"/>
        </w:smartTagPr>
        <w:r w:rsidRPr="009F50F9">
          <w:rPr>
            <w:b/>
          </w:rPr>
          <w:t>10 м</w:t>
        </w:r>
      </w:smartTag>
      <w:r w:rsidRPr="009F50F9">
        <w:rPr>
          <w:b/>
        </w:rPr>
        <w:t>, при большей этажности на каждый этаж</w:t>
      </w:r>
      <w:r>
        <w:rPr>
          <w:b/>
        </w:rPr>
        <w:t xml:space="preserve"> </w:t>
      </w:r>
      <w:r w:rsidRPr="009F50F9">
        <w:rPr>
          <w:b/>
        </w:rPr>
        <w:t xml:space="preserve">следует добавлять </w:t>
      </w:r>
      <w:smartTag w:uri="urn:schemas-microsoft-com:office:smarttags" w:element="metricconverter">
        <w:smartTagPr>
          <w:attr w:name="ProductID" w:val="4 м"/>
        </w:smartTagPr>
        <w:r w:rsidRPr="009F50F9">
          <w:rPr>
            <w:b/>
          </w:rPr>
          <w:t>4 м</w:t>
        </w:r>
      </w:smartTag>
      <w:r w:rsidRPr="009F50F9">
        <w:rPr>
          <w:b/>
        </w:rPr>
        <w:t>.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32"/>
          <w:szCs w:val="24"/>
        </w:rPr>
      </w:pPr>
      <w:r w:rsidRPr="003F63D4">
        <w:rPr>
          <w:rFonts w:ascii="Times New Roman" w:hAnsi="Times New Roman" w:cs="Times New Roman"/>
          <w:sz w:val="24"/>
          <w:u w:val="single"/>
        </w:rPr>
        <w:t>Примечание:</w:t>
      </w:r>
      <w:r w:rsidRPr="003F63D4">
        <w:rPr>
          <w:rFonts w:ascii="Times New Roman" w:hAnsi="Times New Roman" w:cs="Times New Roman"/>
          <w:sz w:val="24"/>
        </w:rPr>
        <w:t xml:space="preserve"> Свободный напор в наружной сети хозяйственно-питьевого водопровода у п</w:t>
      </w:r>
      <w:r w:rsidRPr="003F63D4">
        <w:rPr>
          <w:rFonts w:ascii="Times New Roman" w:hAnsi="Times New Roman" w:cs="Times New Roman"/>
          <w:sz w:val="24"/>
        </w:rPr>
        <w:t>о</w:t>
      </w:r>
      <w:r w:rsidRPr="003F63D4">
        <w:rPr>
          <w:rFonts w:ascii="Times New Roman" w:hAnsi="Times New Roman" w:cs="Times New Roman"/>
          <w:sz w:val="24"/>
        </w:rPr>
        <w:t xml:space="preserve">требителей не должен превышать </w:t>
      </w:r>
      <w:smartTag w:uri="urn:schemas-microsoft-com:office:smarttags" w:element="metricconverter">
        <w:smartTagPr>
          <w:attr w:name="ProductID" w:val="60 м"/>
        </w:smartTagPr>
        <w:r w:rsidRPr="003F63D4">
          <w:rPr>
            <w:rFonts w:ascii="Times New Roman" w:hAnsi="Times New Roman" w:cs="Times New Roman"/>
            <w:sz w:val="24"/>
          </w:rPr>
          <w:t>60 м</w:t>
        </w:r>
      </w:smartTag>
      <w:r w:rsidRPr="003F63D4">
        <w:rPr>
          <w:rFonts w:ascii="Times New Roman" w:hAnsi="Times New Roman" w:cs="Times New Roman"/>
          <w:sz w:val="24"/>
        </w:rPr>
        <w:t>.</w:t>
      </w:r>
    </w:p>
    <w:p w:rsidR="00F12F67" w:rsidRDefault="00F12F67" w:rsidP="00F12F67">
      <w:pPr>
        <w:tabs>
          <w:tab w:val="left" w:pos="3420"/>
        </w:tabs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1.9.3. Размеры земельных участков для размещения понизительных подстанций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4252"/>
      </w:tblGrid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>Тип понизительной станции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 xml:space="preserve">Размеры земельных участков котельных </w:t>
            </w:r>
          </w:p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 xml:space="preserve">(не более), </w:t>
            </w:r>
            <w:proofErr w:type="gramStart"/>
            <w:r>
              <w:t>га</w:t>
            </w:r>
            <w:proofErr w:type="gramEnd"/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 xml:space="preserve">Комплектные и распределительные устройства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 xml:space="preserve">Пункты перехода воздушных линий </w:t>
            </w:r>
            <w:proofErr w:type="gramStart"/>
            <w:r>
              <w:t>в</w:t>
            </w:r>
            <w:proofErr w:type="gramEnd"/>
            <w:r>
              <w:t xml:space="preserve"> кабельные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0,1</w:t>
            </w:r>
          </w:p>
        </w:tc>
      </w:tr>
    </w:tbl>
    <w:p w:rsidR="00F12F67" w:rsidRDefault="00F12F67" w:rsidP="00F12F67">
      <w:pPr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1.9.4. Расстояние от </w:t>
      </w:r>
      <w:proofErr w:type="spellStart"/>
      <w:r>
        <w:rPr>
          <w:b/>
        </w:rPr>
        <w:t>отдельностоящих</w:t>
      </w:r>
      <w:proofErr w:type="spellEnd"/>
      <w:r>
        <w:rPr>
          <w:b/>
        </w:rPr>
        <w:t xml:space="preserve"> распределительных пунктов и трансформаторных подстанций напряжением 6-20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 при числе трансформаторов не более двух мощностью до 1000кВ х</w:t>
      </w:r>
      <w:proofErr w:type="gramStart"/>
      <w:r>
        <w:rPr>
          <w:b/>
        </w:rPr>
        <w:t xml:space="preserve"> А</w:t>
      </w:r>
      <w:proofErr w:type="gramEnd"/>
    </w:p>
    <w:p w:rsidR="00F12F67" w:rsidRDefault="00F12F67" w:rsidP="00F12F67">
      <w:pPr>
        <w:numPr>
          <w:ilvl w:val="0"/>
          <w:numId w:val="7"/>
        </w:numPr>
        <w:tabs>
          <w:tab w:val="left" w:pos="720"/>
          <w:tab w:val="left" w:pos="3420"/>
        </w:tabs>
        <w:suppressAutoHyphens/>
        <w:ind w:left="720"/>
        <w:jc w:val="both"/>
      </w:pPr>
      <w:r>
        <w:t xml:space="preserve">до окон жилых домов и общественных зданий (не менее) –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;</w:t>
      </w:r>
    </w:p>
    <w:p w:rsidR="00F12F67" w:rsidRDefault="00F12F67" w:rsidP="00F12F67">
      <w:pPr>
        <w:numPr>
          <w:ilvl w:val="0"/>
          <w:numId w:val="7"/>
        </w:numPr>
        <w:tabs>
          <w:tab w:val="left" w:pos="720"/>
          <w:tab w:val="left" w:pos="3420"/>
        </w:tabs>
        <w:suppressAutoHyphens/>
        <w:ind w:left="720"/>
        <w:jc w:val="both"/>
      </w:pPr>
      <w:r>
        <w:t xml:space="preserve">до зданий лечебно-профилактических учреждений (не менее) – </w:t>
      </w:r>
      <w:smartTag w:uri="urn:schemas-microsoft-com:office:smarttags" w:element="metricconverter">
        <w:smartTagPr>
          <w:attr w:name="ProductID" w:val="15 м"/>
        </w:smartTagPr>
        <w:r>
          <w:t>15 м</w:t>
        </w:r>
      </w:smartTag>
      <w:r>
        <w:t>.</w:t>
      </w:r>
    </w:p>
    <w:p w:rsidR="00F12F67" w:rsidRDefault="00F12F67" w:rsidP="00F12F67">
      <w:pPr>
        <w:tabs>
          <w:tab w:val="left" w:pos="3420"/>
        </w:tabs>
        <w:rPr>
          <w:b/>
        </w:rPr>
      </w:pPr>
    </w:p>
    <w:p w:rsidR="00F12F67" w:rsidRDefault="00F12F67" w:rsidP="00F12F67">
      <w:pPr>
        <w:tabs>
          <w:tab w:val="left" w:pos="3420"/>
        </w:tabs>
        <w:rPr>
          <w:b/>
        </w:rPr>
      </w:pPr>
      <w:r>
        <w:rPr>
          <w:b/>
        </w:rPr>
        <w:lastRenderedPageBreak/>
        <w:t>1.9.5. Размеры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82"/>
        <w:gridCol w:w="2835"/>
        <w:gridCol w:w="2977"/>
      </w:tblGrid>
      <w:tr w:rsidR="00F12F67" w:rsidTr="00F12F67">
        <w:trPr>
          <w:cantSplit/>
          <w:trHeight w:hRule="exact" w:val="241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proofErr w:type="spellStart"/>
            <w:r>
              <w:t>Теплопроизводительность</w:t>
            </w:r>
            <w:proofErr w:type="spellEnd"/>
            <w:r>
              <w:t xml:space="preserve"> котельных, </w:t>
            </w:r>
          </w:p>
          <w:p w:rsidR="00F12F67" w:rsidRDefault="00F12F67" w:rsidP="00F12F67">
            <w:pPr>
              <w:tabs>
                <w:tab w:val="left" w:pos="3420"/>
              </w:tabs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  <w:r>
              <w:t xml:space="preserve"> (МВт)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 xml:space="preserve">Размеры земельных участков котельных, </w:t>
            </w:r>
            <w:proofErr w:type="gramStart"/>
            <w:r>
              <w:t>га</w:t>
            </w:r>
            <w:proofErr w:type="gramEnd"/>
          </w:p>
        </w:tc>
      </w:tr>
      <w:tr w:rsidR="00F12F67" w:rsidTr="00F12F67">
        <w:trPr>
          <w:cantSplit/>
        </w:trPr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proofErr w:type="gramStart"/>
            <w:r>
              <w:t>работающих</w:t>
            </w:r>
            <w:proofErr w:type="gramEnd"/>
            <w:r>
              <w:t xml:space="preserve"> на твердом то</w:t>
            </w:r>
            <w:r>
              <w:t>п</w:t>
            </w:r>
            <w:r>
              <w:t>ливе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proofErr w:type="gramStart"/>
            <w:r>
              <w:t>работающих</w:t>
            </w:r>
            <w:proofErr w:type="gramEnd"/>
            <w:r>
              <w:t xml:space="preserve"> на </w:t>
            </w:r>
            <w:proofErr w:type="spellStart"/>
            <w:r>
              <w:t>газомазутном</w:t>
            </w:r>
            <w:proofErr w:type="spellEnd"/>
            <w:r>
              <w:t xml:space="preserve"> топливе</w:t>
            </w:r>
          </w:p>
        </w:tc>
      </w:tr>
      <w:tr w:rsidR="00F12F67" w:rsidTr="00F12F6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до 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F12F67" w:rsidTr="00F12F6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от 5 до 10 (от 6 до 12)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F12F67" w:rsidTr="00F12F6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свыше 10 до 50 (св. 12 до 58)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  <w:tr w:rsidR="00F12F67" w:rsidTr="00F12F6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свыше 50 до 100 (св. 58 до 116)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</w:tr>
      <w:tr w:rsidR="00F12F67" w:rsidTr="00F12F6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свыше 100 до 200 (св. 116 до 223)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F12F67" w:rsidTr="00F12F67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свыше 200 до 400 (св. 233 до 466)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3,5</w:t>
            </w:r>
          </w:p>
        </w:tc>
      </w:tr>
    </w:tbl>
    <w:p w:rsidR="00F12F67" w:rsidRDefault="00F12F67" w:rsidP="00F12F67">
      <w:pPr>
        <w:tabs>
          <w:tab w:val="left" w:pos="3420"/>
        </w:tabs>
        <w:jc w:val="both"/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1.9.6. Размеры земельных участков для размещения очистных сооружений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2075"/>
        <w:gridCol w:w="1843"/>
        <w:gridCol w:w="2268"/>
      </w:tblGrid>
      <w:tr w:rsidR="00F12F67" w:rsidTr="00F12F67">
        <w:trPr>
          <w:cantSplit/>
          <w:trHeight w:hRule="exact" w:val="24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Производительность очистных соор</w:t>
            </w:r>
            <w:r>
              <w:t>у</w:t>
            </w:r>
            <w:r>
              <w:t>жений,  тыс</w:t>
            </w:r>
            <w:proofErr w:type="gramStart"/>
            <w:r>
              <w:t>.м</w:t>
            </w:r>
            <w:proofErr w:type="gramEnd"/>
            <w:r>
              <w:t>3/сутки</w:t>
            </w:r>
          </w:p>
        </w:tc>
        <w:tc>
          <w:tcPr>
            <w:tcW w:w="6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</w:tr>
      <w:tr w:rsidR="00F12F67" w:rsidTr="00F12F67">
        <w:trPr>
          <w:cantSplit/>
        </w:trPr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>очистных сооруж</w:t>
            </w:r>
            <w:r>
              <w:t>е</w:t>
            </w:r>
            <w:r>
              <w:t>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>иловых площадок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>биологических прудов глубокой очистки сточных вод</w:t>
            </w:r>
          </w:p>
        </w:tc>
      </w:tr>
      <w:tr w:rsidR="00F12F67" w:rsidTr="00F12F6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до 0,7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F12F67" w:rsidTr="00F12F6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св. 0,7 до 17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2F67" w:rsidTr="00F12F6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17 – 40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2F67" w:rsidTr="00F12F6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40 – 130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12F67" w:rsidTr="00F12F6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130 – 175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12F67" w:rsidTr="00F12F67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tabs>
                <w:tab w:val="left" w:pos="3420"/>
              </w:tabs>
              <w:snapToGrid w:val="0"/>
            </w:pPr>
            <w:r>
              <w:t>175 - 280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F12F67" w:rsidRDefault="00F12F67" w:rsidP="00F12F67">
      <w:pPr>
        <w:tabs>
          <w:tab w:val="left" w:pos="3420"/>
        </w:tabs>
        <w:jc w:val="both"/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1.9.7. Размеры земельных участков для размещения станций очистки воды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4252"/>
      </w:tblGrid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>Производительность станции, тыс</w:t>
            </w:r>
            <w:proofErr w:type="gramStart"/>
            <w:r>
              <w:t>.м</w:t>
            </w:r>
            <w:proofErr w:type="gramEnd"/>
            <w:r>
              <w:t>3/сутки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Размер земельного участка не более, </w:t>
            </w:r>
            <w:proofErr w:type="gramStart"/>
            <w:r>
              <w:t>га</w:t>
            </w:r>
            <w:proofErr w:type="gramEnd"/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до 0,8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св. 0,8 до 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12 – 32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32 – 80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80 – 125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125 – 250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250 – 400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snapToGrid w:val="0"/>
              <w:jc w:val="center"/>
            </w:pPr>
            <w:r>
              <w:t>400 - 800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F12F67" w:rsidRDefault="00F12F67" w:rsidP="00F12F67">
      <w:pPr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>1.9.8. Размеры земельных участков для размещения газонаполнительных станций (ГНС) (не более)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4252"/>
      </w:tblGrid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 xml:space="preserve">Производительность, </w:t>
            </w:r>
            <w:proofErr w:type="spellStart"/>
            <w:r>
              <w:t>тыс</w:t>
            </w:r>
            <w:proofErr w:type="gramStart"/>
            <w:r>
              <w:t>.т</w:t>
            </w:r>
            <w:proofErr w:type="spellEnd"/>
            <w:proofErr w:type="gramEnd"/>
            <w:r>
              <w:t>/год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snapToGrid w:val="0"/>
              <w:jc w:val="center"/>
            </w:pPr>
            <w:r>
              <w:t xml:space="preserve">Размер земельного участка, </w:t>
            </w:r>
            <w:proofErr w:type="gramStart"/>
            <w:r>
              <w:t>га</w:t>
            </w:r>
            <w:proofErr w:type="gramEnd"/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>20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F12F67" w:rsidTr="00F12F67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</w:pPr>
            <w:r>
              <w:t>40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tabs>
                <w:tab w:val="left" w:pos="342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</w:tbl>
    <w:p w:rsidR="00F12F67" w:rsidRDefault="00F12F67" w:rsidP="00F12F67">
      <w:pPr>
        <w:tabs>
          <w:tab w:val="left" w:pos="3420"/>
        </w:tabs>
        <w:jc w:val="both"/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1.9.9. Размеры земельных участков для размещения газонаполнительных пунктов (ГНП) (не более) – </w:t>
      </w:r>
      <w:smartTag w:uri="urn:schemas-microsoft-com:office:smarttags" w:element="metricconverter">
        <w:smartTagPr>
          <w:attr w:name="ProductID" w:val="0,6 га"/>
        </w:smartTagPr>
        <w:r>
          <w:rPr>
            <w:b/>
          </w:rPr>
          <w:t>0,6 га</w:t>
        </w:r>
      </w:smartTag>
      <w:r>
        <w:rPr>
          <w:b/>
        </w:rPr>
        <w:t>.</w:t>
      </w:r>
    </w:p>
    <w:p w:rsidR="00F12F67" w:rsidRDefault="00F12F67" w:rsidP="00F12F67">
      <w:pPr>
        <w:jc w:val="both"/>
        <w:rPr>
          <w:b/>
        </w:rPr>
      </w:pPr>
    </w:p>
    <w:p w:rsidR="00F12F67" w:rsidRPr="00995072" w:rsidRDefault="00F12F67" w:rsidP="00F12F67">
      <w:pPr>
        <w:jc w:val="both"/>
        <w:rPr>
          <w:b/>
          <w:bCs/>
          <w:szCs w:val="28"/>
        </w:rPr>
      </w:pPr>
      <w:r>
        <w:rPr>
          <w:b/>
        </w:rPr>
        <w:t>1.</w:t>
      </w:r>
      <w:r w:rsidRPr="00995072">
        <w:rPr>
          <w:b/>
          <w:bCs/>
          <w:szCs w:val="28"/>
        </w:rPr>
        <w:t>9.</w:t>
      </w:r>
      <w:r>
        <w:rPr>
          <w:b/>
          <w:bCs/>
          <w:szCs w:val="28"/>
        </w:rPr>
        <w:t>10</w:t>
      </w:r>
      <w:r w:rsidRPr="00995072">
        <w:rPr>
          <w:b/>
          <w:bCs/>
          <w:szCs w:val="28"/>
        </w:rPr>
        <w:t xml:space="preserve">. </w:t>
      </w:r>
      <w:proofErr w:type="spellStart"/>
      <w:r w:rsidRPr="00995072">
        <w:rPr>
          <w:b/>
          <w:bCs/>
          <w:szCs w:val="28"/>
        </w:rPr>
        <w:t>Отдельностоящие</w:t>
      </w:r>
      <w:proofErr w:type="spellEnd"/>
      <w:r w:rsidRPr="00995072">
        <w:rPr>
          <w:b/>
          <w:bCs/>
          <w:szCs w:val="28"/>
        </w:rPr>
        <w:t xml:space="preserve"> ГРП в кварталах размещаются на расстоянии </w:t>
      </w:r>
      <w:r w:rsidRPr="00995072">
        <w:rPr>
          <w:b/>
          <w:szCs w:val="28"/>
        </w:rPr>
        <w:t>в свету</w:t>
      </w:r>
      <w:r w:rsidRPr="00995072">
        <w:rPr>
          <w:b/>
          <w:bCs/>
          <w:szCs w:val="28"/>
        </w:rPr>
        <w:t xml:space="preserve"> от зданий и сооружений не менее:</w:t>
      </w:r>
    </w:p>
    <w:p w:rsidR="00F12F67" w:rsidRPr="004127D7" w:rsidRDefault="00F12F67" w:rsidP="00F12F67">
      <w:pPr>
        <w:numPr>
          <w:ilvl w:val="0"/>
          <w:numId w:val="39"/>
        </w:numPr>
        <w:tabs>
          <w:tab w:val="left" w:pos="851"/>
        </w:tabs>
        <w:ind w:left="567" w:firstLine="0"/>
        <w:jc w:val="both"/>
        <w:rPr>
          <w:bCs/>
          <w:szCs w:val="28"/>
        </w:rPr>
      </w:pPr>
      <w:r w:rsidRPr="004127D7">
        <w:rPr>
          <w:bCs/>
          <w:szCs w:val="28"/>
        </w:rPr>
        <w:t xml:space="preserve">при </w:t>
      </w:r>
      <w:r w:rsidRPr="004127D7">
        <w:rPr>
          <w:szCs w:val="28"/>
        </w:rPr>
        <w:t>давлении газа на вводе ГРП до 0,6 (6) МПа (кгс/см</w:t>
      </w:r>
      <w:proofErr w:type="gramStart"/>
      <w:r w:rsidRPr="004127D7">
        <w:rPr>
          <w:szCs w:val="28"/>
          <w:vertAlign w:val="superscript"/>
        </w:rPr>
        <w:t>2</w:t>
      </w:r>
      <w:proofErr w:type="gramEnd"/>
      <w:r w:rsidRPr="004127D7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0 м"/>
        </w:smartTagPr>
        <w:r w:rsidRPr="00DA3635">
          <w:rPr>
            <w:b/>
            <w:szCs w:val="28"/>
          </w:rPr>
          <w:t>10 м</w:t>
        </w:r>
      </w:smartTag>
      <w:r w:rsidRPr="004127D7">
        <w:rPr>
          <w:szCs w:val="28"/>
        </w:rPr>
        <w:t>;</w:t>
      </w:r>
    </w:p>
    <w:p w:rsidR="00F12F67" w:rsidRPr="004127D7" w:rsidRDefault="00F12F67" w:rsidP="00F12F67">
      <w:pPr>
        <w:numPr>
          <w:ilvl w:val="0"/>
          <w:numId w:val="39"/>
        </w:numPr>
        <w:tabs>
          <w:tab w:val="left" w:pos="851"/>
        </w:tabs>
        <w:ind w:left="567" w:firstLine="0"/>
        <w:jc w:val="both"/>
        <w:rPr>
          <w:bCs/>
          <w:szCs w:val="28"/>
        </w:rPr>
      </w:pPr>
      <w:r w:rsidRPr="004127D7">
        <w:rPr>
          <w:bCs/>
          <w:szCs w:val="28"/>
        </w:rPr>
        <w:t xml:space="preserve">при </w:t>
      </w:r>
      <w:r w:rsidRPr="004127D7">
        <w:rPr>
          <w:szCs w:val="28"/>
        </w:rPr>
        <w:t>давлении газа на вводе ГРП св. 0,6 (6) до 1,2 (1,2) МПа (кгс/см</w:t>
      </w:r>
      <w:proofErr w:type="gramStart"/>
      <w:r w:rsidRPr="004127D7">
        <w:rPr>
          <w:szCs w:val="28"/>
          <w:vertAlign w:val="superscript"/>
        </w:rPr>
        <w:t>2</w:t>
      </w:r>
      <w:proofErr w:type="gramEnd"/>
      <w:r w:rsidRPr="004127D7">
        <w:rPr>
          <w:szCs w:val="28"/>
        </w:rPr>
        <w:t xml:space="preserve">) – </w:t>
      </w:r>
      <w:smartTag w:uri="urn:schemas-microsoft-com:office:smarttags" w:element="metricconverter">
        <w:smartTagPr>
          <w:attr w:name="ProductID" w:val="15 м"/>
        </w:smartTagPr>
        <w:r w:rsidRPr="00DA3635">
          <w:rPr>
            <w:b/>
            <w:szCs w:val="28"/>
          </w:rPr>
          <w:t>15 м</w:t>
        </w:r>
      </w:smartTag>
      <w:r w:rsidRPr="004127D7">
        <w:rPr>
          <w:szCs w:val="28"/>
        </w:rPr>
        <w:t>.</w:t>
      </w:r>
    </w:p>
    <w:p w:rsidR="00F12F67" w:rsidRDefault="00F12F67" w:rsidP="00F12F67">
      <w:pPr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>1.9.11. Рекомендуемые минимальные расстояния от наземных магистральных газопроводов, не соде</w:t>
      </w:r>
      <w:r>
        <w:rPr>
          <w:b/>
        </w:rPr>
        <w:t>р</w:t>
      </w:r>
      <w:r>
        <w:rPr>
          <w:b/>
        </w:rPr>
        <w:t>жащих сероводород</w:t>
      </w:r>
    </w:p>
    <w:tbl>
      <w:tblPr>
        <w:tblW w:w="97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75"/>
        <w:gridCol w:w="810"/>
        <w:gridCol w:w="810"/>
        <w:gridCol w:w="810"/>
        <w:gridCol w:w="722"/>
        <w:gridCol w:w="945"/>
        <w:gridCol w:w="816"/>
        <w:gridCol w:w="915"/>
      </w:tblGrid>
      <w:tr w:rsidR="00F12F67" w:rsidTr="00F12F67">
        <w:trPr>
          <w:cantSplit/>
          <w:trHeight w:hRule="exact"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5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Разрывы от трубопроводов 1-го и 2-го классов с диаметром труб в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, м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4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F12F67" w:rsidTr="00F12F67">
        <w:trPr>
          <w:cantSplit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F12F67" w:rsidTr="00F12F67">
        <w:trPr>
          <w:trHeight w:val="1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F12F67" w:rsidTr="00F12F67">
        <w:trPr>
          <w:trHeight w:val="88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F12F67" w:rsidTr="00F12F67">
        <w:trPr>
          <w:trHeight w:val="9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F12F67" w:rsidRDefault="00F12F67" w:rsidP="00F12F67">
      <w:pPr>
        <w:tabs>
          <w:tab w:val="left" w:pos="3420"/>
        </w:tabs>
        <w:jc w:val="both"/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>1.9.12. Рекомендуемые минимальные разрывы от трубопроводов для сжиженных углеводородных газов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15"/>
        <w:gridCol w:w="1479"/>
        <w:gridCol w:w="1417"/>
        <w:gridCol w:w="1275"/>
      </w:tblGrid>
      <w:tr w:rsidR="00F12F67" w:rsidTr="00F12F67">
        <w:trPr>
          <w:cantSplit/>
          <w:trHeight w:hRule="exact" w:val="241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от трубопроводов при диаметре труб в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, м</w:t>
            </w:r>
          </w:p>
        </w:tc>
      </w:tr>
      <w:tr w:rsidR="00F12F67" w:rsidTr="00F12F67">
        <w:trPr>
          <w:cantSplit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150 - 300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300 - 500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500 - 1000</w:t>
            </w:r>
          </w:p>
        </w:tc>
      </w:tr>
      <w:tr w:rsidR="00F12F67" w:rsidTr="00F12F67">
        <w:trPr>
          <w:trHeight w:val="1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F12F67" w:rsidTr="00F12F67">
        <w:trPr>
          <w:trHeight w:val="24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</w:tbl>
    <w:p w:rsidR="00F12F67" w:rsidRDefault="00F12F67" w:rsidP="00F12F67">
      <w:pPr>
        <w:rPr>
          <w:u w:val="single"/>
        </w:rPr>
      </w:pPr>
      <w:r>
        <w:rPr>
          <w:u w:val="single"/>
        </w:rPr>
        <w:t>Примечания:</w:t>
      </w:r>
    </w:p>
    <w:p w:rsidR="00F12F67" w:rsidRDefault="00F12F67" w:rsidP="00F12F67">
      <w:pPr>
        <w:pStyle w:val="ConsPlusNonformat"/>
        <w:widowControl/>
        <w:numPr>
          <w:ilvl w:val="0"/>
          <w:numId w:val="17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Минимальные расстояния при наземной прокладке увеличиваются в 2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и в 1,5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F12F67" w:rsidRPr="003F63D4" w:rsidRDefault="00F12F67" w:rsidP="00F12F67">
      <w:pPr>
        <w:pStyle w:val="ConsPlusNonformat"/>
        <w:widowControl/>
        <w:numPr>
          <w:ilvl w:val="0"/>
          <w:numId w:val="17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F63D4">
        <w:rPr>
          <w:rFonts w:ascii="Times New Roman" w:hAnsi="Times New Roman" w:cs="Times New Roman"/>
          <w:spacing w:val="-4"/>
          <w:sz w:val="24"/>
          <w:szCs w:val="24"/>
        </w:rPr>
        <w:t xml:space="preserve">При диаметре надземных газопроводов свыше </w:t>
      </w:r>
      <w:smartTag w:uri="urn:schemas-microsoft-com:office:smarttags" w:element="metricconverter">
        <w:smartTagPr>
          <w:attr w:name="ProductID" w:val="1000 м"/>
        </w:smartTagPr>
        <w:r w:rsidRPr="003F63D4">
          <w:rPr>
            <w:rFonts w:ascii="Times New Roman" w:hAnsi="Times New Roman" w:cs="Times New Roman"/>
            <w:spacing w:val="-4"/>
            <w:sz w:val="24"/>
            <w:szCs w:val="24"/>
          </w:rPr>
          <w:t>1000 м</w:t>
        </w:r>
      </w:smartTag>
      <w:r w:rsidRPr="003F63D4">
        <w:rPr>
          <w:rFonts w:ascii="Times New Roman" w:hAnsi="Times New Roman" w:cs="Times New Roman"/>
          <w:spacing w:val="-4"/>
          <w:sz w:val="24"/>
          <w:szCs w:val="24"/>
        </w:rPr>
        <w:t xml:space="preserve"> рекомендуется разрыв не менее </w:t>
      </w:r>
      <w:smartTag w:uri="urn:schemas-microsoft-com:office:smarttags" w:element="metricconverter">
        <w:smartTagPr>
          <w:attr w:name="ProductID" w:val="700 м"/>
        </w:smartTagPr>
        <w:r w:rsidRPr="003F63D4">
          <w:rPr>
            <w:rFonts w:ascii="Times New Roman" w:hAnsi="Times New Roman" w:cs="Times New Roman"/>
            <w:spacing w:val="-4"/>
            <w:sz w:val="24"/>
            <w:szCs w:val="24"/>
          </w:rPr>
          <w:t>700 м</w:t>
        </w:r>
      </w:smartTag>
      <w:r w:rsidRPr="003F63D4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F12F67" w:rsidRDefault="00F12F67" w:rsidP="00F12F67">
      <w:pPr>
        <w:pStyle w:val="ConsPlusNonformat"/>
        <w:widowControl/>
        <w:numPr>
          <w:ilvl w:val="0"/>
          <w:numId w:val="17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 w:cs="Times New Roman"/>
            <w:sz w:val="24"/>
            <w:szCs w:val="24"/>
          </w:rPr>
          <w:t>2 км</w:t>
        </w:r>
      </w:smartTag>
      <w:r>
        <w:rPr>
          <w:rFonts w:ascii="Times New Roman" w:hAnsi="Times New Roman" w:cs="Times New Roman"/>
          <w:sz w:val="24"/>
          <w:szCs w:val="24"/>
        </w:rPr>
        <w:t>;</w:t>
      </w:r>
    </w:p>
    <w:p w:rsidR="00F12F67" w:rsidRDefault="00F12F67" w:rsidP="00F12F67">
      <w:pPr>
        <w:pStyle w:val="ConsPlusNonformat"/>
        <w:widowControl/>
        <w:numPr>
          <w:ilvl w:val="0"/>
          <w:numId w:val="17"/>
        </w:numPr>
        <w:tabs>
          <w:tab w:val="clear" w:pos="108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прохождение газопровода через жилую застройку.</w:t>
      </w: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1.9.13. Рекомендуемые минимальные разрывы от компрессорных станций </w:t>
      </w:r>
    </w:p>
    <w:tbl>
      <w:tblPr>
        <w:tblW w:w="97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75"/>
        <w:gridCol w:w="810"/>
        <w:gridCol w:w="810"/>
        <w:gridCol w:w="810"/>
        <w:gridCol w:w="945"/>
        <w:gridCol w:w="945"/>
        <w:gridCol w:w="817"/>
        <w:gridCol w:w="864"/>
      </w:tblGrid>
      <w:tr w:rsidR="00F12F67" w:rsidTr="00F12F67">
        <w:trPr>
          <w:cantSplit/>
          <w:trHeight w:hRule="exact" w:val="47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6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Разрывы от станций для трубопроводов 1-го и 2-го классов </w:t>
            </w:r>
          </w:p>
          <w:p w:rsidR="00F12F67" w:rsidRDefault="00F12F67" w:rsidP="00F12F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диаметром труб в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  <w:r>
              <w:rPr>
                <w:rFonts w:ascii="Times New Roman" w:hAnsi="Times New Roman" w:cs="Times New Roman"/>
              </w:rPr>
              <w:t>, м</w:t>
            </w:r>
          </w:p>
        </w:tc>
      </w:tr>
      <w:tr w:rsidR="00F12F67" w:rsidTr="00F12F67">
        <w:trPr>
          <w:cantSplit/>
          <w:trHeight w:hRule="exact" w:val="24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F12F67" w:rsidTr="00F12F67">
        <w:trPr>
          <w:cantSplit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F12F67" w:rsidTr="00F12F67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F12F67" w:rsidTr="00F12F67">
        <w:trPr>
          <w:trHeight w:val="4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F12F67" w:rsidTr="00F12F67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F12F67" w:rsidRDefault="00F12F67" w:rsidP="00F12F67">
      <w:r>
        <w:rPr>
          <w:u w:val="single"/>
        </w:rPr>
        <w:t xml:space="preserve">Примечание: </w:t>
      </w:r>
      <w:r>
        <w:t>Разрывы устанавливаются от здания компрессорного цеха.</w:t>
      </w: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  <w:r>
        <w:rPr>
          <w:b/>
        </w:rPr>
        <w:t xml:space="preserve">1.9.14. Рекомендуемые минимальные разрывы от газопроводов низкого давления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3118"/>
      </w:tblGrid>
      <w:tr w:rsidR="00F12F67" w:rsidTr="00F12F67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Расстояние от газопроводов,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F12F67" w:rsidTr="00F12F67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Многоэтажные жилые и общественные здания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F12F67" w:rsidTr="00F12F67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здания, теплицы, склады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F12F67" w:rsidTr="00F12F67">
        <w:trPr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2F67" w:rsidRDefault="00F12F67" w:rsidP="00F12F6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насосные станции, водозаборные и очистные сооружения, </w:t>
            </w:r>
            <w:proofErr w:type="spellStart"/>
            <w:r>
              <w:rPr>
                <w:rFonts w:ascii="Times New Roman" w:hAnsi="Times New Roman" w:cs="Times New Roman"/>
              </w:rPr>
              <w:t>артскважины</w:t>
            </w:r>
            <w:proofErr w:type="spellEnd"/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67" w:rsidRDefault="00F12F67" w:rsidP="00F12F6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F12F67" w:rsidRDefault="00F12F67" w:rsidP="00F12F67">
      <w:pPr>
        <w:jc w:val="both"/>
      </w:pPr>
      <w:r>
        <w:rPr>
          <w:u w:val="single"/>
        </w:rPr>
        <w:t xml:space="preserve">Примечание: </w:t>
      </w:r>
      <w:r>
        <w:rPr>
          <w:b/>
        </w:rPr>
        <w:t xml:space="preserve">* - </w:t>
      </w:r>
      <w:r>
        <w:t>При этом должны быть учтены требования организации 1, 2 и 3 поясов зон санитарной охраны источников водоснабжения.</w:t>
      </w:r>
    </w:p>
    <w:p w:rsidR="00F12F67" w:rsidRDefault="00F12F67" w:rsidP="00F12F67">
      <w:pPr>
        <w:jc w:val="both"/>
      </w:pPr>
    </w:p>
    <w:p w:rsidR="00F12F67" w:rsidRDefault="00F12F67" w:rsidP="00F12F67">
      <w:pPr>
        <w:jc w:val="both"/>
      </w:pPr>
      <w:r w:rsidRPr="008A14FE">
        <w:rPr>
          <w:rStyle w:val="af8"/>
          <w:b/>
          <w:bCs/>
          <w:i w:val="0"/>
          <w:color w:val="000000"/>
        </w:rPr>
        <w:t xml:space="preserve">Часть. </w:t>
      </w:r>
      <w:r>
        <w:rPr>
          <w:rStyle w:val="af8"/>
          <w:b/>
          <w:bCs/>
          <w:i w:val="0"/>
          <w:color w:val="000000"/>
        </w:rPr>
        <w:t>2</w:t>
      </w:r>
    </w:p>
    <w:p w:rsidR="00F12F67" w:rsidRDefault="00F12F67" w:rsidP="00F12F67">
      <w:pPr>
        <w:tabs>
          <w:tab w:val="left" w:pos="3420"/>
        </w:tabs>
        <w:jc w:val="both"/>
        <w:rPr>
          <w:b/>
        </w:rPr>
      </w:pPr>
    </w:p>
    <w:tbl>
      <w:tblPr>
        <w:tblpPr w:leftFromText="180" w:rightFromText="180" w:vertAnchor="text" w:horzAnchor="margin" w:tblpY="-76"/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F12F67" w:rsidTr="00F12F67">
        <w:trPr>
          <w:trHeight w:val="961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F12F67" w:rsidRDefault="00F12F67" w:rsidP="00F12F6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</w:t>
            </w:r>
            <w:r w:rsidRPr="00604C8E">
              <w:rPr>
                <w:b/>
                <w:i/>
                <w:sz w:val="28"/>
                <w:szCs w:val="28"/>
              </w:rPr>
              <w:t xml:space="preserve">Материалы по обоснованию расчетных показателей нормативов </w:t>
            </w:r>
          </w:p>
          <w:p w:rsidR="00F12F67" w:rsidRDefault="00F12F67" w:rsidP="00F12F67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604C8E">
              <w:rPr>
                <w:b/>
                <w:i/>
                <w:sz w:val="28"/>
                <w:szCs w:val="28"/>
              </w:rPr>
              <w:t>град</w:t>
            </w:r>
            <w:r w:rsidRPr="00604C8E">
              <w:rPr>
                <w:b/>
                <w:i/>
                <w:sz w:val="28"/>
                <w:szCs w:val="28"/>
              </w:rPr>
              <w:t>о</w:t>
            </w:r>
            <w:r w:rsidRPr="00604C8E">
              <w:rPr>
                <w:b/>
                <w:i/>
                <w:sz w:val="28"/>
                <w:szCs w:val="28"/>
              </w:rPr>
              <w:t>строител</w:t>
            </w:r>
            <w:r>
              <w:rPr>
                <w:b/>
                <w:i/>
                <w:sz w:val="28"/>
                <w:szCs w:val="28"/>
              </w:rPr>
              <w:t>ьного</w:t>
            </w:r>
            <w:r w:rsidRPr="00604C8E">
              <w:rPr>
                <w:b/>
                <w:i/>
                <w:sz w:val="28"/>
                <w:szCs w:val="28"/>
              </w:rPr>
              <w:t xml:space="preserve"> проектирования</w:t>
            </w:r>
          </w:p>
        </w:tc>
      </w:tr>
    </w:tbl>
    <w:p w:rsidR="00F12F67" w:rsidRDefault="00F12F67" w:rsidP="00F12F67">
      <w:pPr>
        <w:jc w:val="both"/>
      </w:pPr>
      <w:r>
        <w:tab/>
      </w:r>
      <w:r w:rsidRPr="00883B38">
        <w:t>Учет социально-демографического состава и плотности населения на территории муниципального о</w:t>
      </w:r>
      <w:r w:rsidRPr="00883B38">
        <w:t>б</w:t>
      </w:r>
      <w:r w:rsidRPr="00883B38">
        <w:t>разования Согласно пункту 1 части 5 статьи 29.4 Градостроительного кодекса Российской Федерации подг</w:t>
      </w:r>
      <w:r w:rsidRPr="00883B38">
        <w:t>о</w:t>
      </w:r>
      <w:r w:rsidRPr="00883B38">
        <w:t>товка местных нормативов градостроительного проектирования осуществлялась с учетом социально-демографического состава и плотности населения на территории муниципального образования. Сведения о планах и программах комплексного социально-экономического развития муниципального образования Согла</w:t>
      </w:r>
      <w:r w:rsidRPr="00883B38">
        <w:t>с</w:t>
      </w:r>
      <w:r w:rsidRPr="00883B38">
        <w:t>но пункту 2 части 5 статьи 29.4 Градостроительного кодекса Российской Федерации подготовка местных но</w:t>
      </w:r>
      <w:r w:rsidRPr="00883B38">
        <w:t>р</w:t>
      </w:r>
      <w:r w:rsidRPr="00883B38">
        <w:t>мативов градостроительного проектирования осуществляется с учетом планов и программ комплексного соц</w:t>
      </w:r>
      <w:r w:rsidRPr="00883B38">
        <w:t>и</w:t>
      </w:r>
      <w:r w:rsidRPr="00883B38">
        <w:t xml:space="preserve">ально-экономического развития муниципального образования. </w:t>
      </w:r>
      <w:r>
        <w:tab/>
      </w:r>
      <w:r w:rsidRPr="00883B38">
        <w:t>Учет планов и программ комплексного соц</w:t>
      </w:r>
      <w:r w:rsidRPr="00883B38">
        <w:t>и</w:t>
      </w:r>
      <w:r w:rsidRPr="00883B38">
        <w:t>ально-экономического развития муниципального образования в местных нормативах градостроительного пр</w:t>
      </w:r>
      <w:r w:rsidRPr="00883B38">
        <w:t>о</w:t>
      </w:r>
      <w:r w:rsidRPr="00883B38">
        <w:lastRenderedPageBreak/>
        <w:t>ектирования обусловлен необходимостью учета планируемых к размещению объектов местного значения пос</w:t>
      </w:r>
      <w:r w:rsidRPr="00883B38">
        <w:t>е</w:t>
      </w:r>
      <w:r w:rsidRPr="00883B38">
        <w:t xml:space="preserve">ления в соответствии с принятыми планами и программами. </w:t>
      </w:r>
    </w:p>
    <w:p w:rsidR="00F12F67" w:rsidRDefault="00F12F67" w:rsidP="00F12F67">
      <w:pPr>
        <w:jc w:val="both"/>
      </w:pPr>
      <w:r>
        <w:tab/>
      </w:r>
      <w:r w:rsidRPr="00883B38">
        <w:t>Наличие планируемых к размещению объектов местного значения поселения в принятых планах и пр</w:t>
      </w:r>
      <w:r w:rsidRPr="00883B38">
        <w:t>о</w:t>
      </w:r>
      <w:r w:rsidRPr="00883B38">
        <w:t>граммах комплексного социально</w:t>
      </w:r>
      <w:r>
        <w:t>-</w:t>
      </w:r>
      <w:r w:rsidRPr="00883B38">
        <w:t>экономического развития поселения (при их наличии), для реализации кот</w:t>
      </w:r>
      <w:r w:rsidRPr="00883B38">
        <w:t>о</w:t>
      </w:r>
      <w:r w:rsidRPr="00883B38">
        <w:t>рых осуществляется создание объектов местного значения поселения, требует:</w:t>
      </w:r>
    </w:p>
    <w:p w:rsidR="00F12F67" w:rsidRDefault="00F12F67" w:rsidP="00F12F67">
      <w:pPr>
        <w:jc w:val="both"/>
      </w:pPr>
      <w:r>
        <w:tab/>
      </w:r>
      <w:r w:rsidRPr="00883B38">
        <w:t xml:space="preserve"> 1) обоснование выбранного варианта размещения на основе анализа использования территорий пос</w:t>
      </w:r>
      <w:r w:rsidRPr="00883B38">
        <w:t>е</w:t>
      </w:r>
      <w:r w:rsidRPr="00883B38">
        <w:t xml:space="preserve">ления, возможных направлений развития этих территорий и прогнозируемых ограничений их использования; </w:t>
      </w:r>
    </w:p>
    <w:p w:rsidR="00F12F67" w:rsidRPr="009C4DBE" w:rsidRDefault="00F12F67" w:rsidP="00F12F67">
      <w:pPr>
        <w:jc w:val="both"/>
      </w:pPr>
      <w:r>
        <w:tab/>
      </w:r>
      <w:r w:rsidRPr="00883B38">
        <w:t>2) оценку возможного влияния планируемых для размещения объектов местного значения поселения на комплексное развитие этих территорий. Предложения органов местного самоуправления и заинтересованных лиц Согласно пункту 3 части 5 статьи 29.4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</w:t>
      </w:r>
      <w:r w:rsidRPr="00883B38">
        <w:t>т</w:t>
      </w:r>
      <w:r w:rsidRPr="00883B38">
        <w:t>ного самоуправления и заинтересованных лиц. При подготовке нормативов градостроительного проектиров</w:t>
      </w:r>
      <w:r w:rsidRPr="00883B38">
        <w:t>а</w:t>
      </w:r>
      <w:r w:rsidRPr="00883B38">
        <w:t xml:space="preserve">ния </w:t>
      </w:r>
      <w:r w:rsidRPr="009C4DBE">
        <w:t xml:space="preserve">Мошенского муниципального округа  предложений от заинтересованных лиц, для учета в материалах по обоснованию, не поступало. </w:t>
      </w:r>
    </w:p>
    <w:p w:rsidR="00F12F67" w:rsidRPr="00942462" w:rsidRDefault="00F12F67" w:rsidP="00F12F67">
      <w:pPr>
        <w:jc w:val="both"/>
        <w:rPr>
          <w:color w:val="FF0000"/>
        </w:rPr>
      </w:pPr>
      <w:r>
        <w:tab/>
      </w:r>
      <w:r w:rsidRPr="00883B38">
        <w:t>Обоснование расчетных показателей для объектов местного значения поселения в области электр</w:t>
      </w:r>
      <w:proofErr w:type="gramStart"/>
      <w:r w:rsidRPr="00883B38">
        <w:t>о-</w:t>
      </w:r>
      <w:proofErr w:type="gramEnd"/>
      <w:r w:rsidRPr="00883B38">
        <w:t xml:space="preserve">, -газоснабжения поселения </w:t>
      </w:r>
      <w:r>
        <w:t>в</w:t>
      </w:r>
      <w:r w:rsidRPr="00883B38">
        <w:t xml:space="preserve">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области электро-, газоснабж</w:t>
      </w:r>
      <w:r w:rsidRPr="00883B38">
        <w:t>е</w:t>
      </w:r>
      <w:r w:rsidRPr="00883B38">
        <w:t xml:space="preserve">ния поселения и расчетных показателей максимально допустимого уровня территориальной доступности таких объектов для населения </w:t>
      </w:r>
      <w:r w:rsidRPr="009C4DBE">
        <w:t>Мошенского муниципального округа</w:t>
      </w:r>
      <w:r>
        <w:t>.</w:t>
      </w:r>
    </w:p>
    <w:p w:rsidR="00F12F67" w:rsidRPr="00942462" w:rsidRDefault="00F12F67" w:rsidP="00F12F67">
      <w:pPr>
        <w:jc w:val="both"/>
        <w:rPr>
          <w:color w:val="FF0000"/>
        </w:rPr>
      </w:pPr>
      <w:r>
        <w:tab/>
      </w:r>
      <w:proofErr w:type="gramStart"/>
      <w:r w:rsidRPr="00883B38">
        <w:t>Обоснование расчетных показателей объектами местного значения поселения в области автомобил</w:t>
      </w:r>
      <w:r w:rsidRPr="00883B38">
        <w:t>ь</w:t>
      </w:r>
      <w:r w:rsidRPr="00883B38">
        <w:t xml:space="preserve">ных дорог местного значения </w:t>
      </w:r>
      <w:r>
        <w:t>в</w:t>
      </w:r>
      <w:r w:rsidRPr="00883B38">
        <w:t xml:space="preserve"> данном разделе представлены обоснования расчетных показателей минимально допустимого уровня обеспеченности объектами местного значения поселений в области автомобильных дорог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</w:t>
      </w:r>
      <w:r w:rsidRPr="009C4DBE">
        <w:t>Мошенского муниципального округа</w:t>
      </w:r>
      <w:r>
        <w:t>.</w:t>
      </w:r>
      <w:proofErr w:type="gramEnd"/>
    </w:p>
    <w:p w:rsidR="00F12F67" w:rsidRDefault="00F12F67" w:rsidP="00F12F67">
      <w:pPr>
        <w:jc w:val="both"/>
      </w:pPr>
      <w:r>
        <w:tab/>
      </w:r>
      <w:proofErr w:type="gramStart"/>
      <w:r w:rsidRPr="00883B38">
        <w:t>Расчетные показатели объектов для осуществления дорожной деятельности в отношении автомобил</w:t>
      </w:r>
      <w:r w:rsidRPr="00883B38">
        <w:t>ь</w:t>
      </w:r>
      <w:r w:rsidRPr="00883B38">
        <w:t>ных дорог местного значения в границах населенных пунктов Расчетные показатели минимально допустимого уровня обеспеченности объектов для осуществления дорожной деятельности в отношении автомобильных д</w:t>
      </w:r>
      <w:r w:rsidRPr="00883B38">
        <w:t>о</w:t>
      </w:r>
      <w:r w:rsidRPr="00883B38">
        <w:t xml:space="preserve">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</w:t>
      </w:r>
      <w:r w:rsidRPr="00541757">
        <w:rPr>
          <w:rFonts w:eastAsia="Calibri"/>
          <w:szCs w:val="22"/>
          <w:lang w:eastAsia="en-US"/>
        </w:rPr>
        <w:t>Мошенского муниципального округа</w:t>
      </w:r>
      <w:r>
        <w:t>.</w:t>
      </w:r>
      <w:proofErr w:type="gramEnd"/>
    </w:p>
    <w:p w:rsidR="00F12F67" w:rsidRDefault="00F12F67" w:rsidP="00F12F67">
      <w:pPr>
        <w:jc w:val="both"/>
      </w:pPr>
    </w:p>
    <w:p w:rsidR="00F12F67" w:rsidRPr="00874CAC" w:rsidRDefault="00F12F67" w:rsidP="00F12F67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 w:rsidRPr="00874CAC">
        <w:rPr>
          <w:rStyle w:val="af8"/>
          <w:bCs w:val="0"/>
          <w:i w:val="0"/>
          <w:color w:val="000000"/>
          <w:sz w:val="24"/>
          <w:szCs w:val="24"/>
        </w:rPr>
        <w:t xml:space="preserve">Обоснование видов объектов местного значения муниципального </w:t>
      </w:r>
      <w:r>
        <w:rPr>
          <w:rStyle w:val="af8"/>
          <w:bCs w:val="0"/>
          <w:i w:val="0"/>
          <w:color w:val="000000"/>
          <w:sz w:val="24"/>
          <w:szCs w:val="24"/>
        </w:rPr>
        <w:t>округа</w:t>
      </w:r>
      <w:r w:rsidRPr="00874CAC">
        <w:rPr>
          <w:rStyle w:val="af8"/>
          <w:bCs w:val="0"/>
          <w:i w:val="0"/>
          <w:color w:val="000000"/>
          <w:sz w:val="24"/>
          <w:szCs w:val="24"/>
        </w:rPr>
        <w:t>, для которых определяются расчетные показатели</w:t>
      </w:r>
    </w:p>
    <w:p w:rsidR="00F12F67" w:rsidRPr="009C4DBE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ab/>
      </w:r>
      <w:r w:rsidRPr="008F04F2">
        <w:rPr>
          <w:color w:val="000000"/>
        </w:rPr>
        <w:t xml:space="preserve">Обоснование видов объектов местного значения </w:t>
      </w:r>
      <w:r w:rsidRPr="009C4DBE">
        <w:t xml:space="preserve">Мошенского муниципального округа выполняется в целях определения объектов местного значения Мошенского муниципального </w:t>
      </w:r>
      <w:proofErr w:type="gramStart"/>
      <w:r w:rsidRPr="009C4DBE">
        <w:t>округа</w:t>
      </w:r>
      <w:proofErr w:type="gramEnd"/>
      <w:r w:rsidRPr="009C4DBE">
        <w:t xml:space="preserve"> для которых необходимо разрабатывать расчетные показатели и последующей сист</w:t>
      </w:r>
      <w:r w:rsidRPr="009C4DBE">
        <w:t>е</w:t>
      </w:r>
      <w:r w:rsidRPr="009C4DBE">
        <w:t>матизации нормативов градостроительного проектирования по видам объектов местного значения Мошенского муниципального округа.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>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</w:t>
      </w:r>
      <w:r w:rsidRPr="008F04F2">
        <w:rPr>
          <w:color w:val="000000"/>
        </w:rPr>
        <w:t>н</w:t>
      </w:r>
      <w:r w:rsidRPr="008F04F2">
        <w:rPr>
          <w:color w:val="000000"/>
        </w:rPr>
        <w:t>ный орган исполнительной власти Новгородской области в порядке, установленном законом Новгородской области.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8F04F2">
        <w:rPr>
          <w:color w:val="000000"/>
        </w:rPr>
        <w:t>Согласно пункта 20 статьи 1 Градостроительного Кодекса Российской Федерации, под объектами местного значения понимаются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поселений.</w:t>
      </w:r>
      <w:proofErr w:type="gramEnd"/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8F04F2">
        <w:rPr>
          <w:color w:val="000000"/>
        </w:rPr>
        <w:t xml:space="preserve">Виды объектов местного значения </w:t>
      </w:r>
      <w:r w:rsidRPr="009C4DBE">
        <w:t>Мошенского муниципального округа</w:t>
      </w:r>
      <w:r w:rsidRPr="008F04F2">
        <w:rPr>
          <w:color w:val="000000"/>
        </w:rPr>
        <w:t>, для которых определяются расчетные показатели минимально допустимого уровня обеспеченности об</w:t>
      </w:r>
      <w:r w:rsidRPr="008F04F2">
        <w:rPr>
          <w:color w:val="000000"/>
        </w:rPr>
        <w:t>ъ</w:t>
      </w:r>
      <w:r w:rsidRPr="008F04F2">
        <w:rPr>
          <w:color w:val="000000"/>
        </w:rPr>
        <w:t>ектами местного значения (пункт 1 части 3 статьи 19 Градостроительного  кодекса Росси</w:t>
      </w:r>
      <w:r w:rsidRPr="008F04F2">
        <w:rPr>
          <w:color w:val="000000"/>
        </w:rPr>
        <w:t>й</w:t>
      </w:r>
      <w:r w:rsidRPr="008F04F2">
        <w:rPr>
          <w:color w:val="000000"/>
        </w:rPr>
        <w:t>ской Федерации)  и расчетные показатели максимально допустимого уровня территориал</w:t>
      </w:r>
      <w:r w:rsidRPr="008F04F2">
        <w:rPr>
          <w:color w:val="000000"/>
        </w:rPr>
        <w:t>ь</w:t>
      </w:r>
      <w:r w:rsidRPr="008F04F2">
        <w:rPr>
          <w:color w:val="000000"/>
        </w:rPr>
        <w:t>ной доступности таких объектов для населения, определяется на основании полномочий о</w:t>
      </w:r>
      <w:r w:rsidRPr="008F04F2">
        <w:rPr>
          <w:color w:val="000000"/>
        </w:rPr>
        <w:t>р</w:t>
      </w:r>
      <w:r w:rsidRPr="008F04F2">
        <w:rPr>
          <w:color w:val="000000"/>
        </w:rPr>
        <w:t>ганов местного самоуправления, которые в соответствии с Федеральным законом от 6 октя</w:t>
      </w:r>
      <w:r w:rsidRPr="008F04F2">
        <w:rPr>
          <w:color w:val="000000"/>
        </w:rPr>
        <w:t>б</w:t>
      </w:r>
      <w:r w:rsidRPr="008F04F2">
        <w:rPr>
          <w:color w:val="000000"/>
        </w:rPr>
        <w:t>ря 2003 года N</w:t>
      </w:r>
      <w:proofErr w:type="gramEnd"/>
      <w:r w:rsidRPr="008F04F2">
        <w:rPr>
          <w:color w:val="000000"/>
        </w:rPr>
        <w:t xml:space="preserve"> 131-ФЗ "Об общих принципах организации местного самоуправления в Ро</w:t>
      </w:r>
      <w:r w:rsidRPr="008F04F2">
        <w:rPr>
          <w:color w:val="000000"/>
        </w:rPr>
        <w:t>с</w:t>
      </w:r>
      <w:r w:rsidRPr="008F04F2">
        <w:rPr>
          <w:color w:val="000000"/>
        </w:rPr>
        <w:t xml:space="preserve">сийской Федерации" могут находиться в собственности </w:t>
      </w:r>
      <w:r w:rsidRPr="009C4DBE">
        <w:t>Мошенского муниципального окр</w:t>
      </w:r>
      <w:r w:rsidRPr="009C4DBE">
        <w:t>у</w:t>
      </w:r>
      <w:r w:rsidRPr="009C4DBE">
        <w:t>га</w:t>
      </w:r>
      <w:r w:rsidRPr="008F04F2">
        <w:rPr>
          <w:color w:val="000000"/>
        </w:rPr>
        <w:t>, в том числе в части создания и учёта объектов местного значения в различных областях (видах деятельности).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ab/>
      </w:r>
      <w:proofErr w:type="gramStart"/>
      <w:r w:rsidRPr="008F04F2">
        <w:rPr>
          <w:color w:val="000000"/>
        </w:rPr>
        <w:t xml:space="preserve">Объекты местного значения </w:t>
      </w:r>
      <w:r w:rsidRPr="009C4DBE">
        <w:t>Мошенского муниципального округа</w:t>
      </w:r>
      <w:r w:rsidRPr="008F04F2">
        <w:rPr>
          <w:color w:val="000000"/>
        </w:rPr>
        <w:t>, указанные в пункте 1 части 3 статьи 19 Градостроительного  кодекса Российской Федерации, в областях, для к</w:t>
      </w:r>
      <w:r w:rsidRPr="008F04F2">
        <w:rPr>
          <w:color w:val="000000"/>
        </w:rPr>
        <w:t>о</w:t>
      </w:r>
      <w:r w:rsidRPr="008F04F2">
        <w:rPr>
          <w:color w:val="000000"/>
        </w:rPr>
        <w:t>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</w:t>
      </w:r>
      <w:r w:rsidRPr="008F04F2">
        <w:rPr>
          <w:color w:val="000000"/>
        </w:rPr>
        <w:t>р</w:t>
      </w:r>
      <w:r w:rsidRPr="008F04F2">
        <w:rPr>
          <w:color w:val="000000"/>
        </w:rPr>
        <w:t>риториальной доступности таких объектов для населения, так же определены в части 1 ст</w:t>
      </w:r>
      <w:r w:rsidRPr="008F04F2">
        <w:rPr>
          <w:color w:val="000000"/>
        </w:rPr>
        <w:t>а</w:t>
      </w:r>
      <w:r w:rsidRPr="008F04F2">
        <w:rPr>
          <w:color w:val="000000"/>
        </w:rPr>
        <w:t>тьи 4.1 Областного закона Новгородской области от 14.03.2007 № 57-оз «О</w:t>
      </w:r>
      <w:proofErr w:type="gramEnd"/>
      <w:r w:rsidRPr="008F04F2">
        <w:rPr>
          <w:color w:val="000000"/>
        </w:rPr>
        <w:t xml:space="preserve"> </w:t>
      </w:r>
      <w:proofErr w:type="gramStart"/>
      <w:r w:rsidRPr="008F04F2">
        <w:rPr>
          <w:color w:val="000000"/>
        </w:rPr>
        <w:t>регулировании</w:t>
      </w:r>
      <w:proofErr w:type="gramEnd"/>
      <w:r w:rsidRPr="008F04F2">
        <w:rPr>
          <w:color w:val="000000"/>
        </w:rPr>
        <w:t xml:space="preserve"> градостроительной деятельности на территории Новгородской области».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>В целях обоснования расчетных показателей, в материалах по обоснованию, выполнено распределение различных видов объектов местного значения поселения по группам, относящихся к следующим областям: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а) электро- и газоснабжение поселений;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б) автомобильные дороги местного значения вне границ населенных пунктов в границах м</w:t>
      </w:r>
      <w:r w:rsidRPr="008F04F2">
        <w:rPr>
          <w:color w:val="000000"/>
        </w:rPr>
        <w:t>у</w:t>
      </w:r>
      <w:r w:rsidRPr="008F04F2">
        <w:rPr>
          <w:color w:val="000000"/>
        </w:rPr>
        <w:t>ниципального района;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в) образование;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г) здравоохранение;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д) физическая культура и массовый спорт;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е) обработка, утилизация, обезвреживание, размещение твердых коммунальных отходов;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ж) иные области в связи с решением вопросов местного значения муниципального района.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8F04F2">
        <w:rPr>
          <w:color w:val="000000"/>
        </w:rPr>
        <w:t>Информация по видам объектов местного значения муниципального района 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3 статьи 19 Градостроительного 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  <w:proofErr w:type="gramEnd"/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rStyle w:val="af9"/>
          <w:color w:val="000000"/>
        </w:rPr>
        <w:t> </w:t>
      </w:r>
    </w:p>
    <w:p w:rsidR="00F12F67" w:rsidRPr="004A06B0" w:rsidRDefault="00F12F67" w:rsidP="00F12F6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Виды объектов местного значения муниципального </w:t>
      </w:r>
      <w:r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округа</w:t>
      </w: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 в области электр</w:t>
      </w:r>
      <w:proofErr w:type="gramStart"/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о-</w:t>
      </w:r>
      <w:proofErr w:type="gramEnd"/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, -газоснабжения поселений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rStyle w:val="af9"/>
          <w:color w:val="000000"/>
        </w:rPr>
        <w:t> </w:t>
      </w:r>
    </w:p>
    <w:p w:rsidR="00F12F67" w:rsidRPr="004A06B0" w:rsidRDefault="00F12F67" w:rsidP="00F12F67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4A06B0">
        <w:rPr>
          <w:rFonts w:ascii="Times New Roman" w:hAnsi="Times New Roman"/>
          <w:i w:val="0"/>
          <w:color w:val="000000"/>
          <w:sz w:val="24"/>
          <w:szCs w:val="24"/>
        </w:rPr>
        <w:t>Объекты электроснабжения населения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80"/>
      </w:tblGrid>
      <w:tr w:rsidR="00F12F67" w:rsidRPr="008F04F2" w:rsidTr="00F12F67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Наименование вида объекта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местного значения,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для которого обосновываются расчетные показатели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 xml:space="preserve">Объекты электроснабжения (трансформаторные подстанции, линии электропередач и т.д.) до 35 </w:t>
            </w:r>
            <w:proofErr w:type="spellStart"/>
            <w:r w:rsidRPr="008F04F2">
              <w:rPr>
                <w:color w:val="000000"/>
              </w:rPr>
              <w:t>кВ</w:t>
            </w:r>
            <w:proofErr w:type="spellEnd"/>
            <w:r w:rsidRPr="008F04F2">
              <w:rPr>
                <w:color w:val="000000"/>
              </w:rPr>
              <w:t xml:space="preserve"> включительно</w:t>
            </w:r>
          </w:p>
        </w:tc>
      </w:tr>
      <w:tr w:rsidR="00F12F67" w:rsidRPr="008F04F2" w:rsidTr="00F12F67"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Обоснование включения объекта в перечень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Пункт 4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</w:tr>
    </w:tbl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 </w:t>
      </w:r>
    </w:p>
    <w:p w:rsidR="00F12F67" w:rsidRPr="004A06B0" w:rsidRDefault="00F12F67" w:rsidP="00F12F67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4A06B0">
        <w:rPr>
          <w:rFonts w:ascii="Times New Roman" w:hAnsi="Times New Roman"/>
          <w:i w:val="0"/>
          <w:color w:val="000000"/>
          <w:sz w:val="24"/>
          <w:szCs w:val="24"/>
        </w:rPr>
        <w:t>Объекты газоснабжения населения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5"/>
      </w:tblGrid>
      <w:tr w:rsidR="00F12F67" w:rsidRPr="008F04F2" w:rsidTr="00F12F67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Наименование вида объекта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местного значения,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для которого обосновываются расчетные показатели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Объекты газоснабжения поселений (межпоселковые сети газоснабжения (газопроводы), ГРПБ, ГРПШ)</w:t>
            </w:r>
          </w:p>
        </w:tc>
      </w:tr>
      <w:tr w:rsidR="00F12F67" w:rsidRPr="008F04F2" w:rsidTr="00F12F67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Обоснование включения объекта в перечень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Пункт 4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 </w:t>
            </w:r>
          </w:p>
        </w:tc>
      </w:tr>
    </w:tbl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rStyle w:val="af9"/>
          <w:color w:val="000000"/>
        </w:rPr>
        <w:t> </w:t>
      </w:r>
    </w:p>
    <w:p w:rsidR="00F12F67" w:rsidRPr="009C4DBE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b/>
          <w:color w:val="FF0000"/>
        </w:rPr>
      </w:pPr>
      <w:r w:rsidRPr="004A06B0">
        <w:rPr>
          <w:rStyle w:val="af8"/>
          <w:b/>
          <w:bCs/>
          <w:i w:val="0"/>
        </w:rPr>
        <w:t xml:space="preserve">Виды объектов местного значения муниципального </w:t>
      </w:r>
      <w:r>
        <w:rPr>
          <w:rStyle w:val="af8"/>
          <w:b/>
          <w:bCs/>
          <w:i w:val="0"/>
        </w:rPr>
        <w:t xml:space="preserve">округа </w:t>
      </w:r>
      <w:r w:rsidRPr="004A06B0">
        <w:rPr>
          <w:rStyle w:val="af8"/>
          <w:b/>
          <w:bCs/>
          <w:i w:val="0"/>
        </w:rPr>
        <w:t xml:space="preserve"> в области автомобильных дорог местного значения вне границ населенных пунктов в </w:t>
      </w:r>
      <w:r w:rsidRPr="009C4DBE">
        <w:rPr>
          <w:rStyle w:val="af8"/>
          <w:b/>
          <w:bCs/>
          <w:i w:val="0"/>
        </w:rPr>
        <w:t xml:space="preserve">границах </w:t>
      </w:r>
      <w:r w:rsidRPr="009C4DBE">
        <w:rPr>
          <w:b/>
        </w:rPr>
        <w:t>Мошенского м</w:t>
      </w:r>
      <w:r w:rsidRPr="009C4DBE">
        <w:rPr>
          <w:b/>
        </w:rPr>
        <w:t>у</w:t>
      </w:r>
      <w:r w:rsidRPr="009C4DBE">
        <w:rPr>
          <w:b/>
        </w:rPr>
        <w:t>ниципального округа.</w:t>
      </w:r>
    </w:p>
    <w:p w:rsidR="00F12F67" w:rsidRPr="004A06B0" w:rsidRDefault="00F12F67" w:rsidP="00F12F67">
      <w:pPr>
        <w:pStyle w:val="af1"/>
        <w:shd w:val="clear" w:color="auto" w:fill="FFFFFF"/>
        <w:spacing w:before="0" w:after="0"/>
        <w:jc w:val="both"/>
        <w:rPr>
          <w:b/>
          <w:color w:val="000000"/>
        </w:rPr>
      </w:pPr>
      <w:r w:rsidRPr="004A06B0">
        <w:rPr>
          <w:rStyle w:val="af9"/>
          <w:color w:val="000000"/>
        </w:rPr>
        <w:t> </w:t>
      </w:r>
    </w:p>
    <w:p w:rsidR="00F12F67" w:rsidRPr="004A06B0" w:rsidRDefault="00F12F67" w:rsidP="00F12F67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4A06B0">
        <w:rPr>
          <w:rFonts w:ascii="Times New Roman" w:hAnsi="Times New Roman"/>
          <w:i w:val="0"/>
          <w:color w:val="000000"/>
          <w:sz w:val="24"/>
          <w:szCs w:val="24"/>
        </w:rPr>
        <w:lastRenderedPageBreak/>
        <w:t>Объекты для осуществления дорожной деятельности в отношении</w:t>
      </w:r>
    </w:p>
    <w:p w:rsidR="00F12F67" w:rsidRPr="004A06B0" w:rsidRDefault="00F12F67" w:rsidP="00F12F67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4A06B0">
        <w:rPr>
          <w:rFonts w:ascii="Times New Roman" w:hAnsi="Times New Roman"/>
          <w:i w:val="0"/>
          <w:color w:val="000000"/>
          <w:sz w:val="24"/>
          <w:szCs w:val="24"/>
        </w:rPr>
        <w:t xml:space="preserve">автомобильных дорог местного значения вне границ населенных пунктов </w:t>
      </w:r>
      <w:proofErr w:type="gramStart"/>
      <w:r w:rsidRPr="004A06B0">
        <w:rPr>
          <w:rFonts w:ascii="Times New Roman" w:hAnsi="Times New Roman"/>
          <w:i w:val="0"/>
          <w:color w:val="000000"/>
          <w:sz w:val="24"/>
          <w:szCs w:val="24"/>
        </w:rPr>
        <w:t>в</w:t>
      </w:r>
      <w:proofErr w:type="gramEnd"/>
    </w:p>
    <w:p w:rsidR="00F12F67" w:rsidRPr="009C4DBE" w:rsidRDefault="00F12F67" w:rsidP="00F12F67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/>
          <w:i w:val="0"/>
          <w:color w:val="FF0000"/>
          <w:sz w:val="24"/>
          <w:szCs w:val="24"/>
        </w:rPr>
      </w:pPr>
      <w:proofErr w:type="gramStart"/>
      <w:r w:rsidRPr="004A06B0">
        <w:rPr>
          <w:rFonts w:ascii="Times New Roman" w:hAnsi="Times New Roman"/>
          <w:i w:val="0"/>
          <w:color w:val="000000"/>
          <w:sz w:val="24"/>
          <w:szCs w:val="24"/>
        </w:rPr>
        <w:t>границах</w:t>
      </w:r>
      <w:proofErr w:type="gramEnd"/>
      <w:r w:rsidRPr="004A06B0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9C4DBE">
        <w:rPr>
          <w:rFonts w:ascii="Times New Roman" w:hAnsi="Times New Roman"/>
          <w:i w:val="0"/>
          <w:color w:val="auto"/>
        </w:rPr>
        <w:t>муниципального округа</w:t>
      </w:r>
      <w:r>
        <w:rPr>
          <w:rFonts w:ascii="Times New Roman" w:hAnsi="Times New Roman"/>
          <w:i w:val="0"/>
          <w:color w:val="auto"/>
        </w:rPr>
        <w:t>.</w:t>
      </w:r>
    </w:p>
    <w:p w:rsidR="00F12F67" w:rsidRPr="009C4DBE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9C4DBE">
        <w:rPr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12F67" w:rsidRPr="008F04F2" w:rsidTr="00F12F6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Наименование вида объекта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местного значения,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для которого обосновываются расчетные 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Автомобильные дороги местного значения вне границ населенных пунктов в границах муниципального района с твердым покрыт</w:t>
            </w:r>
            <w:r w:rsidRPr="008F04F2">
              <w:rPr>
                <w:color w:val="000000"/>
              </w:rPr>
              <w:t>и</w:t>
            </w:r>
            <w:r w:rsidRPr="008F04F2">
              <w:rPr>
                <w:color w:val="000000"/>
              </w:rPr>
              <w:t>ем</w:t>
            </w:r>
          </w:p>
        </w:tc>
      </w:tr>
      <w:tr w:rsidR="00F12F67" w:rsidRPr="008F04F2" w:rsidTr="00F12F6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Обоснование включения объекта в перечень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пункт 5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</w:tr>
    </w:tbl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rStyle w:val="af9"/>
          <w:color w:val="000000"/>
        </w:rPr>
        <w:t> </w:t>
      </w:r>
    </w:p>
    <w:p w:rsidR="00F12F67" w:rsidRPr="0094246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8F04F2">
        <w:rPr>
          <w:color w:val="000000"/>
        </w:rPr>
        <w:t xml:space="preserve">Объекты для обеспечения безопасности дорожного движения на автомобильных дорогах местного значения вне границ населенных пунктов в границах </w:t>
      </w:r>
      <w:r w:rsidRPr="009C4DBE">
        <w:t>Мошенского муниципального округа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5"/>
      </w:tblGrid>
      <w:tr w:rsidR="00F12F67" w:rsidRPr="008F04F2" w:rsidTr="00F12F67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Наименование вида объекта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местного значения,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для которого обосновываются расчетные показатели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Пешеходный переход (наземный, надзе</w:t>
            </w:r>
            <w:r w:rsidRPr="008F04F2">
              <w:rPr>
                <w:color w:val="000000"/>
              </w:rPr>
              <w:t>м</w:t>
            </w:r>
            <w:r w:rsidRPr="008F04F2">
              <w:rPr>
                <w:color w:val="000000"/>
              </w:rPr>
              <w:t>ный, подземный)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Разделительное ограждение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 </w:t>
            </w:r>
          </w:p>
        </w:tc>
      </w:tr>
      <w:tr w:rsidR="00F12F67" w:rsidRPr="008F04F2" w:rsidTr="00F12F67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Обоснование включения объекта в перечень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пункт 5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</w:tr>
    </w:tbl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rStyle w:val="af9"/>
          <w:color w:val="000000"/>
        </w:rPr>
        <w:t> </w:t>
      </w:r>
    </w:p>
    <w:p w:rsidR="00F12F67" w:rsidRPr="0094246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r w:rsidRPr="008F04F2">
        <w:rPr>
          <w:color w:val="000000"/>
        </w:rPr>
        <w:t>Объекты для создания условий предоставления транспортных услуг населению и организ</w:t>
      </w:r>
      <w:r w:rsidRPr="008F04F2">
        <w:rPr>
          <w:color w:val="000000"/>
        </w:rPr>
        <w:t>а</w:t>
      </w:r>
      <w:r w:rsidRPr="008F04F2">
        <w:rPr>
          <w:color w:val="000000"/>
        </w:rPr>
        <w:t xml:space="preserve">ция транспортного обслуживания населения в границах </w:t>
      </w:r>
      <w:r w:rsidRPr="009C4DBE">
        <w:t>Мошенского муниципального округа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5"/>
      </w:tblGrid>
      <w:tr w:rsidR="00F12F67" w:rsidRPr="008F04F2" w:rsidTr="00F12F67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Наименование вида объекта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местного значения,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для которого обосновываются расчетные показатели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Автобусные остановки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 </w:t>
            </w:r>
          </w:p>
        </w:tc>
      </w:tr>
      <w:tr w:rsidR="00F12F67" w:rsidRPr="008F04F2" w:rsidTr="00F12F67"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Обоснование включения объекта в перечень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пункт 6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</w:tr>
    </w:tbl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rStyle w:val="af9"/>
          <w:color w:val="000000"/>
        </w:rPr>
        <w:t> </w:t>
      </w:r>
    </w:p>
    <w:p w:rsidR="00F12F67" w:rsidRPr="004A06B0" w:rsidRDefault="00F12F67" w:rsidP="00F12F6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Виды объектов местного значения муниципального </w:t>
      </w:r>
      <w:r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округа</w:t>
      </w: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 в области образования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490"/>
      </w:tblGrid>
      <w:tr w:rsidR="00F12F67" w:rsidRPr="008F04F2" w:rsidTr="00F12F67">
        <w:trPr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rPr>
                <w:rStyle w:val="af9"/>
              </w:rPr>
              <w:t>Наименование вида объекта</w:t>
            </w:r>
            <w:r w:rsidRPr="008F04F2">
              <w:t> </w:t>
            </w:r>
            <w:r w:rsidRPr="008F04F2">
              <w:rPr>
                <w:rStyle w:val="af9"/>
              </w:rPr>
              <w:t>местного значения,</w:t>
            </w:r>
            <w:r w:rsidRPr="008F04F2">
              <w:t> </w:t>
            </w:r>
            <w:r w:rsidRPr="008F04F2">
              <w:rPr>
                <w:rStyle w:val="af9"/>
              </w:rPr>
              <w:t>для которого обосновываются расчетные показатели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Дошкольные образовательные организации, образ</w:t>
            </w:r>
            <w:r w:rsidRPr="008F04F2">
              <w:t>о</w:t>
            </w:r>
            <w:r w:rsidRPr="008F04F2">
              <w:t>вательные организации</w:t>
            </w:r>
          </w:p>
        </w:tc>
      </w:tr>
      <w:tr w:rsidR="00F12F67" w:rsidRPr="008F04F2" w:rsidTr="00F12F67">
        <w:trPr>
          <w:jc w:val="center"/>
        </w:trPr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rPr>
                <w:rStyle w:val="af9"/>
              </w:rPr>
              <w:t>Обоснование включения объекта в перечень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t>пункт 11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</w:tr>
    </w:tbl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rStyle w:val="af9"/>
          <w:color w:val="000000"/>
        </w:rPr>
        <w:t> </w:t>
      </w:r>
    </w:p>
    <w:p w:rsidR="00F12F67" w:rsidRPr="004A06B0" w:rsidRDefault="00F12F67" w:rsidP="00F12F6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Виды объектов местного значения муниципального </w:t>
      </w:r>
      <w:r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округа</w:t>
      </w: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 в области здравоохранения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65"/>
      </w:tblGrid>
      <w:tr w:rsidR="00F12F67" w:rsidRPr="008F04F2" w:rsidTr="00F12F6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rPr>
                <w:rStyle w:val="af9"/>
              </w:rPr>
              <w:t>Наименование вида объекта</w:t>
            </w:r>
            <w:r w:rsidRPr="008F04F2">
              <w:t> </w:t>
            </w:r>
            <w:r w:rsidRPr="008F04F2">
              <w:rPr>
                <w:rStyle w:val="af9"/>
              </w:rPr>
              <w:t>местного значения,</w:t>
            </w:r>
            <w:r w:rsidRPr="008F04F2">
              <w:t> </w:t>
            </w:r>
            <w:r w:rsidRPr="008F04F2">
              <w:rPr>
                <w:rStyle w:val="af9"/>
              </w:rPr>
              <w:t>для которого обосновываются расчетные показатели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Медицинские организации: участковые больницы, ФАП, станции скорой помощи</w:t>
            </w:r>
          </w:p>
        </w:tc>
      </w:tr>
      <w:tr w:rsidR="00F12F67" w:rsidRPr="008F04F2" w:rsidTr="00F12F67">
        <w:trPr>
          <w:jc w:val="center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rPr>
                <w:rStyle w:val="af9"/>
              </w:rPr>
              <w:t>Обоснование включения объекта в перечень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t>пункт 12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</w:tr>
    </w:tbl>
    <w:p w:rsidR="00F12F67" w:rsidRDefault="00F12F67" w:rsidP="00F12F67">
      <w:pPr>
        <w:pStyle w:val="3"/>
        <w:shd w:val="clear" w:color="auto" w:fill="FFFFFF"/>
        <w:spacing w:before="0" w:line="240" w:lineRule="auto"/>
        <w:jc w:val="both"/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</w:pPr>
    </w:p>
    <w:p w:rsidR="00F12F67" w:rsidRPr="004A06B0" w:rsidRDefault="00F12F67" w:rsidP="00F12F6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Виды объектов местного значения муниципального </w:t>
      </w:r>
      <w:r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округа</w:t>
      </w: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 в области физической кул</w:t>
      </w: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ь</w:t>
      </w: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туры и массового спорта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 </w:t>
      </w:r>
      <w:r>
        <w:rPr>
          <w:color w:val="000000"/>
        </w:rPr>
        <w:tab/>
      </w:r>
      <w:r w:rsidRPr="008F04F2">
        <w:rPr>
          <w:color w:val="000000"/>
        </w:rPr>
        <w:t xml:space="preserve">Объекты, обеспечивающие условия для развития на территории муниципального района физической культуры и массового спорта, организации проведения официальных физкультурно-оздоровительных и спортивных мероприятий </w:t>
      </w:r>
      <w:r w:rsidRPr="009C4DBE">
        <w:t>Мошенского муниципального округа</w:t>
      </w:r>
      <w:r w:rsidRPr="008F04F2">
        <w:rPr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12F67" w:rsidRPr="008F04F2" w:rsidTr="00F12F6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Наименование вида объекта местного зн</w:t>
            </w:r>
            <w:r w:rsidRPr="008F04F2">
              <w:rPr>
                <w:rStyle w:val="af9"/>
                <w:color w:val="000000"/>
              </w:rPr>
              <w:t>а</w:t>
            </w:r>
            <w:r w:rsidRPr="008F04F2">
              <w:rPr>
                <w:rStyle w:val="af9"/>
                <w:color w:val="000000"/>
              </w:rPr>
              <w:t>чения, для которого обосновываются ра</w:t>
            </w:r>
            <w:r w:rsidRPr="008F04F2">
              <w:rPr>
                <w:rStyle w:val="af9"/>
                <w:color w:val="000000"/>
              </w:rPr>
              <w:t>с</w:t>
            </w:r>
            <w:r w:rsidRPr="008F04F2">
              <w:rPr>
                <w:rStyle w:val="af9"/>
                <w:color w:val="000000"/>
              </w:rPr>
              <w:t>четные 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Объекты физической культуры и спорта, фи</w:t>
            </w:r>
            <w:r w:rsidRPr="008F04F2">
              <w:rPr>
                <w:color w:val="000000"/>
              </w:rPr>
              <w:t>з</w:t>
            </w:r>
            <w:r w:rsidRPr="008F04F2">
              <w:rPr>
                <w:color w:val="000000"/>
              </w:rPr>
              <w:t>культурно-спортивные залы, плоскостные с</w:t>
            </w:r>
            <w:r w:rsidRPr="008F04F2">
              <w:rPr>
                <w:color w:val="000000"/>
              </w:rPr>
              <w:t>о</w:t>
            </w:r>
            <w:r w:rsidRPr="008F04F2">
              <w:rPr>
                <w:color w:val="000000"/>
              </w:rPr>
              <w:t>оружения</w:t>
            </w:r>
          </w:p>
        </w:tc>
      </w:tr>
      <w:tr w:rsidR="00F12F67" w:rsidRPr="008F04F2" w:rsidTr="00F12F6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Обоснование включения объекта в пер</w:t>
            </w:r>
            <w:r w:rsidRPr="008F04F2">
              <w:rPr>
                <w:rStyle w:val="af9"/>
                <w:color w:val="000000"/>
              </w:rPr>
              <w:t>е</w:t>
            </w:r>
            <w:r w:rsidRPr="008F04F2">
              <w:rPr>
                <w:rStyle w:val="af9"/>
                <w:color w:val="000000"/>
              </w:rPr>
              <w:t>чень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пункт 26 статьи 15 Федерального закона от 6 октября 2003 года N 131-ФЗ "Об общих принципах организации местного самоупра</w:t>
            </w:r>
            <w:r w:rsidRPr="008F04F2">
              <w:rPr>
                <w:color w:val="000000"/>
              </w:rPr>
              <w:t>в</w:t>
            </w:r>
            <w:r w:rsidRPr="008F04F2">
              <w:rPr>
                <w:color w:val="000000"/>
              </w:rPr>
              <w:t>ления в Российской Федерации"</w:t>
            </w:r>
          </w:p>
        </w:tc>
      </w:tr>
    </w:tbl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 </w:t>
      </w:r>
    </w:p>
    <w:p w:rsidR="00F12F67" w:rsidRPr="004A06B0" w:rsidRDefault="00F12F67" w:rsidP="00F12F6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Виды объектов местного значения муниципального </w:t>
      </w:r>
      <w:r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округа</w:t>
      </w: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 в области обработки, утил</w:t>
      </w: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и</w:t>
      </w: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зации, обезвреживании, размещении твердых коммунальных отходов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12F67" w:rsidRPr="008F04F2" w:rsidTr="00F12F6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Наименование вида объекта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местного значения,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для которого обосновываются расчетные 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Здания и сооружения (комплексы) по утил</w:t>
            </w:r>
            <w:r w:rsidRPr="008F04F2">
              <w:rPr>
                <w:color w:val="000000"/>
              </w:rPr>
              <w:t>и</w:t>
            </w:r>
            <w:r w:rsidRPr="008F04F2">
              <w:rPr>
                <w:color w:val="000000"/>
              </w:rPr>
              <w:t>зации и переработке бытовых и промышле</w:t>
            </w:r>
            <w:r w:rsidRPr="008F04F2">
              <w:rPr>
                <w:color w:val="000000"/>
              </w:rPr>
              <w:t>н</w:t>
            </w:r>
            <w:r w:rsidRPr="008F04F2">
              <w:rPr>
                <w:color w:val="000000"/>
              </w:rPr>
              <w:t>ных отходов или аналогичные объекты</w:t>
            </w:r>
          </w:p>
        </w:tc>
      </w:tr>
      <w:tr w:rsidR="00F12F67" w:rsidRPr="008F04F2" w:rsidTr="00F12F6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Обоснование включения объекта в перечень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пункт 14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</w:tr>
    </w:tbl>
    <w:p w:rsidR="00F12F67" w:rsidRDefault="00F12F67" w:rsidP="00F12F67">
      <w:pPr>
        <w:pStyle w:val="3"/>
        <w:shd w:val="clear" w:color="auto" w:fill="FFFFFF"/>
        <w:spacing w:before="0" w:line="240" w:lineRule="auto"/>
        <w:jc w:val="both"/>
        <w:rPr>
          <w:rStyle w:val="af8"/>
          <w:rFonts w:ascii="Times New Roman" w:hAnsi="Times New Roman"/>
          <w:b w:val="0"/>
          <w:bCs w:val="0"/>
          <w:color w:val="BE9D55"/>
          <w:sz w:val="24"/>
          <w:szCs w:val="24"/>
        </w:rPr>
      </w:pPr>
    </w:p>
    <w:p w:rsidR="00F12F67" w:rsidRPr="004A06B0" w:rsidRDefault="00F12F67" w:rsidP="00F12F67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Виды объектов местного значения муниципального </w:t>
      </w:r>
      <w:r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округа</w:t>
      </w:r>
      <w:r w:rsidRPr="004A06B0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 в иных областях в связи с решением вопросов местного значения поселения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4A06B0">
        <w:rPr>
          <w:b/>
        </w:rPr>
        <w:t> </w:t>
      </w:r>
      <w:r>
        <w:rPr>
          <w:b/>
        </w:rPr>
        <w:tab/>
      </w:r>
      <w:r w:rsidRPr="008F04F2">
        <w:rPr>
          <w:color w:val="000000"/>
        </w:rPr>
        <w:t xml:space="preserve">Объекты, которые в соответствии с Федеральным законом от 6 октября 2003 года </w:t>
      </w:r>
      <w:r>
        <w:rPr>
          <w:color w:val="000000"/>
        </w:rPr>
        <w:t xml:space="preserve">        </w:t>
      </w:r>
      <w:r w:rsidRPr="008F04F2">
        <w:rPr>
          <w:color w:val="000000"/>
        </w:rPr>
        <w:t xml:space="preserve">N 131-ФЗ "Об общих принципах организации местного самоуправления в Российской Федерации" могут находиться в собственности </w:t>
      </w:r>
      <w:r w:rsidRPr="009C4DBE">
        <w:t>Мошенского муниципального округа</w:t>
      </w:r>
      <w:r w:rsidRPr="008F04F2">
        <w:rPr>
          <w:color w:val="00000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12F67" w:rsidRPr="008F04F2" w:rsidTr="00F12F6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Наименование вида объекта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местного значения,</w:t>
            </w: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  <w:color w:val="000000"/>
              </w:rPr>
              <w:t>для которого обосновываются расчетные 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Дом культуры и творчества, включая библи</w:t>
            </w:r>
            <w:r w:rsidRPr="008F04F2">
              <w:rPr>
                <w:color w:val="000000"/>
              </w:rPr>
              <w:t>о</w:t>
            </w:r>
            <w:r w:rsidRPr="008F04F2">
              <w:rPr>
                <w:color w:val="000000"/>
              </w:rPr>
              <w:t>теку или объект аналогичный такому фун</w:t>
            </w:r>
            <w:r w:rsidRPr="008F04F2">
              <w:rPr>
                <w:color w:val="000000"/>
              </w:rPr>
              <w:t>к</w:t>
            </w:r>
            <w:r w:rsidRPr="008F04F2">
              <w:rPr>
                <w:color w:val="000000"/>
              </w:rPr>
              <w:t>циональному назначению</w:t>
            </w:r>
          </w:p>
        </w:tc>
      </w:tr>
      <w:tr w:rsidR="00F12F67" w:rsidRPr="008F04F2" w:rsidTr="00F12F67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rStyle w:val="af9"/>
                <w:color w:val="000000"/>
              </w:rPr>
              <w:t>Обоснование включения объекта в перечень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пункты 19, 19.1, 19.2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  <w:p w:rsidR="00F12F67" w:rsidRPr="008F04F2" w:rsidRDefault="00F12F67" w:rsidP="00F12F67">
            <w:pPr>
              <w:pStyle w:val="af1"/>
              <w:spacing w:before="0" w:after="0"/>
              <w:jc w:val="both"/>
              <w:rPr>
                <w:color w:val="000000"/>
              </w:rPr>
            </w:pPr>
            <w:r w:rsidRPr="008F04F2">
              <w:rPr>
                <w:color w:val="000000"/>
              </w:rPr>
              <w:t> </w:t>
            </w:r>
          </w:p>
        </w:tc>
      </w:tr>
    </w:tbl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F12F67" w:rsidRPr="008F04F2" w:rsidTr="00F12F67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</w:rPr>
              <w:t>Наименование вида объекта</w:t>
            </w:r>
            <w:r w:rsidRPr="008F04F2">
              <w:t> </w:t>
            </w:r>
            <w:r w:rsidRPr="008F04F2">
              <w:rPr>
                <w:rStyle w:val="af9"/>
              </w:rPr>
              <w:t>местного значения,</w:t>
            </w:r>
            <w:r w:rsidRPr="008F04F2">
              <w:t> </w:t>
            </w:r>
            <w:r w:rsidRPr="008F04F2">
              <w:rPr>
                <w:rStyle w:val="af9"/>
              </w:rPr>
              <w:t>для которого обосновываются расчетные 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Объекты предупреждения и защиты насел</w:t>
            </w:r>
            <w:r w:rsidRPr="008F04F2">
              <w:t>е</w:t>
            </w:r>
            <w:r w:rsidRPr="008F04F2">
              <w:t>ния от чрезвычайных ситуаций природного и техногенного характера, последствий проя</w:t>
            </w:r>
            <w:r w:rsidRPr="008F04F2">
              <w:t>в</w:t>
            </w:r>
            <w:r w:rsidRPr="008F04F2">
              <w:t>лений терроризма и экстремизма в границах муниципального района</w:t>
            </w:r>
          </w:p>
        </w:tc>
      </w:tr>
      <w:tr w:rsidR="00F12F67" w:rsidRPr="008F04F2" w:rsidTr="00F12F67">
        <w:trPr>
          <w:jc w:val="center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rPr>
                <w:rStyle w:val="af9"/>
              </w:rPr>
              <w:t>Обоснование включения объекта в перечень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t>пункты 6.1, 21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</w:tr>
    </w:tbl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rStyle w:val="af9"/>
          <w:color w:val="000000"/>
        </w:rPr>
        <w:t> </w:t>
      </w:r>
    </w:p>
    <w:p w:rsidR="00F12F67" w:rsidRPr="004A06B0" w:rsidRDefault="00F12F67" w:rsidP="00F12F67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/>
          <w:i w:val="0"/>
          <w:color w:val="000000"/>
          <w:sz w:val="24"/>
          <w:szCs w:val="24"/>
        </w:rPr>
      </w:pPr>
      <w:r w:rsidRPr="004A06B0">
        <w:rPr>
          <w:rFonts w:ascii="Times New Roman" w:hAnsi="Times New Roman"/>
          <w:i w:val="0"/>
          <w:color w:val="000000"/>
          <w:sz w:val="24"/>
          <w:szCs w:val="24"/>
        </w:rPr>
        <w:t>Иные объекты местного значения поселения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65"/>
        <w:gridCol w:w="4665"/>
      </w:tblGrid>
      <w:tr w:rsidR="00F12F67" w:rsidRPr="008F04F2" w:rsidTr="00F12F67">
        <w:trPr>
          <w:jc w:val="center"/>
        </w:trPr>
        <w:tc>
          <w:tcPr>
            <w:tcW w:w="4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rPr>
                <w:rStyle w:val="af9"/>
              </w:rPr>
              <w:t>Наименование вида объекта</w:t>
            </w:r>
            <w:r w:rsidRPr="008F04F2">
              <w:t> </w:t>
            </w:r>
            <w:r w:rsidRPr="008F04F2">
              <w:rPr>
                <w:rStyle w:val="af9"/>
              </w:rPr>
              <w:t xml:space="preserve">местного </w:t>
            </w:r>
            <w:r w:rsidRPr="008F04F2">
              <w:rPr>
                <w:rStyle w:val="af9"/>
              </w:rPr>
              <w:lastRenderedPageBreak/>
              <w:t>значения,</w:t>
            </w:r>
            <w:r w:rsidRPr="008F04F2">
              <w:t> </w:t>
            </w:r>
            <w:r w:rsidRPr="008F04F2">
              <w:rPr>
                <w:rStyle w:val="af9"/>
              </w:rPr>
              <w:t>для которого обосновываются расчетные показатели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lastRenderedPageBreak/>
              <w:t>Объекты связи,</w:t>
            </w:r>
          </w:p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lastRenderedPageBreak/>
              <w:t>Объекты общественного питания,</w:t>
            </w:r>
          </w:p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t>Объекты торговли,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Объекты бытового обслуживания</w:t>
            </w:r>
          </w:p>
        </w:tc>
      </w:tr>
      <w:tr w:rsidR="00F12F67" w:rsidRPr="008F04F2" w:rsidTr="00F12F67">
        <w:trPr>
          <w:jc w:val="center"/>
        </w:trPr>
        <w:tc>
          <w:tcPr>
            <w:tcW w:w="4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rPr>
                <w:rStyle w:val="af9"/>
              </w:rPr>
              <w:lastRenderedPageBreak/>
              <w:t>Обоснование включения объекта в перечень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t>пункт 18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</w:tr>
      <w:tr w:rsidR="00F12F67" w:rsidRPr="008F04F2" w:rsidTr="00F12F67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rPr>
                <w:rStyle w:val="af9"/>
              </w:rPr>
              <w:t>Наименование вида объекта</w:t>
            </w:r>
            <w:r w:rsidRPr="008F04F2">
              <w:t> </w:t>
            </w:r>
            <w:r w:rsidRPr="008F04F2">
              <w:rPr>
                <w:rStyle w:val="af9"/>
              </w:rPr>
              <w:t>местного значения,</w:t>
            </w:r>
            <w:r w:rsidRPr="008F04F2">
              <w:t> </w:t>
            </w:r>
            <w:r w:rsidRPr="008F04F2">
              <w:rPr>
                <w:rStyle w:val="af9"/>
              </w:rPr>
              <w:t>для которого обосновываются расчетные показатели</w:t>
            </w:r>
          </w:p>
        </w:tc>
        <w:tc>
          <w:tcPr>
            <w:tcW w:w="4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t>Рынок для торговли продукцией сельскохозяйственного производства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или другие объекты аналогичные по данному функциональному назначению</w:t>
            </w:r>
          </w:p>
        </w:tc>
      </w:tr>
      <w:tr w:rsidR="00F12F67" w:rsidRPr="008F04F2" w:rsidTr="00F12F67">
        <w:trPr>
          <w:jc w:val="center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rPr>
                <w:rStyle w:val="af9"/>
              </w:rPr>
              <w:t>Обоснование включения объекта в перечень</w:t>
            </w:r>
          </w:p>
        </w:tc>
        <w:tc>
          <w:tcPr>
            <w:tcW w:w="47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t>пункт 25 статьи 15 Федерального закона от 6 октября 2003 года N 131-ФЗ "Об общих принципах организации местного самоуправления в Российской Федерации"</w:t>
            </w:r>
          </w:p>
        </w:tc>
      </w:tr>
    </w:tbl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rStyle w:val="af9"/>
          <w:color w:val="000000"/>
        </w:rPr>
        <w:t> </w:t>
      </w:r>
    </w:p>
    <w:p w:rsidR="00F12F67" w:rsidRPr="004A06B0" w:rsidRDefault="00F12F67" w:rsidP="00F12F67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i/>
          <w:color w:val="000000"/>
          <w:sz w:val="24"/>
          <w:szCs w:val="24"/>
        </w:rPr>
      </w:pPr>
      <w:r w:rsidRPr="004A06B0">
        <w:rPr>
          <w:rStyle w:val="af8"/>
          <w:bCs w:val="0"/>
          <w:i w:val="0"/>
          <w:color w:val="000000"/>
          <w:sz w:val="24"/>
          <w:szCs w:val="24"/>
        </w:rPr>
        <w:t>Учет социально-демографического состава и плотности населения на территории м</w:t>
      </w:r>
      <w:r w:rsidRPr="004A06B0">
        <w:rPr>
          <w:rStyle w:val="af8"/>
          <w:bCs w:val="0"/>
          <w:i w:val="0"/>
          <w:color w:val="000000"/>
          <w:sz w:val="24"/>
          <w:szCs w:val="24"/>
        </w:rPr>
        <w:t>у</w:t>
      </w:r>
      <w:r w:rsidRPr="004A06B0">
        <w:rPr>
          <w:rStyle w:val="af8"/>
          <w:bCs w:val="0"/>
          <w:i w:val="0"/>
          <w:color w:val="000000"/>
          <w:sz w:val="24"/>
          <w:szCs w:val="24"/>
        </w:rPr>
        <w:t>ниципального образования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 </w:t>
      </w:r>
      <w:r>
        <w:rPr>
          <w:color w:val="000000"/>
        </w:rPr>
        <w:tab/>
      </w:r>
      <w:r w:rsidRPr="008F04F2">
        <w:rPr>
          <w:color w:val="000000"/>
        </w:rPr>
        <w:t>Согласно пункту 1 части 5 статьи 29.4 Градостроительного кодекса Российской Фед</w:t>
      </w:r>
      <w:r w:rsidRPr="008F04F2">
        <w:rPr>
          <w:color w:val="000000"/>
        </w:rPr>
        <w:t>е</w:t>
      </w:r>
      <w:r w:rsidRPr="008F04F2">
        <w:rPr>
          <w:color w:val="000000"/>
        </w:rPr>
        <w:t xml:space="preserve">рации подготовка местных нормативов градостроительного проектирования осуществлялась с учетом социально-демографического состава и плотности населения на территории </w:t>
      </w:r>
      <w:r w:rsidRPr="00541757">
        <w:rPr>
          <w:rFonts w:eastAsia="Calibri"/>
          <w:szCs w:val="22"/>
          <w:lang w:eastAsia="en-US"/>
        </w:rPr>
        <w:t>М</w:t>
      </w:r>
      <w:r w:rsidRPr="00541757">
        <w:rPr>
          <w:rFonts w:eastAsia="Calibri"/>
          <w:szCs w:val="22"/>
          <w:lang w:eastAsia="en-US"/>
        </w:rPr>
        <w:t>о</w:t>
      </w:r>
      <w:r w:rsidRPr="00541757">
        <w:rPr>
          <w:rFonts w:eastAsia="Calibri"/>
          <w:szCs w:val="22"/>
          <w:lang w:eastAsia="en-US"/>
        </w:rPr>
        <w:t>шенского муниципального округа</w:t>
      </w:r>
      <w:r w:rsidRPr="008F04F2">
        <w:rPr>
          <w:color w:val="000000"/>
        </w:rPr>
        <w:t>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 </w:t>
      </w:r>
    </w:p>
    <w:p w:rsidR="00F12F67" w:rsidRPr="004A06B0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8F04F2">
        <w:rPr>
          <w:color w:val="000000"/>
        </w:rPr>
        <w:t> </w:t>
      </w:r>
      <w:r w:rsidRPr="004A06B0">
        <w:rPr>
          <w:rStyle w:val="af8"/>
          <w:b/>
          <w:bCs/>
          <w:i w:val="0"/>
          <w:color w:val="000000"/>
        </w:rPr>
        <w:t>Сведения о планах и программах комплексного социально-экономического развития муниципального образования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06B0">
        <w:rPr>
          <w:b/>
          <w:color w:val="000000"/>
        </w:rPr>
        <w:t> </w:t>
      </w:r>
      <w:r>
        <w:rPr>
          <w:b/>
          <w:color w:val="000000"/>
        </w:rPr>
        <w:tab/>
      </w:r>
      <w:r w:rsidRPr="008F04F2">
        <w:rPr>
          <w:color w:val="000000"/>
        </w:rPr>
        <w:t>Согласно пункту 2 части 5 статьи 29.4 Градостроительного кодекса Российской Фед</w:t>
      </w:r>
      <w:r w:rsidRPr="008F04F2">
        <w:rPr>
          <w:color w:val="000000"/>
        </w:rPr>
        <w:t>е</w:t>
      </w:r>
      <w:r w:rsidRPr="008F04F2">
        <w:rPr>
          <w:color w:val="000000"/>
        </w:rPr>
        <w:t>рации подготовка местных нормативов градостроительного проектирования осуществляется с учетом планов и программ комплексного социально-экономического развития муниц</w:t>
      </w:r>
      <w:r w:rsidRPr="008F04F2">
        <w:rPr>
          <w:color w:val="000000"/>
        </w:rPr>
        <w:t>и</w:t>
      </w:r>
      <w:r w:rsidRPr="008F04F2">
        <w:rPr>
          <w:color w:val="000000"/>
        </w:rPr>
        <w:t>пального образования.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 xml:space="preserve">Учет планов и программ комплексного социально-экономического развития муниципального образования в местных нормативах градостроительного проектирования обусловлен необходимостью учета планируемых к размещению объектов местного значения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 xml:space="preserve"> в соответствии с принятыми планами и программами.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 xml:space="preserve">Наличие планируемых к размещению объектов местного значения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 xml:space="preserve"> в принятых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требует: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 1) обоснование выбранного варианта размещения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2) оценку возможного влияния планируемых для размещения объектов местного значения поселения на комплексное развитие этих территорий.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 </w:t>
      </w:r>
    </w:p>
    <w:p w:rsidR="00F12F67" w:rsidRPr="00874CAC" w:rsidRDefault="00F12F67" w:rsidP="00F12F67">
      <w:pPr>
        <w:pStyle w:val="2"/>
        <w:shd w:val="clear" w:color="auto" w:fill="FFFFFF"/>
        <w:spacing w:before="0" w:beforeAutospacing="0" w:after="0" w:afterAutospacing="0"/>
        <w:jc w:val="both"/>
        <w:rPr>
          <w:bCs w:val="0"/>
          <w:color w:val="000000"/>
          <w:sz w:val="24"/>
          <w:szCs w:val="24"/>
        </w:rPr>
      </w:pPr>
      <w:r w:rsidRPr="00874CAC">
        <w:rPr>
          <w:rStyle w:val="af8"/>
          <w:bCs w:val="0"/>
          <w:i w:val="0"/>
          <w:color w:val="000000"/>
          <w:sz w:val="24"/>
          <w:szCs w:val="24"/>
        </w:rPr>
        <w:t>Предложения органов местного самоуправления и заинтересованных лиц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4CAC">
        <w:rPr>
          <w:b/>
          <w:color w:val="000000"/>
        </w:rPr>
        <w:t> </w:t>
      </w:r>
      <w:r>
        <w:rPr>
          <w:b/>
          <w:color w:val="000000"/>
        </w:rPr>
        <w:tab/>
      </w:r>
      <w:r w:rsidRPr="008F04F2">
        <w:rPr>
          <w:color w:val="000000"/>
        </w:rPr>
        <w:t>Согласно пункту 3 части 5 статьи 29.4 Градостроительного Кодекса Российской Ф</w:t>
      </w:r>
      <w:r w:rsidRPr="008F04F2">
        <w:rPr>
          <w:color w:val="000000"/>
        </w:rPr>
        <w:t>е</w:t>
      </w:r>
      <w:r w:rsidRPr="008F04F2">
        <w:rPr>
          <w:color w:val="000000"/>
        </w:rPr>
        <w:t>дерации подготовка местных нормативов градостроительного проектирования осуществл</w:t>
      </w:r>
      <w:r w:rsidRPr="008F04F2">
        <w:rPr>
          <w:color w:val="000000"/>
        </w:rPr>
        <w:t>я</w:t>
      </w:r>
      <w:r w:rsidRPr="008F04F2">
        <w:rPr>
          <w:color w:val="000000"/>
        </w:rPr>
        <w:t>ется с учетом предложений органов местного самоуправления и заинтересованных лиц.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 xml:space="preserve">При подготовке нормативов градостроительного проектирования </w:t>
      </w:r>
      <w:r w:rsidRPr="009C4DBE">
        <w:t xml:space="preserve">Мошенского </w:t>
      </w:r>
      <w:r w:rsidRPr="00541757">
        <w:t>мун</w:t>
      </w:r>
      <w:r w:rsidRPr="00541757">
        <w:t>и</w:t>
      </w:r>
      <w:r w:rsidRPr="00541757">
        <w:t>ципального округа в Администрацию Мошенского муниципального округа</w:t>
      </w:r>
      <w:r w:rsidRPr="008F04F2">
        <w:rPr>
          <w:color w:val="000000"/>
        </w:rPr>
        <w:t xml:space="preserve"> предложений от органов местного самоуправления и заинтересованных лиц, для учета в материалах по обо</w:t>
      </w:r>
      <w:r w:rsidRPr="008F04F2">
        <w:rPr>
          <w:color w:val="000000"/>
        </w:rPr>
        <w:t>с</w:t>
      </w:r>
      <w:r w:rsidRPr="008F04F2">
        <w:rPr>
          <w:color w:val="000000"/>
        </w:rPr>
        <w:t>нованию, не поступало.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</w:pPr>
      <w:r w:rsidRPr="008F04F2">
        <w:rPr>
          <w:color w:val="000000"/>
        </w:rPr>
        <w:t> </w:t>
      </w:r>
    </w:p>
    <w:p w:rsidR="00F12F67" w:rsidRPr="00874CAC" w:rsidRDefault="00F12F67" w:rsidP="00F12F6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/>
          <w:sz w:val="24"/>
          <w:szCs w:val="24"/>
        </w:rPr>
      </w:pPr>
      <w:r w:rsidRPr="00874CAC">
        <w:rPr>
          <w:rStyle w:val="af8"/>
          <w:bCs w:val="0"/>
          <w:i w:val="0"/>
          <w:color w:val="000000"/>
          <w:sz w:val="24"/>
          <w:szCs w:val="24"/>
        </w:rPr>
        <w:lastRenderedPageBreak/>
        <w:t>Обоснование расчетных показателей для объектов местного значения муниц</w:t>
      </w:r>
      <w:r w:rsidRPr="00874CAC">
        <w:rPr>
          <w:rStyle w:val="af8"/>
          <w:bCs w:val="0"/>
          <w:i w:val="0"/>
          <w:color w:val="000000"/>
          <w:sz w:val="24"/>
          <w:szCs w:val="24"/>
        </w:rPr>
        <w:t>и</w:t>
      </w:r>
      <w:r w:rsidRPr="00874CAC">
        <w:rPr>
          <w:rStyle w:val="af8"/>
          <w:bCs w:val="0"/>
          <w:i w:val="0"/>
          <w:color w:val="000000"/>
          <w:sz w:val="24"/>
          <w:szCs w:val="24"/>
        </w:rPr>
        <w:t xml:space="preserve">пального </w:t>
      </w:r>
      <w:r>
        <w:rPr>
          <w:rStyle w:val="af8"/>
          <w:bCs w:val="0"/>
          <w:i w:val="0"/>
          <w:sz w:val="24"/>
          <w:szCs w:val="24"/>
        </w:rPr>
        <w:t>округа</w:t>
      </w:r>
      <w:r w:rsidRPr="00874CAC">
        <w:rPr>
          <w:rStyle w:val="af8"/>
          <w:bCs w:val="0"/>
          <w:i w:val="0"/>
          <w:color w:val="000000"/>
          <w:sz w:val="24"/>
          <w:szCs w:val="24"/>
        </w:rPr>
        <w:t xml:space="preserve"> в области электр</w:t>
      </w:r>
      <w:proofErr w:type="gramStart"/>
      <w:r w:rsidRPr="00874CAC">
        <w:rPr>
          <w:rStyle w:val="af8"/>
          <w:bCs w:val="0"/>
          <w:i w:val="0"/>
          <w:color w:val="000000"/>
          <w:sz w:val="24"/>
          <w:szCs w:val="24"/>
        </w:rPr>
        <w:t>о-</w:t>
      </w:r>
      <w:proofErr w:type="gramEnd"/>
      <w:r w:rsidRPr="00874CAC">
        <w:rPr>
          <w:rStyle w:val="af8"/>
          <w:bCs w:val="0"/>
          <w:i w:val="0"/>
          <w:color w:val="000000"/>
          <w:sz w:val="24"/>
          <w:szCs w:val="24"/>
        </w:rPr>
        <w:t>, -газоснабжения поселений</w:t>
      </w:r>
    </w:p>
    <w:p w:rsidR="00F12F67" w:rsidRPr="002F1961" w:rsidRDefault="00F12F67" w:rsidP="00F12F67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</w:pPr>
      <w:r w:rsidRPr="00874CAC">
        <w:rPr>
          <w:b/>
          <w:color w:val="000000"/>
        </w:rPr>
        <w:t> </w:t>
      </w:r>
      <w:r w:rsidRPr="008F04F2">
        <w:rPr>
          <w:color w:val="000000"/>
        </w:rPr>
        <w:t>В данном разделе представлены обоснования расчетных показателей минимально д</w:t>
      </w:r>
      <w:r w:rsidRPr="008F04F2">
        <w:rPr>
          <w:color w:val="000000"/>
        </w:rPr>
        <w:t>о</w:t>
      </w:r>
      <w:r w:rsidRPr="008F04F2">
        <w:rPr>
          <w:color w:val="000000"/>
        </w:rPr>
        <w:t>пустимого уровня обеспеченности объектами местного значения муниципального района в области электр</w:t>
      </w:r>
      <w:proofErr w:type="gramStart"/>
      <w:r w:rsidRPr="008F04F2">
        <w:rPr>
          <w:color w:val="000000"/>
        </w:rPr>
        <w:t>о-</w:t>
      </w:r>
      <w:proofErr w:type="gramEnd"/>
      <w:r w:rsidRPr="008F04F2">
        <w:rPr>
          <w:color w:val="000000"/>
        </w:rPr>
        <w:t>, -газоснабжения поселений и расчетных показателей максимально доп</w:t>
      </w:r>
      <w:r w:rsidRPr="008F04F2">
        <w:rPr>
          <w:color w:val="000000"/>
        </w:rPr>
        <w:t>у</w:t>
      </w:r>
      <w:r w:rsidRPr="008F04F2">
        <w:rPr>
          <w:color w:val="000000"/>
        </w:rPr>
        <w:t xml:space="preserve">стимого уровня территориальной доступности таких объектов для </w:t>
      </w:r>
      <w:r w:rsidRPr="002F1961">
        <w:t xml:space="preserve">населения </w:t>
      </w:r>
      <w:r w:rsidRPr="002F1961">
        <w:rPr>
          <w:rFonts w:eastAsia="Calibri"/>
          <w:szCs w:val="22"/>
          <w:lang w:eastAsia="en-US"/>
        </w:rPr>
        <w:t>Моше</w:t>
      </w:r>
      <w:r w:rsidRPr="002F1961">
        <w:rPr>
          <w:rFonts w:eastAsia="Calibri"/>
          <w:szCs w:val="22"/>
          <w:lang w:eastAsia="en-US"/>
        </w:rPr>
        <w:t>н</w:t>
      </w:r>
      <w:r w:rsidRPr="002F1961">
        <w:rPr>
          <w:rFonts w:eastAsia="Calibri"/>
          <w:szCs w:val="22"/>
          <w:lang w:eastAsia="en-US"/>
        </w:rPr>
        <w:t>ского муниципального округа</w:t>
      </w:r>
      <w:r w:rsidRPr="002F1961">
        <w:t>.</w:t>
      </w:r>
    </w:p>
    <w:p w:rsidR="00F12F67" w:rsidRPr="002F1961" w:rsidRDefault="00F12F67" w:rsidP="00F12F67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</w:pPr>
      <w:r w:rsidRPr="002F1961">
        <w:t> </w:t>
      </w:r>
    </w:p>
    <w:p w:rsidR="00F12F67" w:rsidRPr="00874CAC" w:rsidRDefault="00F12F67" w:rsidP="00F12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874CAC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Расчетные показатели для объектов электроснабжения поселений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 </w:t>
      </w:r>
      <w:r>
        <w:rPr>
          <w:color w:val="000000"/>
        </w:rPr>
        <w:tab/>
      </w:r>
      <w:r w:rsidRPr="008F04F2">
        <w:rPr>
          <w:color w:val="000000"/>
        </w:rPr>
        <w:t xml:space="preserve">Расчетные показатели минимально допустимого уровня обеспеченности для объектов электроснабжения поселений и расчетных показателей максимально допустимого уровня территориальной доступности таких объектов для населения </w:t>
      </w:r>
      <w:r>
        <w:rPr>
          <w:color w:val="000000"/>
        </w:rPr>
        <w:t>муниципального округа</w:t>
      </w:r>
      <w:r w:rsidRPr="008F04F2">
        <w:rPr>
          <w:color w:val="000000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65"/>
      </w:tblGrid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Наименование одного или нескольких видов объектов местного значения пос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  <w:jc w:val="both"/>
            </w:pPr>
            <w:r w:rsidRPr="008F04F2">
              <w:t>Объекты электроснабжения (трансформаторные подстанции, линии электропередач и т.д.) до 35кВ включительно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Территория применения расчетных п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казателей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Вся территория муниципального образования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Обоснование расчетных показателей минимально допустимого уровня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населения, в том числе объектами инженерной и транспортной инфраструктур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Обоснование расчетных показателей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Определяется точкой подключения к объектам энергоснабжения согласно техническим усл</w:t>
            </w:r>
            <w:r w:rsidRPr="008F04F2">
              <w:t>о</w:t>
            </w:r>
            <w:r w:rsidRPr="008F04F2">
              <w:t xml:space="preserve">виям </w:t>
            </w:r>
            <w:proofErr w:type="spellStart"/>
            <w:r w:rsidRPr="008F04F2">
              <w:t>энергоснабжающей</w:t>
            </w:r>
            <w:proofErr w:type="spellEnd"/>
            <w:r w:rsidRPr="008F04F2">
              <w:t xml:space="preserve"> организации.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Предельные значения расчетных пок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 xml:space="preserve">зателей </w:t>
            </w:r>
            <w:proofErr w:type="gramStart"/>
            <w:r w:rsidRPr="008F04F2">
              <w:rPr>
                <w:rStyle w:val="af9"/>
              </w:rPr>
              <w:t>установленное</w:t>
            </w:r>
            <w:proofErr w:type="gramEnd"/>
            <w:r w:rsidRPr="008F04F2">
              <w:rPr>
                <w:rStyle w:val="af9"/>
              </w:rPr>
              <w:t xml:space="preserve"> в региональных нормативах градостроительного прое</w:t>
            </w:r>
            <w:r w:rsidRPr="008F04F2">
              <w:rPr>
                <w:rStyle w:val="af9"/>
              </w:rPr>
              <w:t>к</w:t>
            </w:r>
            <w:r w:rsidRPr="008F04F2">
              <w:rPr>
                <w:rStyle w:val="af9"/>
              </w:rPr>
              <w:t>тирования: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 местного знач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местного значения поселения для нас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Значения расчетных показателей, уст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навливаемые для основной части но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мативов градостроительного проект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рования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95% объектов, расположенных на территории населенных пунктов поселения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 xml:space="preserve">Согласно техническим условиям </w:t>
            </w:r>
            <w:proofErr w:type="spellStart"/>
            <w:r w:rsidRPr="008F04F2">
              <w:t>энергосна</w:t>
            </w:r>
            <w:r w:rsidRPr="008F04F2">
              <w:t>б</w:t>
            </w:r>
            <w:r w:rsidRPr="008F04F2">
              <w:t>жающей</w:t>
            </w:r>
            <w:proofErr w:type="spellEnd"/>
            <w:r w:rsidRPr="008F04F2">
              <w:t xml:space="preserve"> организации</w:t>
            </w:r>
          </w:p>
        </w:tc>
      </w:tr>
    </w:tbl>
    <w:p w:rsidR="00F12F67" w:rsidRDefault="00F12F67" w:rsidP="00F12F67">
      <w:pPr>
        <w:pStyle w:val="3"/>
        <w:shd w:val="clear" w:color="auto" w:fill="FFFFFF"/>
        <w:spacing w:before="0" w:line="240" w:lineRule="auto"/>
        <w:jc w:val="both"/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</w:pPr>
    </w:p>
    <w:p w:rsidR="00F12F67" w:rsidRPr="00874CAC" w:rsidRDefault="00F12F67" w:rsidP="00F12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Cs w:val="0"/>
          <w:color w:val="auto"/>
          <w:sz w:val="24"/>
          <w:szCs w:val="24"/>
        </w:rPr>
      </w:pPr>
      <w:r w:rsidRPr="00874CAC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Расчетные показатели для объектов газоснабжения поселений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>Расчетные показатели минимально допустимого уровня обеспеченности для объектов газоснабжение поселений и расчетных показателей максимально допустимого уровня терр</w:t>
      </w:r>
      <w:r w:rsidRPr="008F04F2">
        <w:rPr>
          <w:color w:val="000000"/>
        </w:rPr>
        <w:t>и</w:t>
      </w:r>
      <w:r w:rsidRPr="008F04F2">
        <w:rPr>
          <w:color w:val="000000"/>
        </w:rPr>
        <w:t xml:space="preserve">ториальной доступности таких объектов для населения </w:t>
      </w:r>
      <w:r w:rsidRPr="009C4DBE">
        <w:t>Мошенского муниципального окр</w:t>
      </w:r>
      <w:r w:rsidRPr="009C4DBE">
        <w:t>у</w:t>
      </w:r>
      <w:r w:rsidRPr="009C4DBE">
        <w:t>га</w:t>
      </w:r>
      <w:r>
        <w:t>.</w:t>
      </w:r>
      <w:r w:rsidRPr="008F04F2">
        <w:rPr>
          <w:color w:val="000000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65"/>
      </w:tblGrid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Наименование одного или нескольких видов объектов местного значения пос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Объекты газоснабжения поселений (межпосе</w:t>
            </w:r>
            <w:r w:rsidRPr="008F04F2">
              <w:t>л</w:t>
            </w:r>
            <w:r w:rsidRPr="008F04F2">
              <w:t>ковые сети газоснабжения (газопроводы), ГРПБ, ГРПШ)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lastRenderedPageBreak/>
              <w:t>Территория применения расчетных п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казателей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Вся территория муниципального образования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Обоснование расчетных показателей минимально допустимого уровня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населения, в том числе объектами инженерной и транспортной инфраструктур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Обоснование расчетных показателей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 xml:space="preserve">Определяется точкой подключения к объектам газоснабжения согласно техническим условиям </w:t>
            </w:r>
            <w:proofErr w:type="spellStart"/>
            <w:r w:rsidRPr="008F04F2">
              <w:t>энергоснабжающей</w:t>
            </w:r>
            <w:proofErr w:type="spellEnd"/>
            <w:r w:rsidRPr="008F04F2">
              <w:t xml:space="preserve"> организации.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Предельное значение расчетных показ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телей, установленное в региональных нормативах градостроительного прое</w:t>
            </w:r>
            <w:r w:rsidRPr="008F04F2">
              <w:rPr>
                <w:rStyle w:val="af9"/>
              </w:rPr>
              <w:t>к</w:t>
            </w:r>
            <w:r w:rsidRPr="008F04F2">
              <w:rPr>
                <w:rStyle w:val="af9"/>
              </w:rPr>
              <w:t>тирования: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 местного знач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местного значения поселения для нас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Значения расчетных показателей, уст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навливаемые для основной части но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мативов градостроительного проект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рования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>95% объектов, расположенных на территории населенных пунктов поселения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  <w:jc w:val="both"/>
            </w:pPr>
            <w:r w:rsidRPr="008F04F2">
              <w:t xml:space="preserve">Согласно техническим условиям </w:t>
            </w:r>
            <w:proofErr w:type="spellStart"/>
            <w:r w:rsidRPr="008F04F2">
              <w:t>энергосна</w:t>
            </w:r>
            <w:r w:rsidRPr="008F04F2">
              <w:t>б</w:t>
            </w:r>
            <w:r w:rsidRPr="008F04F2">
              <w:t>жающей</w:t>
            </w:r>
            <w:proofErr w:type="spellEnd"/>
            <w:r w:rsidRPr="008F04F2">
              <w:t xml:space="preserve"> организации</w:t>
            </w:r>
          </w:p>
        </w:tc>
      </w:tr>
    </w:tbl>
    <w:p w:rsidR="00F12F67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rStyle w:val="af8"/>
          <w:bCs/>
          <w:i w:val="0"/>
          <w:color w:val="000000"/>
        </w:rPr>
      </w:pPr>
      <w:r w:rsidRPr="008F04F2">
        <w:rPr>
          <w:color w:val="000000"/>
        </w:rPr>
        <w:t> </w:t>
      </w:r>
    </w:p>
    <w:p w:rsidR="00F12F67" w:rsidRPr="00874CAC" w:rsidRDefault="00F12F67" w:rsidP="00F12F6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000000"/>
          <w:sz w:val="24"/>
          <w:szCs w:val="24"/>
        </w:rPr>
      </w:pPr>
      <w:r w:rsidRPr="00874CAC">
        <w:rPr>
          <w:rStyle w:val="af8"/>
          <w:bCs w:val="0"/>
          <w:i w:val="0"/>
          <w:color w:val="000000"/>
          <w:sz w:val="24"/>
          <w:szCs w:val="24"/>
        </w:rPr>
        <w:t>Обоснование расчетных показателей объектами местного значения поселения в обл</w:t>
      </w:r>
      <w:r w:rsidRPr="00874CAC">
        <w:rPr>
          <w:rStyle w:val="af8"/>
          <w:bCs w:val="0"/>
          <w:i w:val="0"/>
          <w:color w:val="000000"/>
          <w:sz w:val="24"/>
          <w:szCs w:val="24"/>
        </w:rPr>
        <w:t>а</w:t>
      </w:r>
      <w:r w:rsidRPr="00874CAC">
        <w:rPr>
          <w:rStyle w:val="af8"/>
          <w:bCs w:val="0"/>
          <w:i w:val="0"/>
          <w:color w:val="000000"/>
          <w:sz w:val="24"/>
          <w:szCs w:val="24"/>
        </w:rPr>
        <w:t>сти  автомобильных дорог местного значения</w:t>
      </w:r>
    </w:p>
    <w:p w:rsidR="00F12F67" w:rsidRPr="00541757" w:rsidRDefault="00F12F67" w:rsidP="00F12F67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</w:pPr>
      <w:r w:rsidRPr="008F04F2">
        <w:rPr>
          <w:color w:val="000000"/>
        </w:rPr>
        <w:t>В данном разделе представлены обоснования расчетных показателей минимально д</w:t>
      </w:r>
      <w:r w:rsidRPr="008F04F2">
        <w:rPr>
          <w:color w:val="000000"/>
        </w:rPr>
        <w:t>о</w:t>
      </w:r>
      <w:r w:rsidRPr="008F04F2">
        <w:rPr>
          <w:color w:val="000000"/>
        </w:rPr>
        <w:t xml:space="preserve">пустимого уровня обеспеченности объектами местного значения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 xml:space="preserve"> в о</w:t>
      </w:r>
      <w:r w:rsidRPr="008F04F2">
        <w:rPr>
          <w:color w:val="000000"/>
        </w:rPr>
        <w:t>б</w:t>
      </w:r>
      <w:r w:rsidRPr="008F04F2">
        <w:rPr>
          <w:color w:val="000000"/>
        </w:rPr>
        <w:t xml:space="preserve">ласти автомобильных дорог местного значения вне границ населенных пунктов в границах 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 xml:space="preserve"> и расчетных показателей максимально допустимого уровня террит</w:t>
      </w:r>
      <w:r w:rsidRPr="008F04F2">
        <w:rPr>
          <w:color w:val="000000"/>
        </w:rPr>
        <w:t>о</w:t>
      </w:r>
      <w:r w:rsidRPr="008F04F2">
        <w:rPr>
          <w:color w:val="000000"/>
        </w:rPr>
        <w:t xml:space="preserve">риальной доступности таких объектов для </w:t>
      </w:r>
      <w:r w:rsidRPr="00541757">
        <w:t>населения Мошенского муниципального округа.</w:t>
      </w:r>
    </w:p>
    <w:p w:rsidR="00F12F67" w:rsidRPr="009A2B8F" w:rsidRDefault="00F12F67" w:rsidP="00F12F67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/>
          <w:bCs w:val="0"/>
          <w:i/>
          <w:color w:val="auto"/>
          <w:sz w:val="24"/>
          <w:szCs w:val="24"/>
        </w:rPr>
      </w:pPr>
      <w:r w:rsidRPr="009A2B8F">
        <w:rPr>
          <w:color w:val="auto"/>
        </w:rPr>
        <w:t> </w:t>
      </w:r>
      <w:r w:rsidRPr="009A2B8F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Расчетные показатели объектов для осуществления дорожной деятельности в отнош</w:t>
      </w:r>
      <w:r w:rsidRPr="009A2B8F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е</w:t>
      </w:r>
      <w:r w:rsidRPr="009A2B8F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нии автомобильных дорог местного значения вне границ населенных пунктов в гран</w:t>
      </w:r>
      <w:r w:rsidRPr="009A2B8F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>и</w:t>
      </w:r>
      <w:r w:rsidRPr="009A2B8F">
        <w:rPr>
          <w:rStyle w:val="af8"/>
          <w:rFonts w:ascii="Times New Roman" w:hAnsi="Times New Roman"/>
          <w:bCs w:val="0"/>
          <w:i w:val="0"/>
          <w:color w:val="auto"/>
          <w:sz w:val="24"/>
          <w:szCs w:val="24"/>
        </w:rPr>
        <w:t xml:space="preserve">цах </w:t>
      </w:r>
      <w:r w:rsidRPr="00541757">
        <w:rPr>
          <w:rFonts w:ascii="Times New Roman" w:eastAsia="Calibri" w:hAnsi="Times New Roman"/>
          <w:color w:val="auto"/>
          <w:sz w:val="24"/>
        </w:rPr>
        <w:t>Мошенского муниципального округа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F04F2">
        <w:rPr>
          <w:color w:val="000000"/>
        </w:rPr>
        <w:t>Расчетные показатели минимально допустимого уровня обеспеченности объе</w:t>
      </w:r>
      <w:r w:rsidRPr="008F04F2">
        <w:rPr>
          <w:color w:val="000000"/>
        </w:rPr>
        <w:t>к</w:t>
      </w:r>
      <w:r w:rsidRPr="008F04F2">
        <w:rPr>
          <w:color w:val="000000"/>
        </w:rPr>
        <w:t>тов для осуществления дорожной деятельности в отношении автомобильных дорог местного знач</w:t>
      </w:r>
      <w:r w:rsidRPr="008F04F2">
        <w:rPr>
          <w:color w:val="000000"/>
        </w:rPr>
        <w:t>е</w:t>
      </w:r>
      <w:r w:rsidRPr="008F04F2">
        <w:rPr>
          <w:color w:val="000000"/>
        </w:rPr>
        <w:t xml:space="preserve">ния вне границ населенных пунктов в границах </w:t>
      </w:r>
      <w:r w:rsidRPr="009C4DBE">
        <w:t xml:space="preserve">Мошенского муниципального </w:t>
      </w:r>
      <w:r w:rsidRPr="00541757">
        <w:t>округа и ра</w:t>
      </w:r>
      <w:r w:rsidRPr="00541757">
        <w:t>с</w:t>
      </w:r>
      <w:r w:rsidRPr="00541757">
        <w:t>четных показателей максимально допустимого уровня территориальной доступности т</w:t>
      </w:r>
      <w:r w:rsidRPr="00541757">
        <w:t>а</w:t>
      </w:r>
      <w:r w:rsidRPr="00541757">
        <w:t>ких объектов для населения Мошенского</w:t>
      </w:r>
      <w:r w:rsidRPr="009C4DBE">
        <w:t xml:space="preserve"> муниципального округа</w:t>
      </w:r>
      <w:r w:rsidRPr="008F04F2">
        <w:rPr>
          <w:color w:val="000000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65"/>
      </w:tblGrid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Наименование одного или нескольких видов объектов местного значения пос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 xml:space="preserve">Автомобильные дороги местного значения вне границ населенных пунктов в границах </w:t>
            </w:r>
            <w:r>
              <w:t>горо</w:t>
            </w:r>
            <w:r>
              <w:t>д</w:t>
            </w:r>
            <w:r>
              <w:t>ского поселения</w:t>
            </w:r>
            <w:r w:rsidRPr="008F04F2">
              <w:t xml:space="preserve"> с твердым покрытием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Территория применения расчетных п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казателей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Вся территория муниципального образования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минимально допустимого уровня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населения, в том числе объектами инженерной и транспортной инфраструктур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lastRenderedPageBreak/>
              <w:t>Обоснование расчетных показателей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Раздел 11 СП 42.13330.2011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Приложение</w:t>
            </w:r>
            <w:proofErr w:type="gramStart"/>
            <w:r w:rsidRPr="008F04F2">
              <w:t xml:space="preserve"> К</w:t>
            </w:r>
            <w:proofErr w:type="gramEnd"/>
            <w:r w:rsidRPr="008F04F2">
              <w:t xml:space="preserve"> СП 42.13330.2011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Предельные значения расчетных пок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 xml:space="preserve">зателей </w:t>
            </w:r>
            <w:proofErr w:type="gramStart"/>
            <w:r w:rsidRPr="008F04F2">
              <w:rPr>
                <w:rStyle w:val="af9"/>
              </w:rPr>
              <w:t>установленное</w:t>
            </w:r>
            <w:proofErr w:type="gramEnd"/>
            <w:r w:rsidRPr="008F04F2">
              <w:rPr>
                <w:rStyle w:val="af9"/>
              </w:rPr>
              <w:t xml:space="preserve"> в региональных нормативах градостроительного прое</w:t>
            </w:r>
            <w:r w:rsidRPr="008F04F2">
              <w:rPr>
                <w:rStyle w:val="af9"/>
              </w:rPr>
              <w:t>к</w:t>
            </w:r>
            <w:r w:rsidRPr="008F04F2">
              <w:rPr>
                <w:rStyle w:val="af9"/>
              </w:rPr>
              <w:t>тирования: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 местного знач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местного значения поселения для нас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Значения расчетных показателей, уст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навливаемые для основной части но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мативов градостроительного проект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рования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Автомобильные дороги улично-дорожной сети населенного пункта с твердым покрытием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80% общей протяженности автомобильных д</w:t>
            </w:r>
            <w:r w:rsidRPr="008F04F2">
              <w:t>о</w:t>
            </w:r>
            <w:r w:rsidRPr="008F04F2">
              <w:t xml:space="preserve">рог, находящихся на балансе </w:t>
            </w:r>
            <w:r>
              <w:t>городского пос</w:t>
            </w:r>
            <w:r>
              <w:t>е</w:t>
            </w:r>
            <w:r>
              <w:t>ления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Автомобильные дороги улично-дорожной сети населенного пункта с твердым покрытием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устанавливается</w:t>
            </w:r>
          </w:p>
        </w:tc>
      </w:tr>
    </w:tbl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rPr>
          <w:color w:val="000000"/>
        </w:rPr>
      </w:pPr>
      <w:r w:rsidRPr="008F04F2">
        <w:rPr>
          <w:color w:val="000000"/>
        </w:rPr>
        <w:t> </w:t>
      </w:r>
    </w:p>
    <w:p w:rsidR="00F12F67" w:rsidRPr="009A2B8F" w:rsidRDefault="00F12F67" w:rsidP="00F12F67">
      <w:pPr>
        <w:pStyle w:val="af1"/>
        <w:shd w:val="clear" w:color="auto" w:fill="FFFFFF"/>
        <w:spacing w:before="0" w:after="0"/>
        <w:ind w:firstLine="709"/>
        <w:jc w:val="both"/>
        <w:rPr>
          <w:b/>
          <w:bCs/>
          <w:i/>
        </w:rPr>
      </w:pPr>
      <w:r w:rsidRPr="009A2B8F">
        <w:rPr>
          <w:b/>
        </w:rPr>
        <w:t> </w:t>
      </w:r>
      <w:r w:rsidRPr="009A2B8F">
        <w:rPr>
          <w:rStyle w:val="af8"/>
          <w:b/>
          <w:bCs/>
          <w:i w:val="0"/>
        </w:rPr>
        <w:t xml:space="preserve">Расчетные показатели объектов для обеспечения безопасности дорожного движения на автомобильных дорогах местного значения вне границ населенных пунктов в границах муниципального </w:t>
      </w:r>
      <w:r w:rsidRPr="00BB642C">
        <w:rPr>
          <w:rStyle w:val="af8"/>
          <w:b/>
          <w:bCs/>
          <w:i w:val="0"/>
        </w:rPr>
        <w:t>округа</w:t>
      </w:r>
    </w:p>
    <w:p w:rsidR="00F12F67" w:rsidRPr="00541757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</w:pPr>
      <w:r w:rsidRPr="008F04F2">
        <w:rPr>
          <w:color w:val="000000"/>
        </w:rPr>
        <w:t> </w:t>
      </w:r>
      <w:r>
        <w:rPr>
          <w:color w:val="000000"/>
        </w:rPr>
        <w:tab/>
      </w:r>
      <w:r w:rsidRPr="008F04F2">
        <w:rPr>
          <w:color w:val="000000"/>
        </w:rPr>
        <w:t>Расчетные показатели минимально допустимого уровня обеспеченности для объектов обеспечения безопасности дорожного движения на автомобильных дорогах местного знач</w:t>
      </w:r>
      <w:r w:rsidRPr="008F04F2">
        <w:rPr>
          <w:color w:val="000000"/>
        </w:rPr>
        <w:t>е</w:t>
      </w:r>
      <w:r w:rsidRPr="008F04F2">
        <w:rPr>
          <w:color w:val="000000"/>
        </w:rPr>
        <w:t xml:space="preserve">ния вне границ населенных пунктов в границах </w:t>
      </w:r>
      <w:r w:rsidRPr="009C4DBE">
        <w:t xml:space="preserve">Мошенского </w:t>
      </w:r>
      <w:r w:rsidRPr="00541757">
        <w:t>муниципального округа и ра</w:t>
      </w:r>
      <w:r w:rsidRPr="00541757">
        <w:t>с</w:t>
      </w:r>
      <w:r w:rsidRPr="00541757">
        <w:t>четных показателей максимально допустимого уровня территориальной доступности таких объектов для населения Мошенского муниципального округа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65"/>
      </w:tblGrid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Наименование одного или нескольких видов объектов местного значения пос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Пешеходный переход (наземный, надземный, подземный)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Разделительное ограждение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Территория применения расчетных п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казателей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Вся территория муниципального образования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минимально допустимого уровня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Необходимость выбора вида пешеходного п</w:t>
            </w:r>
            <w:r w:rsidRPr="008F04F2">
              <w:t>е</w:t>
            </w:r>
            <w:r w:rsidRPr="008F04F2">
              <w:t>рехода и места, в том числе разделительного ограждения определяется дорожной обстано</w:t>
            </w:r>
            <w:r w:rsidRPr="008F04F2">
              <w:t>в</w:t>
            </w:r>
            <w:r w:rsidRPr="008F04F2">
              <w:t>кой и методами выявления опасных участков дороги (ОДМ 218.4.005-2010 Рекомендации по обеспечению безопасности движения на авт</w:t>
            </w:r>
            <w:r w:rsidRPr="008F04F2">
              <w:t>о</w:t>
            </w:r>
            <w:r w:rsidRPr="008F04F2">
              <w:t xml:space="preserve">мобильных дорогах) </w:t>
            </w:r>
            <w:proofErr w:type="gramStart"/>
            <w:r w:rsidRPr="008F04F2">
              <w:t>–о</w:t>
            </w:r>
            <w:proofErr w:type="gramEnd"/>
            <w:r w:rsidRPr="008F04F2">
              <w:t>пределяется проектом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F67" w:rsidRPr="008F04F2" w:rsidRDefault="00F12F67" w:rsidP="00F12F67"/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Предельные значения расчетных пок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 xml:space="preserve">зателей </w:t>
            </w:r>
            <w:proofErr w:type="gramStart"/>
            <w:r w:rsidRPr="008F04F2">
              <w:rPr>
                <w:rStyle w:val="af9"/>
              </w:rPr>
              <w:t>установленное</w:t>
            </w:r>
            <w:proofErr w:type="gramEnd"/>
            <w:r w:rsidRPr="008F04F2">
              <w:rPr>
                <w:rStyle w:val="af9"/>
              </w:rPr>
              <w:t xml:space="preserve"> в региональных </w:t>
            </w:r>
            <w:r w:rsidRPr="008F04F2">
              <w:rPr>
                <w:rStyle w:val="af9"/>
              </w:rPr>
              <w:lastRenderedPageBreak/>
              <w:t>нормативах градостроительного прое</w:t>
            </w:r>
            <w:r w:rsidRPr="008F04F2">
              <w:rPr>
                <w:rStyle w:val="af9"/>
              </w:rPr>
              <w:t>к</w:t>
            </w:r>
            <w:r w:rsidRPr="008F04F2">
              <w:rPr>
                <w:rStyle w:val="af9"/>
              </w:rPr>
              <w:t>тирования: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lastRenderedPageBreak/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lastRenderedPageBreak/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 местного знач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местного значения поселения для нас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Значения расчетных показателей, уст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навливаемые для основной части но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мативов градостроительного проект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рования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Определяется проектом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устанавливается</w:t>
            </w:r>
          </w:p>
        </w:tc>
      </w:tr>
    </w:tbl>
    <w:p w:rsidR="00F12F67" w:rsidRPr="009A2B8F" w:rsidRDefault="00F12F67" w:rsidP="00F12F67">
      <w:pPr>
        <w:pStyle w:val="nospacing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9A2B8F">
        <w:rPr>
          <w:i/>
          <w:color w:val="000000"/>
        </w:rPr>
        <w:t> </w:t>
      </w:r>
    </w:p>
    <w:p w:rsidR="00F12F67" w:rsidRPr="009A2B8F" w:rsidRDefault="00F12F67" w:rsidP="00F12F67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9A2B8F">
        <w:rPr>
          <w:b/>
          <w:i/>
        </w:rPr>
        <w:t> </w:t>
      </w:r>
      <w:r w:rsidRPr="009A2B8F">
        <w:rPr>
          <w:rStyle w:val="af8"/>
          <w:b/>
          <w:bCs/>
          <w:i w:val="0"/>
        </w:rPr>
        <w:t>Расчетные показатели объектов для создания условий предоставления тран</w:t>
      </w:r>
      <w:r w:rsidRPr="009A2B8F">
        <w:rPr>
          <w:rStyle w:val="af8"/>
          <w:b/>
          <w:bCs/>
          <w:i w:val="0"/>
        </w:rPr>
        <w:t>с</w:t>
      </w:r>
      <w:r w:rsidRPr="009A2B8F">
        <w:rPr>
          <w:rStyle w:val="af8"/>
          <w:b/>
          <w:bCs/>
          <w:i w:val="0"/>
        </w:rPr>
        <w:t xml:space="preserve">портных услуг населению и организация транспортного обслуживания населения в границах муниципального </w:t>
      </w:r>
      <w:r w:rsidRPr="00BB642C">
        <w:rPr>
          <w:rStyle w:val="af8"/>
          <w:b/>
          <w:bCs/>
          <w:i w:val="0"/>
        </w:rPr>
        <w:t>округа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A2B8F">
        <w:rPr>
          <w:i/>
          <w:color w:val="000000"/>
        </w:rPr>
        <w:t> </w:t>
      </w:r>
      <w:r>
        <w:rPr>
          <w:i/>
          <w:color w:val="000000"/>
        </w:rPr>
        <w:tab/>
      </w:r>
      <w:r w:rsidRPr="008F04F2">
        <w:rPr>
          <w:color w:val="000000"/>
        </w:rPr>
        <w:t>Расчетные показатели минимально допустимого уровня обеспеченности для объектов создания условий предоставления транспортных услуг населению и организация транспор</w:t>
      </w:r>
      <w:r w:rsidRPr="008F04F2">
        <w:rPr>
          <w:color w:val="000000"/>
        </w:rPr>
        <w:t>т</w:t>
      </w:r>
      <w:r w:rsidRPr="008F04F2">
        <w:rPr>
          <w:color w:val="000000"/>
        </w:rPr>
        <w:t xml:space="preserve">ного обслуживания населения в границах </w:t>
      </w:r>
      <w:r w:rsidRPr="009C4DBE">
        <w:t xml:space="preserve">Мошенского </w:t>
      </w:r>
      <w:r w:rsidRPr="00541757">
        <w:t>муниципального округа и расчетных показателей максимально допустимого уровня территориальной доступности таких объектов для населения</w:t>
      </w:r>
      <w:r w:rsidRPr="00135A99">
        <w:rPr>
          <w:color w:val="FF0000"/>
        </w:rPr>
        <w:t xml:space="preserve"> </w:t>
      </w:r>
      <w:r w:rsidRPr="009C4DBE">
        <w:t>Мошенского муниципального округа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65"/>
      </w:tblGrid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</w:rPr>
              <w:t>Наименование одного или нескольких видов объектов местного значения пос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Автобусные остановки с элементами по ОСТ 218.1.002-2003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Территория применения расчетных п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казателей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Все территория муниципального образования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минимально допустимого уровня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менее 2-х автобусных остановок для автоб</w:t>
            </w:r>
            <w:r w:rsidRPr="008F04F2">
              <w:t>у</w:t>
            </w:r>
            <w:r w:rsidRPr="008F04F2">
              <w:t>сов, движущихся в противоположных напра</w:t>
            </w:r>
            <w:r w:rsidRPr="008F04F2">
              <w:t>в</w:t>
            </w:r>
            <w:r w:rsidRPr="008F04F2">
              <w:t>лениях, смещенных по ходу движения на ра</w:t>
            </w:r>
            <w:r w:rsidRPr="008F04F2">
              <w:t>с</w:t>
            </w:r>
            <w:r w:rsidRPr="008F04F2">
              <w:t>стояние не менее 30 м между ближайшими стенками павильонов.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ОСТ 218.1.002-2003. Автобусные остановки на автомобильных дорогах. Общие технические требования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Предельные значения расчетных пок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 xml:space="preserve">зателей </w:t>
            </w:r>
            <w:proofErr w:type="gramStart"/>
            <w:r w:rsidRPr="008F04F2">
              <w:rPr>
                <w:rStyle w:val="af9"/>
              </w:rPr>
              <w:t>установленное</w:t>
            </w:r>
            <w:proofErr w:type="gramEnd"/>
            <w:r w:rsidRPr="008F04F2">
              <w:rPr>
                <w:rStyle w:val="af9"/>
              </w:rPr>
              <w:t xml:space="preserve"> в региональных нормативах градостроительного прое</w:t>
            </w:r>
            <w:r w:rsidRPr="008F04F2">
              <w:rPr>
                <w:rStyle w:val="af9"/>
              </w:rPr>
              <w:t>к</w:t>
            </w:r>
            <w:r w:rsidRPr="008F04F2">
              <w:rPr>
                <w:rStyle w:val="af9"/>
              </w:rPr>
              <w:t>тирования: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 местного знач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местного значения поселения для нас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Значения расчетных показателей, уст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lastRenderedPageBreak/>
              <w:t>навливаемые для основной части но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мативов градостроительного проект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рования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lastRenderedPageBreak/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lastRenderedPageBreak/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менее 2-х автобусных остановок для автоб</w:t>
            </w:r>
            <w:r w:rsidRPr="008F04F2">
              <w:t>у</w:t>
            </w:r>
            <w:r w:rsidRPr="008F04F2">
              <w:t>сов, движущихся в противоположных напра</w:t>
            </w:r>
            <w:r w:rsidRPr="008F04F2">
              <w:t>в</w:t>
            </w:r>
            <w:r w:rsidRPr="008F04F2">
              <w:t>лениях, смещенных по ходу движения на ра</w:t>
            </w:r>
            <w:r w:rsidRPr="008F04F2">
              <w:t>с</w:t>
            </w:r>
            <w:r w:rsidRPr="008F04F2">
              <w:t>стояние не менее 30 м между ближайшими стенками павильонов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Пешеходная доступность не более 30 мин.</w:t>
            </w:r>
          </w:p>
        </w:tc>
      </w:tr>
    </w:tbl>
    <w:p w:rsidR="00F12F67" w:rsidRDefault="00F12F67" w:rsidP="00F12F67">
      <w:pPr>
        <w:pStyle w:val="nospacing"/>
        <w:shd w:val="clear" w:color="auto" w:fill="FFFFFF"/>
        <w:spacing w:before="0" w:beforeAutospacing="0" w:after="0" w:afterAutospacing="0"/>
        <w:rPr>
          <w:rStyle w:val="af8"/>
          <w:bCs/>
          <w:i w:val="0"/>
        </w:rPr>
      </w:pPr>
      <w:r w:rsidRPr="008F04F2">
        <w:rPr>
          <w:color w:val="000000"/>
        </w:rPr>
        <w:t> </w:t>
      </w:r>
    </w:p>
    <w:p w:rsidR="00F12F67" w:rsidRPr="009A2B8F" w:rsidRDefault="00F12F67" w:rsidP="00F12F67">
      <w:pPr>
        <w:pStyle w:val="2"/>
        <w:shd w:val="clear" w:color="auto" w:fill="FFFFFF"/>
        <w:spacing w:before="0" w:beforeAutospacing="0" w:after="0" w:afterAutospacing="0"/>
        <w:ind w:firstLine="709"/>
        <w:rPr>
          <w:bCs w:val="0"/>
          <w:sz w:val="24"/>
          <w:szCs w:val="24"/>
        </w:rPr>
      </w:pPr>
      <w:r w:rsidRPr="009A2B8F">
        <w:rPr>
          <w:rStyle w:val="af8"/>
          <w:bCs w:val="0"/>
          <w:i w:val="0"/>
          <w:sz w:val="24"/>
          <w:szCs w:val="24"/>
        </w:rPr>
        <w:t>Обоснование расчетных показателей для объектов в области образования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9A2B8F">
        <w:rPr>
          <w:b/>
        </w:rPr>
        <w:t> </w:t>
      </w:r>
      <w:r>
        <w:rPr>
          <w:b/>
        </w:rPr>
        <w:tab/>
      </w:r>
      <w:r w:rsidRPr="008F04F2">
        <w:rPr>
          <w:color w:val="000000"/>
        </w:rPr>
        <w:t xml:space="preserve">В данном разделе представлены обоснования расчетных показателей минимально допустимого уровня обеспеченности объектами местного значения </w:t>
      </w:r>
      <w:r w:rsidRPr="009C4DBE">
        <w:t xml:space="preserve">Мошенского </w:t>
      </w:r>
      <w:r w:rsidRPr="00541757">
        <w:t>муниципального округа</w:t>
      </w:r>
      <w:r w:rsidRPr="008F04F2">
        <w:rPr>
          <w:color w:val="000000"/>
        </w:rPr>
        <w:t xml:space="preserve"> в области образования и расчетных показателей максимально допустимого уровня территориальной доступности таких объектов для населения </w:t>
      </w:r>
      <w:r w:rsidRPr="009C4DBE">
        <w:t xml:space="preserve">Мошенского </w:t>
      </w:r>
      <w:r w:rsidRPr="00541757">
        <w:t>муниципального округа</w:t>
      </w:r>
      <w: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65"/>
      </w:tblGrid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</w:rPr>
              <w:t>Наименование одного или нескольких видов объектов местного значения пос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Дошкольные образовательные организации, образовательные организации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Территория применения расчетных п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казателей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В основном, как правило, административные центры поселений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минимально допустимого уровня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населения.   Значения расчетных показателей обусловлены 100% обеспечением поселений объектами образования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населения.  Значения расчетных п</w:t>
            </w:r>
            <w:r w:rsidRPr="008F04F2">
              <w:t>о</w:t>
            </w:r>
            <w:r w:rsidRPr="008F04F2">
              <w:t>казателей обусловлены особенностью типа ра</w:t>
            </w:r>
            <w:r w:rsidRPr="008F04F2">
              <w:t>с</w:t>
            </w:r>
            <w:r w:rsidRPr="008F04F2">
              <w:t xml:space="preserve">селения </w:t>
            </w:r>
            <w:r>
              <w:t>городского поселения</w:t>
            </w:r>
            <w:r w:rsidRPr="008F04F2">
              <w:t>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Предельные значения расчетных пок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 xml:space="preserve">зателей </w:t>
            </w:r>
            <w:proofErr w:type="gramStart"/>
            <w:r w:rsidRPr="008F04F2">
              <w:rPr>
                <w:rStyle w:val="af9"/>
              </w:rPr>
              <w:t>установленное</w:t>
            </w:r>
            <w:proofErr w:type="gramEnd"/>
            <w:r w:rsidRPr="008F04F2">
              <w:rPr>
                <w:rStyle w:val="af9"/>
              </w:rPr>
              <w:t xml:space="preserve"> в региональных нормативах градостроительного прое</w:t>
            </w:r>
            <w:r w:rsidRPr="008F04F2">
              <w:rPr>
                <w:rStyle w:val="af9"/>
              </w:rPr>
              <w:t>к</w:t>
            </w:r>
            <w:r w:rsidRPr="008F04F2">
              <w:rPr>
                <w:rStyle w:val="af9"/>
              </w:rPr>
              <w:t>тирования: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 местного знач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</w:pPr>
            <w:r w:rsidRPr="008F04F2">
              <w:t>880 мест на 1 тыс. детей – для дошкольных образовательных организаций.</w:t>
            </w:r>
          </w:p>
          <w:p w:rsidR="00F12F67" w:rsidRPr="008F04F2" w:rsidRDefault="00F12F67" w:rsidP="00F12F67">
            <w:pPr>
              <w:pStyle w:val="af1"/>
              <w:spacing w:before="0" w:after="0"/>
            </w:pPr>
            <w:r w:rsidRPr="008F04F2">
              <w:t>85 мест на 100 детей в городе и 40 мест на 100 детей в сельской местности, при условии, что вторая смена составляет 10 % - для образовательных организаций.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местного значения поселения для нас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Для дошкольных образовательных орган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заций: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1) в городе – не более 300 метров;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2) в сельской местности не более 500 метров.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Примечание: указанные значения не распр</w:t>
            </w:r>
            <w:r w:rsidRPr="008F04F2">
              <w:t>о</w:t>
            </w:r>
            <w:r w:rsidRPr="008F04F2">
              <w:t>страняются на специализированные и оздор</w:t>
            </w:r>
            <w:r w:rsidRPr="008F04F2">
              <w:t>о</w:t>
            </w:r>
            <w:r w:rsidRPr="008F04F2">
              <w:t>вительные дошкольные образовательные орг</w:t>
            </w:r>
            <w:r w:rsidRPr="008F04F2">
              <w:t>а</w:t>
            </w:r>
            <w:r w:rsidRPr="008F04F2">
              <w:t>низации, а также на специальные детские ясли-сады общего типа.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Предельные значения расчетных показат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 xml:space="preserve">риториальной доступности образовательных </w:t>
            </w:r>
            <w:r w:rsidRPr="008F04F2">
              <w:rPr>
                <w:rStyle w:val="af9"/>
              </w:rPr>
              <w:lastRenderedPageBreak/>
              <w:t>организаций: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proofErr w:type="gramStart"/>
            <w:r w:rsidRPr="008F04F2">
              <w:t>- в городе – равны расстоянию, соответству</w:t>
            </w:r>
            <w:r w:rsidRPr="008F04F2">
              <w:t>ю</w:t>
            </w:r>
            <w:r w:rsidRPr="008F04F2">
              <w:t>щему времени транспортной доступности;</w:t>
            </w:r>
            <w:proofErr w:type="gramEnd"/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в сельской местности: для учащихся I ступени обучения равны расстоянию, соответствующ</w:t>
            </w:r>
            <w:r w:rsidRPr="008F04F2">
              <w:t>е</w:t>
            </w:r>
            <w:r w:rsidRPr="008F04F2">
              <w:t>му времени транспортной доступности; для учащихся II и III степеней обучения – не более 15 км.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Максимальное время транспортной досту</w:t>
            </w:r>
            <w:r w:rsidRPr="008F04F2">
              <w:rPr>
                <w:rStyle w:val="af9"/>
              </w:rPr>
              <w:t>п</w:t>
            </w:r>
            <w:r w:rsidRPr="008F04F2">
              <w:rPr>
                <w:rStyle w:val="af9"/>
              </w:rPr>
              <w:t>ности общеобразовательных организаций (в одну сторону) составляет: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8"/>
              </w:rPr>
              <w:t>в городе: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 ступени обучения – 15 мин.;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II и III степеней обучения – 50 мин.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8"/>
              </w:rPr>
              <w:t> в сельской местности: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 ступени обучения – 15 мин.;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II и III степеней обучения – 30 мин.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Максимальное расстояние пешеходной д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ступности общеобразовательных организ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ций составляет: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8"/>
              </w:rPr>
              <w:t>в городе -  </w:t>
            </w:r>
            <w:r w:rsidRPr="008F04F2">
              <w:t>не более 0,5 км.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8"/>
              </w:rPr>
              <w:t>в сельской местности: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 ступени обучения – не более 2 км</w:t>
            </w:r>
            <w:proofErr w:type="gramStart"/>
            <w:r w:rsidRPr="008F04F2">
              <w:t>.;</w:t>
            </w:r>
            <w:proofErr w:type="gramEnd"/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II и III степеней обучения – не более 4 км.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lastRenderedPageBreak/>
              <w:t>Значения расчетных показателей, уст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навливаемые для основной части но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мативов градостроительного проект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рования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</w:pPr>
            <w:r w:rsidRPr="008F04F2">
              <w:t>880 мест на 1 тыс. детей – для дошкольных образовательных организаций.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85 мест на 100 детей в поселке городского типа и 40 мест на 100 детей в сельских населенных пунктах, при условии, что вторая смена соста</w:t>
            </w:r>
            <w:r w:rsidRPr="008F04F2">
              <w:t>в</w:t>
            </w:r>
            <w:r w:rsidRPr="008F04F2">
              <w:t>ляет 10 % - для образовательных организаций.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Для дошкольных образовательных орган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заций: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1) в поселках городского типа – не более 300 метров;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2) в сельских населенных пунктах  не более 500 метров.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Примечание: указанные значения не распр</w:t>
            </w:r>
            <w:r w:rsidRPr="008F04F2">
              <w:t>о</w:t>
            </w:r>
            <w:r w:rsidRPr="008F04F2">
              <w:t>страняются на специализированные и оздор</w:t>
            </w:r>
            <w:r w:rsidRPr="008F04F2">
              <w:t>о</w:t>
            </w:r>
            <w:r w:rsidRPr="008F04F2">
              <w:t>вительные дошкольные образовательные орг</w:t>
            </w:r>
            <w:r w:rsidRPr="008F04F2">
              <w:t>а</w:t>
            </w:r>
            <w:r w:rsidRPr="008F04F2">
              <w:t>низации, а также на специальные детские ясли-сады общего типа.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Предельные значения расчетных показат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образовательных организаций: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proofErr w:type="gramStart"/>
            <w:r w:rsidRPr="008F04F2">
              <w:lastRenderedPageBreak/>
              <w:t>- в поселках городского типа – равны рассто</w:t>
            </w:r>
            <w:r w:rsidRPr="008F04F2">
              <w:t>я</w:t>
            </w:r>
            <w:r w:rsidRPr="008F04F2">
              <w:t>нию, соответствующему времени транспортной доступности;</w:t>
            </w:r>
            <w:proofErr w:type="gramEnd"/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в сельских населенных пунктах: для учащихся I ступени обучения равны расстоянию, соотве</w:t>
            </w:r>
            <w:r w:rsidRPr="008F04F2">
              <w:t>т</w:t>
            </w:r>
            <w:r w:rsidRPr="008F04F2">
              <w:t>ствующему времени транспортной доступн</w:t>
            </w:r>
            <w:r w:rsidRPr="008F04F2">
              <w:t>о</w:t>
            </w:r>
            <w:r w:rsidRPr="008F04F2">
              <w:t>сти; для учащихся II и III степеней обучения – не более 15 км.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Максимальное время транспортной досту</w:t>
            </w:r>
            <w:r w:rsidRPr="008F04F2">
              <w:rPr>
                <w:rStyle w:val="af9"/>
              </w:rPr>
              <w:t>п</w:t>
            </w:r>
            <w:r w:rsidRPr="008F04F2">
              <w:rPr>
                <w:rStyle w:val="af9"/>
              </w:rPr>
              <w:t>ности общеобразовательных организаций (в одну сторону) составляет: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8"/>
              </w:rPr>
              <w:t>в поселках городского типа: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 ступени обучения – 15 мин.;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II и III степеней обучения – 50 мин.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8"/>
              </w:rPr>
              <w:t> в сельских населенных пунктах: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 ступени обучения – 15 мин.;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II и III степеней обучения – 30 мин.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Максимальное расстояние пешеходной д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ступности общеобразовательных организ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ций составляет: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8"/>
              </w:rPr>
              <w:t>в поселках городского типа -  </w:t>
            </w:r>
            <w:r w:rsidRPr="008F04F2">
              <w:t>не более 0,5 км.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8"/>
              </w:rPr>
              <w:t>в сельских населенных пунктах: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 ступени обучения – не более 2 км;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- для учащихся II и III степеней обучения – не более 4 км.</w:t>
            </w:r>
          </w:p>
        </w:tc>
      </w:tr>
    </w:tbl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rPr>
          <w:color w:val="000000"/>
        </w:rPr>
      </w:pPr>
      <w:r w:rsidRPr="008F04F2">
        <w:rPr>
          <w:color w:val="000000"/>
        </w:rPr>
        <w:lastRenderedPageBreak/>
        <w:t> </w:t>
      </w:r>
    </w:p>
    <w:p w:rsidR="00F12F67" w:rsidRPr="009A2B8F" w:rsidRDefault="00F12F67" w:rsidP="00F12F67">
      <w:pPr>
        <w:pStyle w:val="2"/>
        <w:shd w:val="clear" w:color="auto" w:fill="FFFFFF"/>
        <w:spacing w:before="0" w:beforeAutospacing="0" w:after="0" w:afterAutospacing="0"/>
        <w:ind w:firstLine="709"/>
        <w:rPr>
          <w:bCs w:val="0"/>
          <w:i/>
          <w:sz w:val="24"/>
          <w:szCs w:val="24"/>
        </w:rPr>
      </w:pPr>
      <w:r w:rsidRPr="009A2B8F">
        <w:rPr>
          <w:rStyle w:val="af8"/>
          <w:bCs w:val="0"/>
          <w:i w:val="0"/>
          <w:sz w:val="24"/>
          <w:szCs w:val="24"/>
        </w:rPr>
        <w:t>Обоснование расчетных показателей для объектов в области здравоохранения</w:t>
      </w:r>
    </w:p>
    <w:p w:rsidR="00F12F67" w:rsidRPr="00541757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</w:pPr>
      <w:r w:rsidRPr="008F04F2">
        <w:rPr>
          <w:color w:val="000000"/>
        </w:rPr>
        <w:t> </w:t>
      </w:r>
      <w:r>
        <w:rPr>
          <w:color w:val="000000"/>
        </w:rPr>
        <w:tab/>
      </w:r>
      <w:r w:rsidRPr="008F04F2">
        <w:rPr>
          <w:color w:val="000000"/>
        </w:rPr>
        <w:t>В данном разделе представлены обоснования расчетных показателей минимально д</w:t>
      </w:r>
      <w:r w:rsidRPr="008F04F2">
        <w:rPr>
          <w:color w:val="000000"/>
        </w:rPr>
        <w:t>о</w:t>
      </w:r>
      <w:r w:rsidRPr="008F04F2">
        <w:rPr>
          <w:color w:val="000000"/>
        </w:rPr>
        <w:t xml:space="preserve">пустимого уровня обеспеченности объектами местного значения </w:t>
      </w:r>
      <w:r w:rsidRPr="00541757">
        <w:t>Мошенского муниципал</w:t>
      </w:r>
      <w:r w:rsidRPr="00541757">
        <w:t>ь</w:t>
      </w:r>
      <w:r w:rsidRPr="00541757">
        <w:t>ного округа в области здравоохранения и расчетных показателей максимально допустимого уровня территориальной доступности таких объектов для населения Мошенского муниц</w:t>
      </w:r>
      <w:r w:rsidRPr="00541757">
        <w:t>и</w:t>
      </w:r>
      <w:r w:rsidRPr="00541757">
        <w:t>пального округа.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65"/>
      </w:tblGrid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</w:rPr>
              <w:t>Наименование одного или нескольких видов объектов местного значения пос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Медицинские организации: участковые бол</w:t>
            </w:r>
            <w:r w:rsidRPr="008F04F2">
              <w:t>ь</w:t>
            </w:r>
            <w:r w:rsidRPr="008F04F2">
              <w:t>ницы, ФАП, станции скорой помощи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Территория применения расчетных п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казателей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В основном, как правило, административные центры поселений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минимально допустимого уровня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населения.   Значения расчетных показателей обусловлены 100% обеспечением поселений объектами здравоохранения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населения.  Значения расчетных п</w:t>
            </w:r>
            <w:r w:rsidRPr="008F04F2">
              <w:t>о</w:t>
            </w:r>
            <w:r w:rsidRPr="008F04F2">
              <w:t>казателей обусловлены особенностью типа ра</w:t>
            </w:r>
            <w:r w:rsidRPr="008F04F2">
              <w:t>с</w:t>
            </w:r>
            <w:r w:rsidRPr="008F04F2">
              <w:t>селения муниципального района.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Предельные значения расчетных пок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 xml:space="preserve">зателей </w:t>
            </w:r>
            <w:proofErr w:type="gramStart"/>
            <w:r w:rsidRPr="008F04F2">
              <w:rPr>
                <w:rStyle w:val="af9"/>
              </w:rPr>
              <w:t>установленное</w:t>
            </w:r>
            <w:proofErr w:type="gramEnd"/>
            <w:r w:rsidRPr="008F04F2">
              <w:rPr>
                <w:rStyle w:val="af9"/>
              </w:rPr>
              <w:t xml:space="preserve"> в региональных нормативах градостроительного прое</w:t>
            </w:r>
            <w:r w:rsidRPr="008F04F2">
              <w:rPr>
                <w:rStyle w:val="af9"/>
              </w:rPr>
              <w:t>к</w:t>
            </w:r>
            <w:r w:rsidRPr="008F04F2">
              <w:rPr>
                <w:rStyle w:val="af9"/>
              </w:rPr>
              <w:t>тирования: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lastRenderedPageBreak/>
              <w:t>печенности объектами местного знач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lastRenderedPageBreak/>
              <w:t>Участковая больница – 1 на 5-20 тыс. человек;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lastRenderedPageBreak/>
              <w:t>Фельдшерские и фельдшерско-акушерские пункты – 1 на 50-1200 человек;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Амбулатория, в том числе врачебная или центр (отделение) общей врачебной практики (семе</w:t>
            </w:r>
            <w:r w:rsidRPr="008F04F2">
              <w:t>й</w:t>
            </w:r>
            <w:r w:rsidRPr="008F04F2">
              <w:t>ной медицины) – 1 на 2-10 тыс. человек.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lastRenderedPageBreak/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местного значения поселения для нас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Участковая больница – не более 60 минут транспортной доступности;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Фельдшерские и фельдшерско-акушерские пункты – не более 15 км;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Амбулатория, в том числе врачебная или центр (отделение) общей врачебной практики (семе</w:t>
            </w:r>
            <w:r w:rsidRPr="008F04F2">
              <w:t>й</w:t>
            </w:r>
            <w:r w:rsidRPr="008F04F2">
              <w:t>ной медицины) – не более 60 минут транспор</w:t>
            </w:r>
            <w:r w:rsidRPr="008F04F2">
              <w:t>т</w:t>
            </w:r>
            <w:r w:rsidRPr="008F04F2">
              <w:t>ной доступности.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Значения расчетных показателей, уст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навливаемые для основной части но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мативов градостроительного проект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рования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Участковая больница – 1 на 5-20 тыс. человек;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Фельдшерские и фельдшерско-акушерские пункты – 1 на 50-1200 человек;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Амбулатория, в том числе врачебная или центр (отделение) общей врачебной практики (семе</w:t>
            </w:r>
            <w:r w:rsidRPr="008F04F2">
              <w:t>й</w:t>
            </w:r>
            <w:r w:rsidRPr="008F04F2">
              <w:t>ной медицины) – 1 на 2-10 тыс. человек.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Станция скорой помощи - устанавливается для каждого населенного пункта с учетом числе</w:t>
            </w:r>
            <w:r w:rsidRPr="008F04F2">
              <w:t>н</w:t>
            </w:r>
            <w:r w:rsidRPr="008F04F2">
              <w:t>ности и плотности населения, особенностей з</w:t>
            </w:r>
            <w:r w:rsidRPr="008F04F2">
              <w:t>а</w:t>
            </w:r>
            <w:r w:rsidRPr="008F04F2">
              <w:t>стройки, состояния дорог, интенсивности транспортного движения, протяженности нас</w:t>
            </w:r>
            <w:r w:rsidRPr="008F04F2">
              <w:t>е</w:t>
            </w:r>
            <w:r w:rsidRPr="008F04F2">
              <w:t>ленного пункта в транспортной доступности не более 20 мин.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Участковая больница – не более 60 минут транспортной доступности;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Фельдшерские и фельдшерско-акушерские пункты – не более 15 км;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Амбулатория, в том числе врачебная или центр (отделение) общей врачебной практики (семе</w:t>
            </w:r>
            <w:r w:rsidRPr="008F04F2">
              <w:t>й</w:t>
            </w:r>
            <w:r w:rsidRPr="008F04F2">
              <w:t>ной медицины) – не более 60 минут транспор</w:t>
            </w:r>
            <w:r w:rsidRPr="008F04F2">
              <w:t>т</w:t>
            </w:r>
            <w:r w:rsidRPr="008F04F2">
              <w:t>ной доступности;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Станция скорой помощи - не более 20 мин. транспортной доступности.</w:t>
            </w:r>
          </w:p>
        </w:tc>
      </w:tr>
    </w:tbl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rPr>
          <w:color w:val="000000"/>
        </w:rPr>
      </w:pPr>
      <w:r w:rsidRPr="008F04F2">
        <w:rPr>
          <w:color w:val="000000"/>
        </w:rPr>
        <w:t>  </w:t>
      </w:r>
    </w:p>
    <w:p w:rsidR="00F12F67" w:rsidRPr="00076A48" w:rsidRDefault="00F12F67" w:rsidP="00F12F6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000000"/>
          <w:sz w:val="24"/>
          <w:szCs w:val="24"/>
        </w:rPr>
      </w:pPr>
      <w:r w:rsidRPr="00076A48">
        <w:rPr>
          <w:rStyle w:val="af8"/>
          <w:bCs w:val="0"/>
          <w:i w:val="0"/>
          <w:color w:val="000000"/>
          <w:sz w:val="24"/>
          <w:szCs w:val="24"/>
        </w:rPr>
        <w:t>Обоснование расчетных показателей для объектов физич</w:t>
      </w:r>
      <w:r w:rsidRPr="00076A48">
        <w:rPr>
          <w:rStyle w:val="af8"/>
          <w:bCs w:val="0"/>
          <w:i w:val="0"/>
          <w:color w:val="000000"/>
          <w:sz w:val="24"/>
          <w:szCs w:val="24"/>
        </w:rPr>
        <w:t>е</w:t>
      </w:r>
      <w:r w:rsidRPr="00076A48">
        <w:rPr>
          <w:rStyle w:val="af8"/>
          <w:bCs w:val="0"/>
          <w:i w:val="0"/>
          <w:color w:val="000000"/>
          <w:sz w:val="24"/>
          <w:szCs w:val="24"/>
        </w:rPr>
        <w:t>ской культуры и массов</w:t>
      </w:r>
      <w:r w:rsidRPr="00076A48">
        <w:rPr>
          <w:rStyle w:val="af8"/>
          <w:bCs w:val="0"/>
          <w:i w:val="0"/>
          <w:color w:val="000000"/>
          <w:sz w:val="24"/>
          <w:szCs w:val="24"/>
        </w:rPr>
        <w:t>о</w:t>
      </w:r>
      <w:r w:rsidRPr="00076A48">
        <w:rPr>
          <w:rStyle w:val="af8"/>
          <w:bCs w:val="0"/>
          <w:i w:val="0"/>
          <w:color w:val="000000"/>
          <w:sz w:val="24"/>
          <w:szCs w:val="24"/>
        </w:rPr>
        <w:t>го спорта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rPr>
          <w:color w:val="000000"/>
        </w:rPr>
      </w:pPr>
      <w:r w:rsidRPr="008F04F2">
        <w:rPr>
          <w:color w:val="000000"/>
        </w:rPr>
        <w:t>                           </w:t>
      </w:r>
    </w:p>
    <w:p w:rsidR="00F12F67" w:rsidRPr="00541757" w:rsidRDefault="00F12F67" w:rsidP="00F12F67">
      <w:pPr>
        <w:pStyle w:val="af1"/>
        <w:shd w:val="clear" w:color="auto" w:fill="FFFFFF"/>
        <w:spacing w:before="0" w:after="0"/>
        <w:jc w:val="both"/>
      </w:pPr>
      <w:r>
        <w:rPr>
          <w:color w:val="000000"/>
        </w:rPr>
        <w:tab/>
      </w:r>
      <w:proofErr w:type="gramStart"/>
      <w:r w:rsidRPr="008F04F2">
        <w:rPr>
          <w:color w:val="000000"/>
        </w:rPr>
        <w:t xml:space="preserve">В данном разделе представлены обоснования расчетных показателей минимально допустимого уровня обеспеченности объектами местного значения </w:t>
      </w:r>
      <w:r w:rsidRPr="00541757">
        <w:rPr>
          <w:rFonts w:eastAsia="Calibri"/>
          <w:szCs w:val="22"/>
          <w:lang w:eastAsia="en-US"/>
        </w:rPr>
        <w:t>Мошенского муниципального округа</w:t>
      </w:r>
      <w:r w:rsidRPr="008F04F2">
        <w:rPr>
          <w:color w:val="000000"/>
        </w:rPr>
        <w:t xml:space="preserve">, обеспечивающими условия для развития на территории муниципального района физической культуры и массового спорта, </w:t>
      </w:r>
      <w:r w:rsidRPr="00541757">
        <w:t>организации проведения официальных физкультурно-оздоровительных и спортивных мероприятий Мошенского муниципального округа и расчетных показателей максимально допустимого уровня территориальной доступности таких объектов для населения Мошенского муниципального округа. 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65"/>
      </w:tblGrid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 xml:space="preserve">Наименование одного или нескольких </w:t>
            </w:r>
            <w:r w:rsidRPr="008F04F2">
              <w:rPr>
                <w:rStyle w:val="af9"/>
              </w:rPr>
              <w:lastRenderedPageBreak/>
              <w:t>видов объектов местного значения пос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lastRenderedPageBreak/>
              <w:t xml:space="preserve">Объекты физической культуры и массового </w:t>
            </w:r>
            <w:r w:rsidRPr="008F04F2">
              <w:lastRenderedPageBreak/>
              <w:t>спорта, физкультурно-спортивные залы, пло</w:t>
            </w:r>
            <w:r w:rsidRPr="008F04F2">
              <w:t>с</w:t>
            </w:r>
            <w:r w:rsidRPr="008F04F2">
              <w:t>костные сооружения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lastRenderedPageBreak/>
              <w:t>Территория применения расчетных п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казателей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В основном, как правило, административны</w:t>
            </w:r>
            <w:r>
              <w:t>й</w:t>
            </w:r>
            <w:r w:rsidRPr="008F04F2">
              <w:t xml:space="preserve"> центр поселени</w:t>
            </w:r>
            <w:r>
              <w:t>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минимально допустимого уровня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населения.  Значения расчетных п</w:t>
            </w:r>
            <w:r w:rsidRPr="008F04F2">
              <w:t>о</w:t>
            </w:r>
            <w:r w:rsidRPr="008F04F2">
              <w:t>казателей обусловлены особенностью типа ра</w:t>
            </w:r>
            <w:r w:rsidRPr="008F04F2">
              <w:t>с</w:t>
            </w:r>
            <w:r w:rsidRPr="008F04F2">
              <w:t xml:space="preserve">селения </w:t>
            </w:r>
            <w:r>
              <w:t>городского поселения</w:t>
            </w:r>
            <w:r w:rsidRPr="008F04F2">
              <w:t>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Предельные значения расчетных пок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 xml:space="preserve">зателей </w:t>
            </w:r>
            <w:proofErr w:type="gramStart"/>
            <w:r w:rsidRPr="008F04F2">
              <w:rPr>
                <w:rStyle w:val="af9"/>
              </w:rPr>
              <w:t>установленное</w:t>
            </w:r>
            <w:proofErr w:type="gramEnd"/>
            <w:r w:rsidRPr="008F04F2">
              <w:rPr>
                <w:rStyle w:val="af9"/>
              </w:rPr>
              <w:t xml:space="preserve"> в региональных нормативах градостроительного прое</w:t>
            </w:r>
            <w:r w:rsidRPr="008F04F2">
              <w:rPr>
                <w:rStyle w:val="af9"/>
              </w:rPr>
              <w:t>к</w:t>
            </w:r>
            <w:r w:rsidRPr="008F04F2">
              <w:rPr>
                <w:rStyle w:val="af9"/>
              </w:rPr>
              <w:t>тирования: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 местного знач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Объекты физической культуры и массового спорта: единовременная пропускная спосо</w:t>
            </w:r>
            <w:r w:rsidRPr="008F04F2">
              <w:t>б</w:t>
            </w:r>
            <w:r w:rsidRPr="008F04F2">
              <w:t>ность – 0,19 тыс. человек на 1 тыс. человек;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физкультурно-спортивные залы: 350 кв.м. на 1 тыс. человек;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плоскостные сооружения: 1950 кв.м. на 1 тыс. человек, в том числе по типу: крытые пло</w:t>
            </w:r>
            <w:r w:rsidRPr="008F04F2">
              <w:t>с</w:t>
            </w:r>
            <w:r w:rsidRPr="008F04F2">
              <w:t>костные сооружения – 30%, открытые пло</w:t>
            </w:r>
            <w:r w:rsidRPr="008F04F2">
              <w:t>с</w:t>
            </w:r>
            <w:r w:rsidRPr="008F04F2">
              <w:t>костные сооружения – 70 %.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местного значения поселения для нас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</w:pPr>
            <w:r w:rsidRPr="008F04F2">
              <w:t>Предельные значения расчетных показателей максимально допустимого уровня территориальной доступности не более 1,5 км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Значения расчетных показателей, уст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навливаемые для основной части но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мативов градостроительного проект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рования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Объекты физической культуры и массового спорта: единовременная пропускная спосо</w:t>
            </w:r>
            <w:r w:rsidRPr="008F04F2">
              <w:t>б</w:t>
            </w:r>
            <w:r w:rsidRPr="008F04F2">
              <w:t>ность – 0,19 тыс. человек на 1 тыс. человек;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физкультурно-спортивные залы: 350 кв.м. на 1 тыс. человек;</w:t>
            </w:r>
          </w:p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плоскостные сооружения: 1950 кв.м. на 1 тыс. человек, в том числе по типу: крытые пло</w:t>
            </w:r>
            <w:r w:rsidRPr="008F04F2">
              <w:t>с</w:t>
            </w:r>
            <w:r w:rsidRPr="008F04F2">
              <w:t>костные сооружения – 30%, открытые пло</w:t>
            </w:r>
            <w:r w:rsidRPr="008F04F2">
              <w:t>с</w:t>
            </w:r>
            <w:r w:rsidRPr="008F04F2">
              <w:t>костные сооружения – 70 %.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af1"/>
              <w:spacing w:before="0" w:after="0"/>
            </w:pPr>
            <w:r w:rsidRPr="008F04F2">
              <w:t>Предельные значения расчетных показателей максимально допустимого уровня территориальной доступности не более 1,5 км</w:t>
            </w:r>
          </w:p>
        </w:tc>
      </w:tr>
    </w:tbl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rPr>
          <w:color w:val="000000"/>
        </w:rPr>
      </w:pPr>
      <w:r w:rsidRPr="008F04F2">
        <w:rPr>
          <w:color w:val="000000"/>
        </w:rPr>
        <w:t> </w:t>
      </w:r>
    </w:p>
    <w:p w:rsidR="00F12F67" w:rsidRPr="008B49E0" w:rsidRDefault="00F12F67" w:rsidP="008B49E0">
      <w:pPr>
        <w:pStyle w:val="nospacing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</w:rPr>
      </w:pPr>
      <w:r w:rsidRPr="008B49E0">
        <w:rPr>
          <w:b/>
          <w:color w:val="000000"/>
        </w:rPr>
        <w:t> </w:t>
      </w:r>
      <w:r w:rsidRPr="008B49E0">
        <w:rPr>
          <w:rStyle w:val="af8"/>
          <w:b/>
          <w:bCs/>
          <w:i w:val="0"/>
        </w:rPr>
        <w:t>Обоснование расчетных показателей для объектов местного значения муниц</w:t>
      </w:r>
      <w:r w:rsidRPr="008B49E0">
        <w:rPr>
          <w:rStyle w:val="af8"/>
          <w:b/>
          <w:bCs/>
          <w:i w:val="0"/>
        </w:rPr>
        <w:t>и</w:t>
      </w:r>
      <w:r w:rsidRPr="008B49E0">
        <w:rPr>
          <w:rStyle w:val="af8"/>
          <w:b/>
          <w:bCs/>
          <w:i w:val="0"/>
        </w:rPr>
        <w:t>пального округа в области обработки, утилизации, обезвреживании, размещении тве</w:t>
      </w:r>
      <w:r w:rsidRPr="008B49E0">
        <w:rPr>
          <w:rStyle w:val="af8"/>
          <w:b/>
          <w:bCs/>
          <w:i w:val="0"/>
        </w:rPr>
        <w:t>р</w:t>
      </w:r>
      <w:r w:rsidRPr="008B49E0">
        <w:rPr>
          <w:rStyle w:val="af8"/>
          <w:b/>
          <w:bCs/>
          <w:i w:val="0"/>
        </w:rPr>
        <w:t>дых коммунал</w:t>
      </w:r>
      <w:r w:rsidRPr="008B49E0">
        <w:rPr>
          <w:rStyle w:val="af8"/>
          <w:b/>
          <w:bCs/>
          <w:i w:val="0"/>
        </w:rPr>
        <w:t>ь</w:t>
      </w:r>
      <w:r w:rsidRPr="008B49E0">
        <w:rPr>
          <w:rStyle w:val="af8"/>
          <w:b/>
          <w:bCs/>
          <w:i w:val="0"/>
        </w:rPr>
        <w:t>ных отходов</w:t>
      </w:r>
    </w:p>
    <w:p w:rsidR="00F12F67" w:rsidRPr="00541757" w:rsidRDefault="00F12F67" w:rsidP="00F12F67">
      <w:pPr>
        <w:pStyle w:val="af1"/>
        <w:shd w:val="clear" w:color="auto" w:fill="FFFFFF"/>
        <w:spacing w:before="0" w:after="0"/>
        <w:jc w:val="both"/>
      </w:pPr>
      <w:r w:rsidRPr="008F04F2">
        <w:rPr>
          <w:color w:val="000000"/>
        </w:rPr>
        <w:t> </w:t>
      </w:r>
      <w:r>
        <w:rPr>
          <w:color w:val="000000"/>
        </w:rPr>
        <w:tab/>
      </w:r>
      <w:r w:rsidRPr="008F04F2">
        <w:rPr>
          <w:color w:val="000000"/>
        </w:rPr>
        <w:t xml:space="preserve">В данном разделе представлены обоснования расчетных показателей минимально допустимого уровня обеспеченности объектами местного значения </w:t>
      </w:r>
      <w:r w:rsidRPr="00541757">
        <w:t xml:space="preserve">Мошенского муниципального округа в области обработки, утилизации, обезвреживании, размещении твердых коммунальных отходов и расчетных показателей максимально допустимого уровня </w:t>
      </w:r>
      <w:r w:rsidRPr="00541757">
        <w:lastRenderedPageBreak/>
        <w:t>территориальной доступности таких объектов для населения Мошенского муниципального округа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965"/>
      </w:tblGrid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color w:val="000000"/>
              </w:rPr>
              <w:t> </w:t>
            </w:r>
            <w:r w:rsidRPr="008F04F2">
              <w:rPr>
                <w:rStyle w:val="af9"/>
              </w:rPr>
              <w:t>Наименование одного или нескольких видов объектов местного значения пос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Здания и сооружения (комплексы) по утилиз</w:t>
            </w:r>
            <w:r w:rsidRPr="008F04F2">
              <w:t>а</w:t>
            </w:r>
            <w:r w:rsidRPr="008F04F2">
              <w:t>ции и переработке бытовых и промышленных отходов или аналогичные объекты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Территория применения расчетных п</w:t>
            </w:r>
            <w:r w:rsidRPr="008F04F2">
              <w:rPr>
                <w:rStyle w:val="af9"/>
              </w:rPr>
              <w:t>о</w:t>
            </w:r>
            <w:r w:rsidRPr="008F04F2">
              <w:rPr>
                <w:rStyle w:val="af9"/>
              </w:rPr>
              <w:t>казателей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Вся территория муниципального образования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минимально допустимого уровня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Обоснование расчетных показателей максимально допустимого уровня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Обеспечение благоприятных условий жизнед</w:t>
            </w:r>
            <w:r w:rsidRPr="008F04F2">
              <w:t>е</w:t>
            </w:r>
            <w:r w:rsidRPr="008F04F2">
              <w:t>ятельности населения.  Значения расчетных п</w:t>
            </w:r>
            <w:r w:rsidRPr="008F04F2">
              <w:t>о</w:t>
            </w:r>
            <w:r w:rsidRPr="008F04F2">
              <w:t>казателей обусловлены особенностью типа ра</w:t>
            </w:r>
            <w:r w:rsidRPr="008F04F2">
              <w:t>с</w:t>
            </w:r>
            <w:r w:rsidRPr="008F04F2">
              <w:t xml:space="preserve">селения </w:t>
            </w:r>
            <w:proofErr w:type="spellStart"/>
            <w:r>
              <w:t>городскогопоселения</w:t>
            </w:r>
            <w:proofErr w:type="spellEnd"/>
            <w:r w:rsidRPr="008F04F2">
              <w:t>.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Предельные значения расчетных пок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 xml:space="preserve">зателей </w:t>
            </w:r>
            <w:proofErr w:type="gramStart"/>
            <w:r w:rsidRPr="008F04F2">
              <w:rPr>
                <w:rStyle w:val="af9"/>
              </w:rPr>
              <w:t>установленное</w:t>
            </w:r>
            <w:proofErr w:type="gramEnd"/>
            <w:r w:rsidRPr="008F04F2">
              <w:rPr>
                <w:rStyle w:val="af9"/>
              </w:rPr>
              <w:t xml:space="preserve"> в региональных нормативах градостроительного прое</w:t>
            </w:r>
            <w:r w:rsidRPr="008F04F2">
              <w:rPr>
                <w:rStyle w:val="af9"/>
              </w:rPr>
              <w:t>к</w:t>
            </w:r>
            <w:r w:rsidRPr="008F04F2">
              <w:rPr>
                <w:rStyle w:val="af9"/>
              </w:rPr>
              <w:t>тирования: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 местного знач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местного значения поселения для нас</w:t>
            </w:r>
            <w:r w:rsidRPr="008F04F2">
              <w:rPr>
                <w:rStyle w:val="af9"/>
              </w:rPr>
              <w:t>е</w:t>
            </w:r>
            <w:r w:rsidRPr="008F04F2">
              <w:rPr>
                <w:rStyle w:val="af9"/>
              </w:rPr>
              <w:t>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Не установлено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Значения расчетных показателей, уст</w:t>
            </w:r>
            <w:r w:rsidRPr="008F04F2">
              <w:rPr>
                <w:rStyle w:val="af9"/>
              </w:rPr>
              <w:t>а</w:t>
            </w:r>
            <w:r w:rsidRPr="008F04F2">
              <w:rPr>
                <w:rStyle w:val="af9"/>
              </w:rPr>
              <w:t>навливаемые для основной части но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мативов градостроительного проект</w:t>
            </w:r>
            <w:r w:rsidRPr="008F04F2">
              <w:rPr>
                <w:rStyle w:val="af9"/>
              </w:rPr>
              <w:t>и</w:t>
            </w:r>
            <w:r w:rsidRPr="008F04F2">
              <w:rPr>
                <w:rStyle w:val="af9"/>
              </w:rPr>
              <w:t>рования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 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минимально допустимый уровень обе</w:t>
            </w:r>
            <w:r w:rsidRPr="008F04F2">
              <w:rPr>
                <w:rStyle w:val="af9"/>
              </w:rPr>
              <w:t>с</w:t>
            </w:r>
            <w:r w:rsidRPr="008F04F2">
              <w:rPr>
                <w:rStyle w:val="af9"/>
              </w:rPr>
              <w:t>печенности объектами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 xml:space="preserve">Не менее 1 объекта на </w:t>
            </w:r>
            <w:r>
              <w:t>городское поселение</w:t>
            </w:r>
          </w:p>
        </w:tc>
      </w:tr>
      <w:tr w:rsidR="00F12F67" w:rsidRPr="008F04F2" w:rsidTr="00F12F67">
        <w:trPr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rPr>
                <w:rStyle w:val="af9"/>
              </w:rPr>
              <w:t>максимально допустимый уровень те</w:t>
            </w:r>
            <w:r w:rsidRPr="008F04F2">
              <w:rPr>
                <w:rStyle w:val="af9"/>
              </w:rPr>
              <w:t>р</w:t>
            </w:r>
            <w:r w:rsidRPr="008F04F2">
              <w:rPr>
                <w:rStyle w:val="af9"/>
              </w:rPr>
              <w:t>риториальной доступности объектов для населения поселения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2F67" w:rsidRPr="008F04F2" w:rsidRDefault="00F12F67" w:rsidP="00F12F67">
            <w:pPr>
              <w:pStyle w:val="nospacing"/>
              <w:spacing w:before="0" w:beforeAutospacing="0" w:after="0" w:afterAutospacing="0"/>
            </w:pPr>
            <w:r w:rsidRPr="008F04F2">
              <w:t>Транспортная доступность не более 90 мин.</w:t>
            </w:r>
          </w:p>
        </w:tc>
      </w:tr>
    </w:tbl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rPr>
          <w:color w:val="000000"/>
        </w:rPr>
      </w:pPr>
      <w:r w:rsidRPr="008F04F2">
        <w:rPr>
          <w:color w:val="000000"/>
        </w:rPr>
        <w:t> </w:t>
      </w:r>
    </w:p>
    <w:p w:rsidR="00F12F67" w:rsidRDefault="00F12F67" w:rsidP="00F12F67">
      <w:pPr>
        <w:pStyle w:val="12"/>
        <w:tabs>
          <w:tab w:val="right" w:leader="dot" w:pos="9771"/>
        </w:tabs>
        <w:spacing w:after="0"/>
      </w:pPr>
      <w:r w:rsidRPr="00BE22C2">
        <w:rPr>
          <w:rFonts w:ascii="Times New Roman" w:hAnsi="Times New Roman"/>
          <w:sz w:val="24"/>
          <w:szCs w:val="24"/>
        </w:rPr>
        <w:fldChar w:fldCharType="begin"/>
      </w:r>
      <w:r w:rsidRPr="00273346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BE22C2">
        <w:rPr>
          <w:rFonts w:ascii="Times New Roman" w:hAnsi="Times New Roman"/>
          <w:sz w:val="24"/>
          <w:szCs w:val="24"/>
        </w:rPr>
        <w:fldChar w:fldCharType="separate"/>
      </w:r>
      <w:hyperlink w:anchor="_Toc400463532" w:history="1">
        <w:r w:rsidRPr="00273346">
          <w:rPr>
            <w:rStyle w:val="a8"/>
            <w:rFonts w:ascii="Times New Roman" w:hAnsi="Times New Roman"/>
            <w:b/>
            <w:noProof/>
            <w:sz w:val="24"/>
            <w:szCs w:val="24"/>
          </w:rPr>
          <w:t>2.1. Расчетные показатели обеспеченности и интенсивности использования территорий жилых зон</w:t>
        </w:r>
        <w:r>
          <w:rPr>
            <w:rStyle w:val="a8"/>
            <w:rFonts w:ascii="Times New Roman" w:hAnsi="Times New Roman"/>
            <w:b/>
            <w:noProof/>
            <w:sz w:val="24"/>
            <w:szCs w:val="24"/>
          </w:rPr>
          <w:t>.</w:t>
        </w:r>
      </w:hyperlink>
    </w:p>
    <w:p w:rsidR="00F12F67" w:rsidRPr="00273346" w:rsidRDefault="00F12F67" w:rsidP="00F12F67">
      <w:pPr>
        <w:pStyle w:val="12"/>
        <w:tabs>
          <w:tab w:val="right" w:leader="dot" w:pos="9771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00463533" w:history="1">
        <w:r w:rsidRPr="00273346">
          <w:rPr>
            <w:rStyle w:val="a8"/>
            <w:rFonts w:ascii="Times New Roman" w:hAnsi="Times New Roman"/>
            <w:b/>
            <w:noProof/>
            <w:sz w:val="24"/>
            <w:szCs w:val="24"/>
          </w:rPr>
          <w:t>2.2. Расчетные показатели обеспеченности и интенсивности использования территорий общественно-деловых зон</w:t>
        </w:r>
        <w:r>
          <w:rPr>
            <w:rStyle w:val="a8"/>
            <w:rFonts w:ascii="Times New Roman" w:hAnsi="Times New Roman"/>
            <w:b/>
            <w:noProof/>
            <w:sz w:val="24"/>
            <w:szCs w:val="24"/>
          </w:rPr>
          <w:t>.</w:t>
        </w:r>
      </w:hyperlink>
      <w:r w:rsidRPr="0027334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F12F67" w:rsidRPr="00273346" w:rsidRDefault="00F12F67" w:rsidP="00F12F67">
      <w:pPr>
        <w:pStyle w:val="12"/>
        <w:tabs>
          <w:tab w:val="right" w:leader="dot" w:pos="9771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00463534" w:history="1">
        <w:r w:rsidRPr="00273346">
          <w:rPr>
            <w:rStyle w:val="a8"/>
            <w:rFonts w:ascii="Times New Roman" w:hAnsi="Times New Roman"/>
            <w:b/>
            <w:noProof/>
            <w:sz w:val="24"/>
            <w:szCs w:val="24"/>
          </w:rPr>
          <w:t>2.3. Расчетные показатели обеспеченности и интенсивности использования территорий с учетом потребностей маломобильных групп населения</w:t>
        </w:r>
        <w:r>
          <w:rPr>
            <w:rStyle w:val="a8"/>
            <w:rFonts w:ascii="Times New Roman" w:hAnsi="Times New Roman"/>
            <w:b/>
            <w:noProof/>
            <w:sz w:val="24"/>
            <w:szCs w:val="24"/>
          </w:rPr>
          <w:t>.</w:t>
        </w:r>
      </w:hyperlink>
      <w:r w:rsidRPr="0027334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F12F67" w:rsidRPr="00273346" w:rsidRDefault="00F12F67" w:rsidP="00F12F67">
      <w:pPr>
        <w:pStyle w:val="12"/>
        <w:tabs>
          <w:tab w:val="right" w:leader="dot" w:pos="9771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00463535" w:history="1">
        <w:r w:rsidRPr="00273346">
          <w:rPr>
            <w:rStyle w:val="a8"/>
            <w:rFonts w:ascii="Times New Roman" w:hAnsi="Times New Roman"/>
            <w:b/>
            <w:noProof/>
            <w:sz w:val="24"/>
            <w:szCs w:val="24"/>
          </w:rPr>
          <w:t>2.4. Расчетные показатели обеспеченности и интенсивности использования территорий рекреационных зон</w:t>
        </w:r>
        <w:r>
          <w:rPr>
            <w:rStyle w:val="a8"/>
            <w:rFonts w:ascii="Times New Roman" w:hAnsi="Times New Roman"/>
            <w:b/>
            <w:noProof/>
            <w:sz w:val="24"/>
            <w:szCs w:val="24"/>
          </w:rPr>
          <w:t>.</w:t>
        </w:r>
      </w:hyperlink>
      <w:r w:rsidRPr="0027334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F12F67" w:rsidRPr="00273346" w:rsidRDefault="00F12F67" w:rsidP="00F12F67">
      <w:pPr>
        <w:pStyle w:val="12"/>
        <w:tabs>
          <w:tab w:val="right" w:leader="dot" w:pos="9771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00463536" w:history="1">
        <w:r w:rsidRPr="00273346">
          <w:rPr>
            <w:rStyle w:val="a8"/>
            <w:rFonts w:ascii="Times New Roman" w:hAnsi="Times New Roman"/>
            <w:b/>
            <w:noProof/>
            <w:sz w:val="24"/>
            <w:szCs w:val="24"/>
          </w:rPr>
          <w:t>2.5.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  </w:r>
        <w:r>
          <w:rPr>
            <w:rStyle w:val="a8"/>
            <w:rFonts w:ascii="Times New Roman" w:hAnsi="Times New Roman"/>
            <w:b/>
            <w:noProof/>
            <w:sz w:val="24"/>
            <w:szCs w:val="24"/>
          </w:rPr>
          <w:t>.</w:t>
        </w:r>
      </w:hyperlink>
      <w:r w:rsidRPr="0027334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F12F67" w:rsidRPr="00273346" w:rsidRDefault="00F12F67" w:rsidP="00F12F67">
      <w:pPr>
        <w:pStyle w:val="12"/>
        <w:tabs>
          <w:tab w:val="right" w:leader="dot" w:pos="9771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00463537" w:history="1">
        <w:r w:rsidRPr="00273346">
          <w:rPr>
            <w:rStyle w:val="a8"/>
            <w:rFonts w:ascii="Times New Roman" w:hAnsi="Times New Roman"/>
            <w:b/>
            <w:noProof/>
            <w:sz w:val="24"/>
            <w:szCs w:val="24"/>
          </w:rPr>
          <w:t>2.6. Расчетные показатели обеспеченности и интенсивности использования сооружений для хранения и обслуживания транспортных средств.</w:t>
        </w:r>
      </w:hyperlink>
      <w:r w:rsidRPr="0027334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F12F67" w:rsidRPr="00273346" w:rsidRDefault="00F12F67" w:rsidP="00F12F67">
      <w:pPr>
        <w:pStyle w:val="12"/>
        <w:tabs>
          <w:tab w:val="right" w:leader="dot" w:pos="9771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00463538" w:history="1">
        <w:r w:rsidRPr="00273346">
          <w:rPr>
            <w:rStyle w:val="a8"/>
            <w:rFonts w:ascii="Times New Roman" w:hAnsi="Times New Roman"/>
            <w:b/>
            <w:noProof/>
            <w:sz w:val="24"/>
            <w:szCs w:val="24"/>
          </w:rPr>
          <w:t>2.7. Расчетные показатели обеспеченности и интенсивности использования территорий зон транспортной инфраструктуры.</w:t>
        </w:r>
      </w:hyperlink>
      <w:r w:rsidRPr="0027334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F12F67" w:rsidRPr="00273346" w:rsidRDefault="00F12F67" w:rsidP="00F12F67">
      <w:pPr>
        <w:pStyle w:val="12"/>
        <w:tabs>
          <w:tab w:val="right" w:leader="dot" w:pos="9771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00463539" w:history="1">
        <w:r w:rsidRPr="00273346">
          <w:rPr>
            <w:rStyle w:val="a8"/>
            <w:rFonts w:ascii="Times New Roman" w:hAnsi="Times New Roman"/>
            <w:b/>
            <w:noProof/>
            <w:sz w:val="24"/>
            <w:szCs w:val="24"/>
          </w:rPr>
          <w:t>2.8. Расчетные показатели обеспеченности и интенсивности использования территорий коммунально-складских и производственных зон.</w:t>
        </w:r>
      </w:hyperlink>
      <w:r w:rsidRPr="00273346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F12F67" w:rsidRPr="00273346" w:rsidRDefault="00F12F67" w:rsidP="00F12F67">
      <w:pPr>
        <w:pStyle w:val="12"/>
        <w:tabs>
          <w:tab w:val="right" w:leader="dot" w:pos="9771"/>
        </w:tabs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hyperlink w:anchor="_Toc400463540" w:history="1">
        <w:r w:rsidRPr="00273346">
          <w:rPr>
            <w:rStyle w:val="a8"/>
            <w:rFonts w:ascii="Times New Roman" w:hAnsi="Times New Roman"/>
            <w:b/>
            <w:noProof/>
            <w:sz w:val="24"/>
            <w:szCs w:val="24"/>
          </w:rPr>
          <w:t>2.9. Расчетные показатели обеспеченности и интенсивности использования территорий зон инженерной инфраструктуры.</w:t>
        </w:r>
      </w:hyperlink>
    </w:p>
    <w:p w:rsidR="00F12F67" w:rsidRPr="003F63D4" w:rsidRDefault="00F12F67" w:rsidP="00F12F67">
      <w:pPr>
        <w:tabs>
          <w:tab w:val="right" w:leader="dot" w:pos="9781"/>
        </w:tabs>
        <w:spacing w:line="192" w:lineRule="auto"/>
        <w:rPr>
          <w:b/>
          <w:u w:val="single"/>
        </w:rPr>
      </w:pPr>
      <w:r w:rsidRPr="00273346">
        <w:fldChar w:fldCharType="end"/>
      </w:r>
      <w:bookmarkStart w:id="4" w:name="_Toc400463532"/>
      <w:r w:rsidRPr="00313716">
        <w:rPr>
          <w:b/>
        </w:rPr>
        <w:t>2</w:t>
      </w:r>
      <w:r w:rsidRPr="00313716">
        <w:rPr>
          <w:b/>
          <w:u w:val="single"/>
        </w:rPr>
        <w:t>.1</w:t>
      </w:r>
      <w:r w:rsidRPr="003F63D4">
        <w:rPr>
          <w:b/>
          <w:u w:val="single"/>
        </w:rPr>
        <w:t>. Расчетные показатели обеспеченности и интенсивности использования территорий жилых зон</w:t>
      </w:r>
      <w:bookmarkEnd w:id="4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</w:t>
      </w:r>
      <w:r w:rsidRPr="003F63D4">
        <w:rPr>
          <w:rFonts w:ascii="Times New Roman" w:hAnsi="Times New Roman"/>
          <w:b/>
        </w:rPr>
        <w:t>1. Типология и классификация</w:t>
      </w:r>
      <w:r>
        <w:rPr>
          <w:rFonts w:ascii="Times New Roman" w:hAnsi="Times New Roman"/>
          <w:b/>
        </w:rPr>
        <w:t xml:space="preserve"> городских и</w:t>
      </w:r>
      <w:r w:rsidRPr="003F63D4">
        <w:rPr>
          <w:rFonts w:ascii="Times New Roman" w:hAnsi="Times New Roman"/>
          <w:b/>
        </w:rPr>
        <w:t xml:space="preserve"> сельских населенных пунктов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 w:rsidRPr="003F63D4">
        <w:rPr>
          <w:rFonts w:ascii="Times New Roman" w:hAnsi="Times New Roman"/>
        </w:rPr>
        <w:t xml:space="preserve">СП 42.13330.2011 п.4.4, табл. 1 </w:t>
      </w:r>
    </w:p>
    <w:p w:rsidR="00F12F67" w:rsidRPr="0031421F" w:rsidRDefault="00F12F67" w:rsidP="00F12F67">
      <w:pPr>
        <w:pStyle w:val="af5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2.</w:t>
      </w:r>
      <w:r w:rsidRPr="0031421F">
        <w:rPr>
          <w:rFonts w:ascii="Times New Roman" w:hAnsi="Times New Roman"/>
          <w:b/>
          <w:u w:val="single"/>
        </w:rPr>
        <w:t>1.2. Территории жилых зон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1.1.2.1.</w:t>
      </w:r>
      <w:r w:rsidRPr="003F63D4">
        <w:rPr>
          <w:rFonts w:ascii="Times New Roman" w:hAnsi="Times New Roman"/>
          <w:b/>
        </w:rPr>
        <w:t xml:space="preserve">Предварительное определение потребности в территории жилых зон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hAnsi="Times New Roman" w:cs="Times New Roman"/>
          <w:sz w:val="24"/>
        </w:rPr>
        <w:t>СП 42.13330.2011 п.5.3.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2.1.2</w:t>
      </w:r>
      <w:r w:rsidRPr="003F63D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 Предельные размеры земельных участков для ведения личного подсобного хозяйства, крестьянско-фермерского хозяйства и индивидуального жилищного строительства</w:t>
      </w:r>
    </w:p>
    <w:p w:rsidR="00F12F67" w:rsidRPr="00713A17" w:rsidRDefault="00F12F67" w:rsidP="00F12F67">
      <w:pPr>
        <w:pStyle w:val="af5"/>
        <w:jc w:val="both"/>
        <w:rPr>
          <w:rFonts w:ascii="Times New Roman" w:hAnsi="Times New Roman"/>
          <w:spacing w:val="-6"/>
        </w:rPr>
      </w:pPr>
      <w:r w:rsidRPr="00713A17">
        <w:rPr>
          <w:rFonts w:ascii="Times New Roman" w:hAnsi="Times New Roman"/>
          <w:spacing w:val="-6"/>
        </w:rPr>
        <w:t>Областной закон Новгородской области от 02.04.2002г. №30-ОЗ «О предельных размерах земельных учас</w:t>
      </w:r>
      <w:r w:rsidRPr="00713A17">
        <w:rPr>
          <w:rFonts w:ascii="Times New Roman" w:hAnsi="Times New Roman"/>
          <w:spacing w:val="-6"/>
        </w:rPr>
        <w:t>т</w:t>
      </w:r>
      <w:r w:rsidRPr="00713A17">
        <w:rPr>
          <w:rFonts w:ascii="Times New Roman" w:hAnsi="Times New Roman"/>
          <w:spacing w:val="-6"/>
        </w:rPr>
        <w:t>ков, предоставляемых гражданам в собственность на территории Новгородской области»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2.3</w:t>
      </w:r>
      <w:r w:rsidRPr="003F63D4">
        <w:rPr>
          <w:rFonts w:ascii="Times New Roman" w:hAnsi="Times New Roman"/>
          <w:b/>
        </w:rPr>
        <w:t>. Показатели предельно допустимых параметров плотности застройки индивидуального жилищного строительства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прил.Г</w:t>
      </w:r>
      <w:proofErr w:type="spellEnd"/>
      <w:r w:rsidRPr="003F63D4">
        <w:rPr>
          <w:rFonts w:ascii="Times New Roman" w:hAnsi="Times New Roman"/>
        </w:rPr>
        <w:t>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2.4</w:t>
      </w:r>
      <w:r w:rsidRPr="003F63D4">
        <w:rPr>
          <w:rFonts w:ascii="Times New Roman" w:hAnsi="Times New Roman"/>
          <w:b/>
        </w:rPr>
        <w:t>. Расчетная жилищная обеспеченность</w:t>
      </w:r>
    </w:p>
    <w:p w:rsidR="00F12F67" w:rsidRPr="00541757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541757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Схема территориального планирования </w:t>
      </w:r>
      <w:r w:rsidRPr="00541757">
        <w:rPr>
          <w:rFonts w:ascii="Times New Roman" w:hAnsi="Times New Roman" w:cs="Times New Roman"/>
          <w:sz w:val="24"/>
          <w:szCs w:val="24"/>
        </w:rPr>
        <w:t>Мошенского муниципального округа</w:t>
      </w:r>
      <w:r w:rsidRPr="00541757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Новгородской области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2.5</w:t>
      </w:r>
      <w:r w:rsidRPr="003F63D4">
        <w:rPr>
          <w:rFonts w:ascii="Times New Roman" w:hAnsi="Times New Roman"/>
          <w:b/>
        </w:rPr>
        <w:t>. Минимально допустимые размеры площадок дворового благоустройства и расстояния от окон жилых и общественных зданий до площадок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3F63D4">
        <w:rPr>
          <w:rFonts w:ascii="Times New Roman" w:hAnsi="Times New Roman" w:cs="Times New Roman"/>
          <w:sz w:val="24"/>
        </w:rPr>
        <w:t>СП 42.13330.2011 п.7.5.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2.6</w:t>
      </w:r>
      <w:r w:rsidRPr="003F63D4">
        <w:rPr>
          <w:rFonts w:ascii="Times New Roman" w:hAnsi="Times New Roman"/>
          <w:b/>
        </w:rPr>
        <w:t>. Расстояние между жилыми домами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3F63D4">
        <w:rPr>
          <w:rFonts w:ascii="Times New Roman" w:hAnsi="Times New Roman" w:cs="Times New Roman"/>
          <w:sz w:val="24"/>
        </w:rPr>
        <w:t>СП 42.13330.2011 п.7.1.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2.7</w:t>
      </w:r>
      <w:r w:rsidRPr="003F63D4">
        <w:rPr>
          <w:rFonts w:ascii="Times New Roman" w:hAnsi="Times New Roman"/>
          <w:b/>
        </w:rPr>
        <w:t>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3F63D4">
        <w:rPr>
          <w:rFonts w:ascii="Times New Roman" w:hAnsi="Times New Roman" w:cs="Times New Roman"/>
          <w:sz w:val="24"/>
        </w:rPr>
        <w:t>СП 42.13330.2011 п.7.1.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2.8</w:t>
      </w:r>
      <w:r w:rsidRPr="003F63D4">
        <w:rPr>
          <w:rFonts w:ascii="Times New Roman" w:hAnsi="Times New Roman"/>
          <w:b/>
        </w:rPr>
        <w:t>. Расстояние до границ соседнего участка от построек, стволов деревьев и кустарников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30-102-99 п.5.3.4, СП 53.13330.2011 п.6.7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2.9</w:t>
      </w:r>
      <w:r w:rsidRPr="003F63D4">
        <w:rPr>
          <w:rFonts w:ascii="Times New Roman" w:hAnsi="Times New Roman"/>
          <w:b/>
        </w:rPr>
        <w:t>.Расстояние до красной линии от построек на приусадебном земельном участке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30-102-99 п.5.3.2.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2.10</w:t>
      </w:r>
      <w:r w:rsidRPr="003F63D4">
        <w:rPr>
          <w:rFonts w:ascii="Times New Roman" w:hAnsi="Times New Roman"/>
          <w:b/>
        </w:rPr>
        <w:t xml:space="preserve">.Норма обеспеченности детскими дошкольными учреждениями и размер их земельного участка </w:t>
      </w:r>
    </w:p>
    <w:p w:rsidR="00F12F67" w:rsidRDefault="00F12F67" w:rsidP="00F12F67">
      <w:pPr>
        <w:pStyle w:val="af5"/>
        <w:jc w:val="both"/>
        <w:rPr>
          <w:rFonts w:ascii="Times New Roman" w:hAnsi="Times New Roman"/>
          <w:spacing w:val="-2"/>
        </w:rPr>
      </w:pPr>
      <w:r w:rsidRPr="003F63D4">
        <w:rPr>
          <w:rFonts w:ascii="Times New Roman" w:hAnsi="Times New Roman"/>
          <w:spacing w:val="-2"/>
        </w:rPr>
        <w:t>«Методика определения нормативной потребности субъектов Российской Федерации в объектах соц</w:t>
      </w:r>
      <w:r w:rsidRPr="003F63D4">
        <w:rPr>
          <w:rFonts w:ascii="Times New Roman" w:hAnsi="Times New Roman"/>
          <w:spacing w:val="-2"/>
        </w:rPr>
        <w:t>и</w:t>
      </w:r>
      <w:r w:rsidRPr="003F63D4">
        <w:rPr>
          <w:rFonts w:ascii="Times New Roman" w:hAnsi="Times New Roman"/>
          <w:spacing w:val="-2"/>
        </w:rPr>
        <w:t>альной инфраструктуры»</w:t>
      </w:r>
      <w:r>
        <w:rPr>
          <w:rFonts w:ascii="Times New Roman" w:hAnsi="Times New Roman"/>
          <w:spacing w:val="-2"/>
        </w:rPr>
        <w:t>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2.11</w:t>
      </w:r>
      <w:r w:rsidRPr="003F63D4">
        <w:rPr>
          <w:rFonts w:ascii="Times New Roman" w:hAnsi="Times New Roman"/>
          <w:b/>
        </w:rPr>
        <w:t>. Радиус обслуживания детскими дошкольными учреждениями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п.10.4.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 w:rsidRPr="003F63D4">
        <w:rPr>
          <w:rFonts w:ascii="Times New Roman" w:hAnsi="Times New Roman"/>
        </w:rPr>
        <w:t>СанПиН 2.4.1.3049-13 "Санитарно эпидемиологические требования к устройству, содержанию и о</w:t>
      </w:r>
      <w:r w:rsidRPr="003F63D4">
        <w:rPr>
          <w:rFonts w:ascii="Times New Roman" w:hAnsi="Times New Roman"/>
        </w:rPr>
        <w:t>р</w:t>
      </w:r>
      <w:r w:rsidRPr="003F63D4">
        <w:rPr>
          <w:rFonts w:ascii="Times New Roman" w:hAnsi="Times New Roman"/>
        </w:rPr>
        <w:t>ганизации режима работы дошкольных образовательных организаций" 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2.12</w:t>
      </w:r>
      <w:r w:rsidRPr="003F63D4">
        <w:rPr>
          <w:rFonts w:ascii="Times New Roman" w:hAnsi="Times New Roman"/>
          <w:b/>
        </w:rPr>
        <w:t xml:space="preserve">. Норма обеспеченности общеобразовательными учреждениями и размер их земельного участка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spacing w:val="-2"/>
        </w:rPr>
      </w:pPr>
      <w:r w:rsidRPr="003F63D4">
        <w:rPr>
          <w:rFonts w:ascii="Times New Roman" w:hAnsi="Times New Roman"/>
          <w:spacing w:val="-2"/>
        </w:rPr>
        <w:t>«Методика определения нормативной потребности субъектов Российской Федерации в объектах соц</w:t>
      </w:r>
      <w:r w:rsidRPr="003F63D4">
        <w:rPr>
          <w:rFonts w:ascii="Times New Roman" w:hAnsi="Times New Roman"/>
          <w:spacing w:val="-2"/>
        </w:rPr>
        <w:t>и</w:t>
      </w:r>
      <w:r w:rsidRPr="003F63D4">
        <w:rPr>
          <w:rFonts w:ascii="Times New Roman" w:hAnsi="Times New Roman"/>
          <w:spacing w:val="-2"/>
        </w:rPr>
        <w:t>альной инфраструктуры»</w:t>
      </w:r>
      <w:r>
        <w:rPr>
          <w:rFonts w:ascii="Times New Roman" w:hAnsi="Times New Roman"/>
          <w:spacing w:val="-2"/>
        </w:rPr>
        <w:t>.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2.13</w:t>
      </w:r>
      <w:r w:rsidRPr="003F63D4">
        <w:rPr>
          <w:rFonts w:ascii="Times New Roman" w:hAnsi="Times New Roman"/>
          <w:b/>
        </w:rPr>
        <w:t>. Радиус обслуживания общеобразовательными учреждениями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п.10.5.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</w:rPr>
      </w:pPr>
      <w:hyperlink r:id="rId9" w:history="1">
        <w:r w:rsidRPr="003F63D4">
          <w:rPr>
            <w:rFonts w:ascii="Times New Roman" w:eastAsia="Calibri" w:hAnsi="Times New Roman" w:cs="Times New Roman"/>
            <w:sz w:val="24"/>
            <w:szCs w:val="22"/>
            <w:lang w:eastAsia="en-US"/>
          </w:rPr>
          <w:t>СанПиН 2.4.2.2821-10 "Санитарно-эпидемиологические требования к условиям и организ</w:t>
        </w:r>
        <w:r w:rsidRPr="003F63D4">
          <w:rPr>
            <w:rFonts w:ascii="Times New Roman" w:eastAsia="Calibri" w:hAnsi="Times New Roman" w:cs="Times New Roman"/>
            <w:sz w:val="24"/>
            <w:szCs w:val="22"/>
            <w:lang w:eastAsia="en-US"/>
          </w:rPr>
          <w:t>а</w:t>
        </w:r>
        <w:r w:rsidRPr="003F63D4">
          <w:rPr>
            <w:rFonts w:ascii="Times New Roman" w:eastAsia="Calibri" w:hAnsi="Times New Roman" w:cs="Times New Roman"/>
            <w:sz w:val="24"/>
            <w:szCs w:val="22"/>
            <w:lang w:eastAsia="en-US"/>
          </w:rPr>
          <w:t>ции обучения в общеобразовательных учреждениях"</w:t>
        </w:r>
      </w:hyperlink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2.14</w:t>
      </w:r>
      <w:r w:rsidRPr="003F63D4">
        <w:rPr>
          <w:rFonts w:ascii="Times New Roman" w:hAnsi="Times New Roman"/>
          <w:b/>
        </w:rPr>
        <w:t>. Расстояние от стен зданий общеобразовательных школ и границ земельных участков детских дошкольных учреждений до красной линии</w:t>
      </w:r>
    </w:p>
    <w:p w:rsidR="00F12F67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п.10.6.</w:t>
      </w:r>
    </w:p>
    <w:p w:rsidR="00F12F67" w:rsidRPr="007208B9" w:rsidRDefault="00F12F67" w:rsidP="00F12F6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7208B9">
        <w:rPr>
          <w:rFonts w:ascii="Times New Roman" w:hAnsi="Times New Roman"/>
          <w:b/>
          <w:sz w:val="22"/>
          <w:szCs w:val="22"/>
        </w:rPr>
        <w:t>.1.2.15. Норма обеспеченности объектами в области охраны правопорядка</w:t>
      </w:r>
    </w:p>
    <w:p w:rsidR="00F12F67" w:rsidRPr="007208B9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08B9">
        <w:rPr>
          <w:rFonts w:ascii="Times New Roman" w:hAnsi="Times New Roman"/>
          <w:sz w:val="24"/>
          <w:szCs w:val="24"/>
        </w:rPr>
        <w:t>СП 500.1325800.2018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2.16</w:t>
      </w:r>
      <w:r w:rsidRPr="003F63D4">
        <w:rPr>
          <w:rFonts w:ascii="Times New Roman" w:hAnsi="Times New Roman"/>
          <w:b/>
        </w:rPr>
        <w:t xml:space="preserve">. Площадь озелененной и благоустроенной территории микрорайона (квартала)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п.9.2, п.9.13. табл.4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2.17</w:t>
      </w:r>
      <w:r w:rsidRPr="003F63D4">
        <w:rPr>
          <w:rFonts w:ascii="Times New Roman" w:hAnsi="Times New Roman"/>
          <w:b/>
        </w:rPr>
        <w:t>. Норма накопления твердых бытовых отходов (ТБО) для населения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.М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2.18</w:t>
      </w:r>
      <w:r w:rsidRPr="003F63D4">
        <w:rPr>
          <w:rFonts w:ascii="Times New Roman" w:hAnsi="Times New Roman"/>
          <w:b/>
        </w:rPr>
        <w:t>. Норма накопления крупногабаритных бытовых отходов</w:t>
      </w:r>
    </w:p>
    <w:p w:rsidR="00F12F67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.М</w:t>
      </w:r>
      <w:proofErr w:type="spellEnd"/>
      <w:proofErr w:type="gramEnd"/>
    </w:p>
    <w:p w:rsidR="00F12F67" w:rsidRPr="0031421F" w:rsidRDefault="00F12F67" w:rsidP="00F12F67">
      <w:pPr>
        <w:pStyle w:val="af5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2.</w:t>
      </w:r>
      <w:r w:rsidRPr="0031421F">
        <w:rPr>
          <w:rFonts w:ascii="Times New Roman" w:hAnsi="Times New Roman"/>
          <w:b/>
          <w:u w:val="single"/>
        </w:rPr>
        <w:t>1.</w:t>
      </w:r>
      <w:r>
        <w:rPr>
          <w:rFonts w:ascii="Times New Roman" w:hAnsi="Times New Roman"/>
          <w:b/>
          <w:u w:val="single"/>
        </w:rPr>
        <w:t>3</w:t>
      </w:r>
      <w:r w:rsidRPr="0031421F">
        <w:rPr>
          <w:rFonts w:ascii="Times New Roman" w:hAnsi="Times New Roman"/>
          <w:b/>
          <w:u w:val="single"/>
        </w:rPr>
        <w:t xml:space="preserve">. </w:t>
      </w:r>
      <w:r w:rsidRPr="004D2725">
        <w:rPr>
          <w:rFonts w:ascii="Times New Roman" w:hAnsi="Times New Roman"/>
          <w:b/>
          <w:u w:val="single"/>
        </w:rPr>
        <w:t>Жилые зоны сельских населенных пунктов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1.3.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 xml:space="preserve"> Предварительное определение потребности в территории жилых зон сельского населе</w:t>
      </w:r>
      <w:r w:rsidRPr="003F63D4">
        <w:rPr>
          <w:rFonts w:ascii="Times New Roman" w:hAnsi="Times New Roman"/>
          <w:b/>
        </w:rPr>
        <w:t>н</w:t>
      </w:r>
      <w:r w:rsidRPr="003F63D4">
        <w:rPr>
          <w:rFonts w:ascii="Times New Roman" w:hAnsi="Times New Roman"/>
          <w:b/>
        </w:rPr>
        <w:t xml:space="preserve">ного пункта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СНиП 2.07.01-89* п.2.20.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1.3.</w:t>
      </w: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 Расчетная плотность населения на территории жилых зон сельского населенного пункта</w:t>
      </w:r>
    </w:p>
    <w:p w:rsidR="00F12F67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СНиП 2.07.01-89* прил.5.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3.3</w:t>
      </w:r>
      <w:r w:rsidRPr="003F63D4">
        <w:rPr>
          <w:rFonts w:ascii="Times New Roman" w:hAnsi="Times New Roman"/>
          <w:b/>
        </w:rPr>
        <w:t>. Расстояния от окон жилых помещений в зоне индивидуальной жилой застройки до стен дома и хозяйственных построек (гаражи, бани, сараи), расположенных на соседнем участке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hAnsi="Times New Roman" w:cs="Times New Roman"/>
          <w:sz w:val="24"/>
        </w:rPr>
        <w:t>СП 42.13330.2011 п.7.1.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3.4</w:t>
      </w:r>
      <w:r w:rsidRPr="003F63D4">
        <w:rPr>
          <w:rFonts w:ascii="Times New Roman" w:hAnsi="Times New Roman"/>
          <w:b/>
        </w:rPr>
        <w:t>. Место расположения водозаборных сооружений нецентрализованного водоснабжения</w:t>
      </w:r>
    </w:p>
    <w:p w:rsidR="00F12F67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п.7.1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3.5</w:t>
      </w:r>
      <w:r w:rsidRPr="003F63D4">
        <w:rPr>
          <w:rFonts w:ascii="Times New Roman" w:hAnsi="Times New Roman"/>
          <w:b/>
        </w:rPr>
        <w:t>. Расстояния от окон жилого здания до построек для содержания скота и птицы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п.7.3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3.6</w:t>
      </w:r>
      <w:r w:rsidRPr="003F63D4">
        <w:rPr>
          <w:rFonts w:ascii="Times New Roman" w:hAnsi="Times New Roman"/>
          <w:b/>
        </w:rPr>
        <w:t>. Площадь застройки сблокированных хозяйственных построек для содержания скота</w:t>
      </w:r>
    </w:p>
    <w:p w:rsidR="00F12F67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п.7.3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3.7</w:t>
      </w:r>
      <w:r w:rsidRPr="003F63D4">
        <w:rPr>
          <w:rFonts w:ascii="Times New Roman" w:hAnsi="Times New Roman"/>
          <w:b/>
        </w:rPr>
        <w:t>. Расстояние до границ соседнего участка от построек, стволов деревьев и кустарников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30-102-99 п.5.3.4, СП 53.13330.2011 п.6.7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3.8</w:t>
      </w:r>
      <w:r w:rsidRPr="003F63D4">
        <w:rPr>
          <w:rFonts w:ascii="Times New Roman" w:hAnsi="Times New Roman"/>
          <w:b/>
        </w:rPr>
        <w:t>.Расстояние до красной линии от построек на приусадебном земельном участке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30-102-99 п.5.3.2.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3.9</w:t>
      </w:r>
      <w:r w:rsidRPr="003F63D4">
        <w:rPr>
          <w:rFonts w:ascii="Times New Roman" w:hAnsi="Times New Roman"/>
          <w:b/>
        </w:rPr>
        <w:t>. Радиус обслуживания детскими дошкольными учреждениями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п.10.4.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 w:rsidRPr="003F63D4">
        <w:rPr>
          <w:rFonts w:ascii="Times New Roman" w:hAnsi="Times New Roman"/>
        </w:rPr>
        <w:t>СанПиН 2.4.1.3049-13 "Санитарно эпидемиологические требования к устройству, содержанию и о</w:t>
      </w:r>
      <w:r w:rsidRPr="003F63D4">
        <w:rPr>
          <w:rFonts w:ascii="Times New Roman" w:hAnsi="Times New Roman"/>
        </w:rPr>
        <w:t>р</w:t>
      </w:r>
      <w:r w:rsidRPr="003F63D4">
        <w:rPr>
          <w:rFonts w:ascii="Times New Roman" w:hAnsi="Times New Roman"/>
        </w:rPr>
        <w:t>ганизации режима работы дошкольных образовательных организаций" 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3.10</w:t>
      </w:r>
      <w:r w:rsidRPr="003F63D4">
        <w:rPr>
          <w:rFonts w:ascii="Times New Roman" w:hAnsi="Times New Roman"/>
          <w:b/>
        </w:rPr>
        <w:t>. Радиус обслуживания общеобразовательными учреждениями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п.10.5.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</w:rPr>
      </w:pPr>
      <w:hyperlink r:id="rId10" w:history="1">
        <w:r w:rsidRPr="003F63D4">
          <w:rPr>
            <w:rFonts w:ascii="Times New Roman" w:eastAsia="Calibri" w:hAnsi="Times New Roman" w:cs="Times New Roman"/>
            <w:sz w:val="24"/>
            <w:szCs w:val="22"/>
            <w:lang w:eastAsia="en-US"/>
          </w:rPr>
          <w:t>СанПиН 2.4.2.2821-10 "Санитарно-эпидемиологические требования к условиям и организ</w:t>
        </w:r>
        <w:r w:rsidRPr="003F63D4">
          <w:rPr>
            <w:rFonts w:ascii="Times New Roman" w:eastAsia="Calibri" w:hAnsi="Times New Roman" w:cs="Times New Roman"/>
            <w:sz w:val="24"/>
            <w:szCs w:val="22"/>
            <w:lang w:eastAsia="en-US"/>
          </w:rPr>
          <w:t>а</w:t>
        </w:r>
        <w:r w:rsidRPr="003F63D4">
          <w:rPr>
            <w:rFonts w:ascii="Times New Roman" w:eastAsia="Calibri" w:hAnsi="Times New Roman" w:cs="Times New Roman"/>
            <w:sz w:val="24"/>
            <w:szCs w:val="22"/>
            <w:lang w:eastAsia="en-US"/>
          </w:rPr>
          <w:t>ции обучения в общеобразовательных учреждениях"</w:t>
        </w:r>
      </w:hyperlink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3.11</w:t>
      </w:r>
      <w:r w:rsidRPr="003F63D4">
        <w:rPr>
          <w:rFonts w:ascii="Times New Roman" w:hAnsi="Times New Roman"/>
          <w:b/>
        </w:rPr>
        <w:t>. Расстояние от стен зданий общеобразовательных школ и границ земельных участков детских дошкольных учреждений до красной линии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п.10.6.</w:t>
      </w:r>
    </w:p>
    <w:p w:rsidR="00F12F67" w:rsidRPr="003F63D4" w:rsidRDefault="00F12F67" w:rsidP="00F12F67">
      <w:pPr>
        <w:pStyle w:val="af5"/>
        <w:jc w:val="both"/>
        <w:outlineLvl w:val="0"/>
        <w:rPr>
          <w:rFonts w:ascii="Times New Roman" w:hAnsi="Times New Roman"/>
          <w:b/>
          <w:u w:val="single"/>
        </w:rPr>
      </w:pPr>
      <w:bookmarkStart w:id="5" w:name="_Toc400463533"/>
      <w:r>
        <w:rPr>
          <w:rFonts w:ascii="Times New Roman" w:hAnsi="Times New Roman"/>
          <w:b/>
          <w:u w:val="single"/>
        </w:rPr>
        <w:t>2.</w:t>
      </w:r>
      <w:r w:rsidRPr="003F63D4">
        <w:rPr>
          <w:rFonts w:ascii="Times New Roman" w:hAnsi="Times New Roman"/>
          <w:b/>
          <w:u w:val="single"/>
        </w:rPr>
        <w:t>2. Расчетные показатели обеспеченности и интенсивности использования территорий общ</w:t>
      </w:r>
      <w:r w:rsidRPr="003F63D4">
        <w:rPr>
          <w:rFonts w:ascii="Times New Roman" w:hAnsi="Times New Roman"/>
          <w:b/>
          <w:u w:val="single"/>
        </w:rPr>
        <w:t>е</w:t>
      </w:r>
      <w:r w:rsidRPr="003F63D4">
        <w:rPr>
          <w:rFonts w:ascii="Times New Roman" w:hAnsi="Times New Roman"/>
          <w:b/>
          <w:u w:val="single"/>
        </w:rPr>
        <w:t>ственно-деловых зон</w:t>
      </w:r>
      <w:bookmarkEnd w:id="5"/>
    </w:p>
    <w:p w:rsidR="00F12F67" w:rsidRPr="0031421F" w:rsidRDefault="00F12F67" w:rsidP="00F12F67">
      <w:pPr>
        <w:pStyle w:val="af5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2.2</w:t>
      </w:r>
      <w:r w:rsidRPr="0031421F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>1</w:t>
      </w:r>
      <w:r w:rsidRPr="0031421F">
        <w:rPr>
          <w:rFonts w:ascii="Times New Roman" w:hAnsi="Times New Roman"/>
          <w:b/>
          <w:u w:val="single"/>
        </w:rPr>
        <w:t xml:space="preserve">. </w:t>
      </w:r>
      <w:r w:rsidRPr="003D09C2">
        <w:rPr>
          <w:rFonts w:ascii="Times New Roman" w:hAnsi="Times New Roman"/>
          <w:b/>
          <w:u w:val="single"/>
        </w:rPr>
        <w:t>Общественно-деловые зоны городских населенных пунктов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2.1.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 xml:space="preserve"> 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p w:rsidR="00F12F67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BC4BDA" w:rsidRDefault="00F12F67" w:rsidP="00F12F6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BC4BDA">
        <w:rPr>
          <w:bCs/>
          <w:color w:val="000000"/>
        </w:rPr>
        <w:t>Об утверждении </w:t>
      </w:r>
      <w:hyperlink r:id="rId11" w:anchor="6500IL" w:history="1">
        <w:r w:rsidRPr="00BC4BDA">
          <w:rPr>
            <w:rStyle w:val="a8"/>
            <w:bCs/>
            <w:color w:val="000000"/>
          </w:rPr>
          <w:t>методических рекомендаций о применении нормативов и норм ресурсной обеспеченности населения в сфере здравоохранения</w:t>
        </w:r>
      </w:hyperlink>
      <w:r w:rsidRPr="00BC4BDA">
        <w:rPr>
          <w:bCs/>
          <w:color w:val="000000"/>
        </w:rPr>
        <w:t>, П</w:t>
      </w:r>
      <w:r>
        <w:rPr>
          <w:bCs/>
          <w:color w:val="000000"/>
        </w:rPr>
        <w:t>риказ</w:t>
      </w:r>
      <w:r w:rsidRPr="00BC4BDA">
        <w:rPr>
          <w:bCs/>
          <w:color w:val="000000"/>
        </w:rPr>
        <w:t xml:space="preserve"> от 20 апреля 2018 года N 182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 xml:space="preserve">1.2. </w:t>
      </w:r>
      <w:r w:rsidRPr="003F63D4">
        <w:rPr>
          <w:rFonts w:ascii="Times New Roman" w:hAnsi="Times New Roman"/>
          <w:b/>
        </w:rPr>
        <w:t>Радиус обслуживания учреждений внешкольного образования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 xml:space="preserve">1.3. </w:t>
      </w:r>
      <w:r w:rsidRPr="003D09C2">
        <w:rPr>
          <w:rFonts w:ascii="Times New Roman" w:hAnsi="Times New Roman"/>
          <w:b/>
        </w:rPr>
        <w:t>Норма обеспеченности средними специальными, профессионально-техническими и высшими учебными заведениями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1.4.</w:t>
      </w:r>
      <w:r w:rsidRPr="003F63D4">
        <w:rPr>
          <w:rFonts w:ascii="Times New Roman" w:hAnsi="Times New Roman"/>
          <w:b/>
        </w:rPr>
        <w:t xml:space="preserve"> Норма обеспеченности спортивными и физкультурно-оздоровительными учреждениями и размер их земельного участка</w:t>
      </w:r>
    </w:p>
    <w:p w:rsidR="00F12F67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BC4BDA" w:rsidRDefault="00F12F67" w:rsidP="00F12F6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BC4BDA">
        <w:rPr>
          <w:bCs/>
          <w:color w:val="000000"/>
        </w:rPr>
        <w:t>Об утверждении </w:t>
      </w:r>
      <w:hyperlink r:id="rId12" w:anchor="6500IL" w:history="1">
        <w:r w:rsidRPr="00BC4BDA">
          <w:rPr>
            <w:rStyle w:val="a8"/>
            <w:bCs/>
            <w:color w:val="000000"/>
          </w:rPr>
          <w:t>методических рекомендаций о применении нормативов и норм ресурсной обеспеченности населения в сфере здравоохранения</w:t>
        </w:r>
      </w:hyperlink>
      <w:r w:rsidRPr="00BC4BDA">
        <w:rPr>
          <w:bCs/>
          <w:color w:val="000000"/>
        </w:rPr>
        <w:t>, П</w:t>
      </w:r>
      <w:r>
        <w:rPr>
          <w:bCs/>
          <w:color w:val="000000"/>
        </w:rPr>
        <w:t>риказ</w:t>
      </w:r>
      <w:r w:rsidRPr="00BC4BDA">
        <w:rPr>
          <w:bCs/>
          <w:color w:val="000000"/>
        </w:rPr>
        <w:t xml:space="preserve"> от 20 апреля 2018 года N 182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 xml:space="preserve">1.5. </w:t>
      </w:r>
      <w:r w:rsidRPr="003F63D4">
        <w:rPr>
          <w:rFonts w:ascii="Times New Roman" w:hAnsi="Times New Roman"/>
          <w:b/>
        </w:rPr>
        <w:t>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42.13330.2011 п.10.4. табл.5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1.6.</w:t>
      </w:r>
      <w:r w:rsidRPr="003F63D4">
        <w:rPr>
          <w:rFonts w:ascii="Times New Roman" w:hAnsi="Times New Roman"/>
          <w:b/>
        </w:rPr>
        <w:t xml:space="preserve"> Радиус обслуживания спортивными центрами и физкультурно-оздоровительными учреждениями жилых районов 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42.13330.2011 п.10.4. табл.5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1.7.</w:t>
      </w:r>
      <w:r w:rsidRPr="003F63D4">
        <w:rPr>
          <w:rFonts w:ascii="Times New Roman" w:hAnsi="Times New Roman"/>
          <w:b/>
        </w:rPr>
        <w:t xml:space="preserve"> Норма обеспеченности учреждениями культуры </w:t>
      </w:r>
      <w:r w:rsidRPr="006734CE">
        <w:rPr>
          <w:rFonts w:ascii="Times New Roman" w:hAnsi="Times New Roman"/>
          <w:b/>
        </w:rPr>
        <w:t>и размер их земельного участка</w:t>
      </w:r>
    </w:p>
    <w:p w:rsidR="00F12F67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1.8.</w:t>
      </w:r>
      <w:r w:rsidRPr="003F63D4">
        <w:rPr>
          <w:rFonts w:ascii="Times New Roman" w:hAnsi="Times New Roman"/>
          <w:b/>
        </w:rPr>
        <w:t xml:space="preserve"> Норма обеспеченности учреждениями здравоохранения и размер их земельного участка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1.9.</w:t>
      </w:r>
      <w:r w:rsidRPr="003F63D4">
        <w:rPr>
          <w:rFonts w:ascii="Times New Roman" w:hAnsi="Times New Roman"/>
          <w:b/>
        </w:rPr>
        <w:t xml:space="preserve"> Радиус обслуживания учреждениями здравоохранения на территории населенных пун</w:t>
      </w:r>
      <w:r w:rsidRPr="003F63D4">
        <w:rPr>
          <w:rFonts w:ascii="Times New Roman" w:hAnsi="Times New Roman"/>
          <w:b/>
        </w:rPr>
        <w:t>к</w:t>
      </w:r>
      <w:r w:rsidRPr="003F63D4">
        <w:rPr>
          <w:rFonts w:ascii="Times New Roman" w:hAnsi="Times New Roman"/>
          <w:b/>
        </w:rPr>
        <w:t xml:space="preserve">тов 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42.13330.2011 п.10.4. табл.5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>10. Расстояние от стен зданий учреждений здравоохранения до красной линии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СанПиН 2.1.3.1375-03 «МЕДИЦИНСКИЕ УЧРЕЖДЕНИЯ»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 xml:space="preserve">11. Норма обеспеченности предприятиями торговли и общественного питания и размер их земельного участка 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>12. Норма обеспеченности предприятиями бытового обслуживания населения и размер их земельного участка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>13. Радиус обслуживания учреждениями торговли и бытового обслуживания населения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42.13330.2011 п.10.4. табл.5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Pr="003F63D4">
        <w:rPr>
          <w:rFonts w:ascii="Times New Roman" w:hAnsi="Times New Roman"/>
          <w:b/>
        </w:rPr>
        <w:t>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r w:rsidRPr="003F63D4">
        <w:rPr>
          <w:rFonts w:ascii="Times New Roman" w:hAnsi="Times New Roman"/>
          <w:b/>
        </w:rPr>
        <w:t>. Радиус обслуживания филиалами банков и отделениями связи</w:t>
      </w:r>
    </w:p>
    <w:p w:rsidR="00F12F67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42.13330.2011 п.10.4. табл.5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6</w:t>
      </w:r>
      <w:r w:rsidRPr="003F63D4">
        <w:rPr>
          <w:rFonts w:ascii="Times New Roman" w:hAnsi="Times New Roman"/>
          <w:b/>
        </w:rPr>
        <w:t>. Норма обеспеченности предприятиями жилищно-коммунального хозяйства и размер их земельного участка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7208B9" w:rsidRDefault="00F12F67" w:rsidP="00F12F67">
      <w:pPr>
        <w:pStyle w:val="ConsPlusNormal"/>
        <w:widowControl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EF361A">
        <w:rPr>
          <w:rFonts w:ascii="Times New Roman" w:hAnsi="Times New Roman"/>
          <w:b/>
          <w:sz w:val="22"/>
          <w:szCs w:val="22"/>
        </w:rPr>
        <w:t xml:space="preserve">.2.1.17. </w:t>
      </w:r>
      <w:r w:rsidRPr="007208B9">
        <w:rPr>
          <w:rFonts w:ascii="Times New Roman" w:hAnsi="Times New Roman"/>
          <w:b/>
          <w:sz w:val="22"/>
          <w:szCs w:val="22"/>
        </w:rPr>
        <w:t>Норма обеспеченности объектами в области охраны правопорядка</w:t>
      </w:r>
    </w:p>
    <w:p w:rsidR="00F12F67" w:rsidRPr="007208B9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08B9">
        <w:rPr>
          <w:rFonts w:ascii="Times New Roman" w:hAnsi="Times New Roman"/>
          <w:sz w:val="24"/>
          <w:szCs w:val="24"/>
        </w:rPr>
        <w:t>СП 500.1325800.2018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8</w:t>
      </w:r>
      <w:r w:rsidRPr="003F63D4">
        <w:rPr>
          <w:rFonts w:ascii="Times New Roman" w:hAnsi="Times New Roman"/>
          <w:b/>
        </w:rPr>
        <w:t xml:space="preserve">. Радиус обслуживания пожарных депо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«Технический регламент о требованиях пожарной безопасности» статья 76 главы 17</w:t>
      </w:r>
    </w:p>
    <w:p w:rsidR="00F12F67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9</w:t>
      </w:r>
      <w:r w:rsidRPr="003F63D4">
        <w:rPr>
          <w:rFonts w:ascii="Times New Roman" w:hAnsi="Times New Roman"/>
          <w:b/>
        </w:rPr>
        <w:t>. Расстояние от зданий и сооружений, имеющих в своем составе помещения для хран</w:t>
      </w:r>
      <w:r w:rsidRPr="003F63D4">
        <w:rPr>
          <w:rFonts w:ascii="Times New Roman" w:hAnsi="Times New Roman"/>
          <w:b/>
        </w:rPr>
        <w:t>е</w:t>
      </w:r>
      <w:r w:rsidRPr="003F63D4">
        <w:rPr>
          <w:rFonts w:ascii="Times New Roman" w:hAnsi="Times New Roman"/>
          <w:b/>
        </w:rPr>
        <w:t>ния тел умерших, подготовки их к похоронам, проведения церемонии прощания до жилых зд</w:t>
      </w:r>
      <w:r w:rsidRPr="003F63D4">
        <w:rPr>
          <w:rFonts w:ascii="Times New Roman" w:hAnsi="Times New Roman"/>
          <w:b/>
        </w:rPr>
        <w:t>а</w:t>
      </w:r>
      <w:r w:rsidRPr="003F63D4">
        <w:rPr>
          <w:rFonts w:ascii="Times New Roman" w:hAnsi="Times New Roman"/>
          <w:b/>
        </w:rPr>
        <w:t xml:space="preserve">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</w:t>
      </w:r>
    </w:p>
    <w:p w:rsidR="00F12F67" w:rsidRDefault="00F12F67" w:rsidP="00F12F67">
      <w:pPr>
        <w:jc w:val="both"/>
      </w:pPr>
      <w:r w:rsidRPr="00490927">
        <w:rPr>
          <w:b/>
          <w:bCs/>
        </w:rPr>
        <w:t xml:space="preserve">СанПиН </w:t>
      </w:r>
      <w:r w:rsidRPr="00490927">
        <w:rPr>
          <w:b/>
        </w:rPr>
        <w:t>2.1.</w:t>
      </w:r>
      <w:r>
        <w:rPr>
          <w:b/>
        </w:rPr>
        <w:t xml:space="preserve">3684-21 </w:t>
      </w:r>
      <w:r>
        <w:rPr>
          <w:b/>
          <w:bCs/>
        </w:rPr>
        <w:t>от 28 января 2021 г. №3.</w:t>
      </w:r>
      <w:r w:rsidRPr="00490927">
        <w:rPr>
          <w:b/>
          <w:bCs/>
        </w:rPr>
        <w:t xml:space="preserve">  «</w:t>
      </w:r>
      <w:r>
        <w:rPr>
          <w:b/>
          <w:bCs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</w:t>
      </w:r>
      <w:r>
        <w:rPr>
          <w:b/>
          <w:bCs/>
        </w:rPr>
        <w:t>б</w:t>
      </w:r>
      <w:r>
        <w:rPr>
          <w:b/>
          <w:bCs/>
        </w:rPr>
        <w:t>жению, атмосферному воздуху, почвам, жилым помещениям, эксплуатации производственных, общ</w:t>
      </w:r>
      <w:r>
        <w:rPr>
          <w:b/>
          <w:bCs/>
        </w:rPr>
        <w:t>е</w:t>
      </w:r>
      <w:r>
        <w:rPr>
          <w:b/>
          <w:bCs/>
        </w:rPr>
        <w:t>ственных помещений, организации и проведению санитарно-противоэпидемических (профилактич</w:t>
      </w:r>
      <w:r>
        <w:rPr>
          <w:b/>
          <w:bCs/>
        </w:rPr>
        <w:t>е</w:t>
      </w:r>
      <w:r>
        <w:rPr>
          <w:b/>
          <w:bCs/>
        </w:rPr>
        <w:t>ских) мероприятий», утвержденные постановлением Главного санитарного врача Российской Федер</w:t>
      </w:r>
      <w:r>
        <w:rPr>
          <w:b/>
          <w:bCs/>
        </w:rPr>
        <w:t>а</w:t>
      </w:r>
      <w:r>
        <w:rPr>
          <w:b/>
          <w:bCs/>
        </w:rPr>
        <w:t xml:space="preserve">ции.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1.20</w:t>
      </w:r>
      <w:r w:rsidRPr="003F63D4">
        <w:rPr>
          <w:rFonts w:ascii="Times New Roman" w:hAnsi="Times New Roman"/>
          <w:b/>
        </w:rPr>
        <w:t>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42.13330.2011 п.10.6. табл.6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1.</w:t>
      </w:r>
      <w:r w:rsidRPr="003F63D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1</w:t>
      </w:r>
      <w:r w:rsidRPr="003F63D4">
        <w:rPr>
          <w:rFonts w:ascii="Times New Roman" w:hAnsi="Times New Roman"/>
          <w:b/>
        </w:rPr>
        <w:t>. Норма обеспеченности школами-интернатами и размер их земельного участка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2.1.</w:t>
      </w:r>
      <w:r w:rsidRPr="003F63D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 Норма обеспеченности специализированными объектами социального обеспечения и размер их земельного участка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1421F" w:rsidRDefault="00F12F67" w:rsidP="00F12F67">
      <w:pPr>
        <w:pStyle w:val="af5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2.2</w:t>
      </w:r>
      <w:r w:rsidRPr="0031421F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>2</w:t>
      </w:r>
      <w:r w:rsidRPr="0031421F">
        <w:rPr>
          <w:rFonts w:ascii="Times New Roman" w:hAnsi="Times New Roman"/>
          <w:b/>
          <w:u w:val="single"/>
        </w:rPr>
        <w:t xml:space="preserve">. </w:t>
      </w:r>
      <w:r w:rsidRPr="003D09C2">
        <w:rPr>
          <w:rFonts w:ascii="Times New Roman" w:hAnsi="Times New Roman"/>
          <w:b/>
          <w:u w:val="single"/>
        </w:rPr>
        <w:t xml:space="preserve">Общественно-деловые зоны </w:t>
      </w:r>
      <w:r>
        <w:rPr>
          <w:rFonts w:ascii="Times New Roman" w:hAnsi="Times New Roman"/>
          <w:b/>
          <w:u w:val="single"/>
        </w:rPr>
        <w:t>сель</w:t>
      </w:r>
      <w:r w:rsidRPr="003D09C2">
        <w:rPr>
          <w:rFonts w:ascii="Times New Roman" w:hAnsi="Times New Roman"/>
          <w:b/>
          <w:u w:val="single"/>
        </w:rPr>
        <w:t>ских населенных пунктов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2.1.</w:t>
      </w:r>
      <w:r w:rsidRPr="003F63D4">
        <w:rPr>
          <w:rFonts w:ascii="Times New Roman" w:hAnsi="Times New Roman"/>
          <w:b/>
        </w:rPr>
        <w:t xml:space="preserve"> Норма обеспеченности спортивными и физкультурно-оздоровительными учреждениями и размер их земельного участка</w:t>
      </w:r>
    </w:p>
    <w:p w:rsidR="00F12F67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BC4BDA" w:rsidRDefault="00F12F67" w:rsidP="00F12F6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color w:val="000000"/>
        </w:rPr>
      </w:pPr>
      <w:r w:rsidRPr="00BC4BDA">
        <w:rPr>
          <w:bCs/>
          <w:color w:val="000000"/>
        </w:rPr>
        <w:t>Об утверждении </w:t>
      </w:r>
      <w:hyperlink r:id="rId13" w:anchor="6500IL" w:history="1">
        <w:r w:rsidRPr="00BC4BDA">
          <w:rPr>
            <w:rStyle w:val="a8"/>
            <w:bCs/>
            <w:color w:val="000000"/>
          </w:rPr>
          <w:t>методических рекомендаций о применении нормативов и норм ресурсной обеспеченности населения в сфере здравоохранения</w:t>
        </w:r>
      </w:hyperlink>
      <w:r w:rsidRPr="00BC4BDA">
        <w:rPr>
          <w:bCs/>
          <w:color w:val="000000"/>
        </w:rPr>
        <w:t>, П</w:t>
      </w:r>
      <w:r>
        <w:rPr>
          <w:bCs/>
          <w:color w:val="000000"/>
        </w:rPr>
        <w:t>риказ</w:t>
      </w:r>
      <w:r w:rsidRPr="00BC4BDA">
        <w:rPr>
          <w:bCs/>
          <w:color w:val="000000"/>
        </w:rPr>
        <w:t xml:space="preserve"> от 20 апреля 2018 года N 182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 xml:space="preserve">2.2. </w:t>
      </w:r>
      <w:r w:rsidRPr="003F63D4">
        <w:rPr>
          <w:rFonts w:ascii="Times New Roman" w:hAnsi="Times New Roman"/>
          <w:b/>
        </w:rPr>
        <w:t>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42.13330.2011 п.10.4. табл.5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2.3.</w:t>
      </w:r>
      <w:r w:rsidRPr="003F63D4">
        <w:rPr>
          <w:rFonts w:ascii="Times New Roman" w:hAnsi="Times New Roman"/>
          <w:b/>
        </w:rPr>
        <w:t xml:space="preserve"> Норма обеспеченности учреждениями культуры </w:t>
      </w:r>
      <w:r w:rsidRPr="006734CE">
        <w:rPr>
          <w:rFonts w:ascii="Times New Roman" w:hAnsi="Times New Roman"/>
          <w:b/>
        </w:rPr>
        <w:t>и размер их земельного участка</w:t>
      </w:r>
    </w:p>
    <w:p w:rsidR="00F12F67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lastRenderedPageBreak/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2.4</w:t>
      </w:r>
      <w:r w:rsidRPr="003F63D4">
        <w:rPr>
          <w:rFonts w:ascii="Times New Roman" w:hAnsi="Times New Roman"/>
          <w:b/>
        </w:rPr>
        <w:t xml:space="preserve">. Доступность учреждений здравоохранения (поликлиник, амбулаторий, фельдшерско-акушерских пунктов, аптек) для сельских населенных пунктов или их групп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 w:rsidRPr="003F63D4">
        <w:rPr>
          <w:rFonts w:ascii="Times New Roman" w:hAnsi="Times New Roman"/>
        </w:rPr>
        <w:t>СП 42.13330.2011 п.10.4. табл.5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2.5</w:t>
      </w:r>
      <w:r w:rsidRPr="003F63D4">
        <w:rPr>
          <w:rFonts w:ascii="Times New Roman" w:hAnsi="Times New Roman"/>
          <w:b/>
        </w:rPr>
        <w:t xml:space="preserve">. Норма обеспеченности предприятиями торговли и общественного питания и размер их земельного участка 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2.6</w:t>
      </w:r>
      <w:r w:rsidRPr="003F63D4">
        <w:rPr>
          <w:rFonts w:ascii="Times New Roman" w:hAnsi="Times New Roman"/>
          <w:b/>
        </w:rPr>
        <w:t>. Норма обеспеченности предприятиями бытового обслуживания населения и размер их земельного участка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2.7</w:t>
      </w:r>
      <w:r w:rsidRPr="003F63D4">
        <w:rPr>
          <w:rFonts w:ascii="Times New Roman" w:hAnsi="Times New Roman"/>
          <w:b/>
        </w:rPr>
        <w:t>. Радиус обслуживания учреждениями торговли и бытового обслуживания населения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42.13330.2011 п.10.4. табл.5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2.8</w:t>
      </w:r>
      <w:r w:rsidRPr="003F63D4">
        <w:rPr>
          <w:rFonts w:ascii="Times New Roman" w:hAnsi="Times New Roman"/>
          <w:b/>
        </w:rPr>
        <w:t xml:space="preserve">. Размещение учреждений торговли и бытового обслуживания населения для сельских населенных пунктов или их групп 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42.13330.2011 п.10.3.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2.9</w:t>
      </w:r>
      <w:r w:rsidRPr="003F63D4">
        <w:rPr>
          <w:rFonts w:ascii="Times New Roman" w:hAnsi="Times New Roman"/>
          <w:b/>
        </w:rPr>
        <w:t>. Норма 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42.13330.2011 </w:t>
      </w:r>
      <w:proofErr w:type="spellStart"/>
      <w:r w:rsidRPr="003F63D4">
        <w:rPr>
          <w:rFonts w:ascii="Times New Roman" w:hAnsi="Times New Roman"/>
        </w:rPr>
        <w:t>прил</w:t>
      </w:r>
      <w:proofErr w:type="gramStart"/>
      <w:r w:rsidRPr="003F63D4">
        <w:rPr>
          <w:rFonts w:ascii="Times New Roman" w:hAnsi="Times New Roman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 w:rsidRPr="003F63D4">
        <w:rPr>
          <w:rFonts w:ascii="Times New Roman" w:hAnsi="Times New Roman"/>
          <w:b/>
        </w:rPr>
        <w:t>. Радиус обслуживания филиалами банков и отделениями связи</w:t>
      </w:r>
    </w:p>
    <w:p w:rsidR="00F12F67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42.13330.2011 п.10.4. табл.5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.2.</w:t>
      </w: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1</w:t>
      </w:r>
      <w:r w:rsidRPr="003F63D4">
        <w:rPr>
          <w:rFonts w:ascii="Times New Roman" w:hAnsi="Times New Roman"/>
          <w:b/>
        </w:rPr>
        <w:t xml:space="preserve">. Радиус обслуживания пожарных депо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«Технический регламент о требованиях пожарной безопасности» статья 76 главы 17</w:t>
      </w:r>
    </w:p>
    <w:p w:rsidR="00F12F67" w:rsidRPr="003F63D4" w:rsidRDefault="00F12F67" w:rsidP="00F12F67">
      <w:pPr>
        <w:pStyle w:val="af5"/>
        <w:jc w:val="both"/>
        <w:outlineLvl w:val="0"/>
        <w:rPr>
          <w:rFonts w:ascii="Times New Roman" w:hAnsi="Times New Roman"/>
          <w:b/>
          <w:u w:val="single"/>
        </w:rPr>
      </w:pPr>
      <w:bookmarkStart w:id="6" w:name="_Toc400463534"/>
      <w:r>
        <w:rPr>
          <w:rFonts w:ascii="Times New Roman" w:hAnsi="Times New Roman"/>
          <w:b/>
          <w:u w:val="single"/>
        </w:rPr>
        <w:t>2.</w:t>
      </w:r>
      <w:r w:rsidRPr="003F63D4">
        <w:rPr>
          <w:rFonts w:ascii="Times New Roman" w:hAnsi="Times New Roman"/>
          <w:b/>
          <w:u w:val="single"/>
        </w:rPr>
        <w:t>3. Расчетные показатели обеспеченности и интенсивности использования территорий с уч</w:t>
      </w:r>
      <w:r w:rsidRPr="003F63D4">
        <w:rPr>
          <w:rFonts w:ascii="Times New Roman" w:hAnsi="Times New Roman"/>
          <w:b/>
          <w:u w:val="single"/>
        </w:rPr>
        <w:t>е</w:t>
      </w:r>
      <w:r w:rsidRPr="003F63D4">
        <w:rPr>
          <w:rFonts w:ascii="Times New Roman" w:hAnsi="Times New Roman"/>
          <w:b/>
          <w:u w:val="single"/>
        </w:rPr>
        <w:t>том потребностей маломобильных групп населения</w:t>
      </w:r>
      <w:bookmarkEnd w:id="6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3.1.Специальные жилые дома и группы квартир для ветеранов войны и труда и одиноких престарелых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</w:t>
      </w:r>
      <w:proofErr w:type="spell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прил</w:t>
      </w:r>
      <w:proofErr w:type="gram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3.2. Специализированные жилые дома или группа квартир для инвалидов колясочников и их семей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</w:t>
      </w:r>
      <w:proofErr w:type="spell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прил</w:t>
      </w:r>
      <w:proofErr w:type="gram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3.3. Показатели плотности застройки территорий и специальных участков (зон территории) зданиями, имеющими жилища для инвалидов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35-102-2001 п.3.20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3.4. При принятии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</w:t>
      </w:r>
      <w:r w:rsidRPr="003F63D4">
        <w:rPr>
          <w:rFonts w:ascii="Times New Roman" w:hAnsi="Times New Roman"/>
          <w:b/>
        </w:rPr>
        <w:t>е</w:t>
      </w:r>
      <w:r w:rsidRPr="003F63D4">
        <w:rPr>
          <w:rFonts w:ascii="Times New Roman" w:hAnsi="Times New Roman"/>
          <w:b/>
        </w:rPr>
        <w:t>ния к объекту в здании должен быть как минимум один приспособленный вход с поверхности земли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 xml:space="preserve">СП 35-102-2001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3.5. Количество мест парковки для индивидуального автотранспорта инвалида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59.1333.2012 п.4.2.1.,  ВСН 62-91* п.2.4.1.  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3.6. Размер </w:t>
      </w:r>
      <w:proofErr w:type="spellStart"/>
      <w:r w:rsidRPr="003F63D4">
        <w:rPr>
          <w:rFonts w:ascii="Times New Roman" w:hAnsi="Times New Roman"/>
          <w:b/>
        </w:rPr>
        <w:t>машино</w:t>
      </w:r>
      <w:proofErr w:type="spellEnd"/>
      <w:r w:rsidRPr="003F63D4">
        <w:rPr>
          <w:rFonts w:ascii="Times New Roman" w:hAnsi="Times New Roman"/>
          <w:b/>
        </w:rPr>
        <w:t>-места для парковки индивидуального транспорта инвалида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35-102-2001 п.3.18.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3.7. Размер земельного участка крытого бокса для хранения индивидуального транспорта и</w:t>
      </w:r>
      <w:r w:rsidRPr="003F63D4">
        <w:rPr>
          <w:rFonts w:ascii="Times New Roman" w:hAnsi="Times New Roman"/>
          <w:b/>
        </w:rPr>
        <w:t>н</w:t>
      </w:r>
      <w:r w:rsidRPr="003F63D4">
        <w:rPr>
          <w:rFonts w:ascii="Times New Roman" w:hAnsi="Times New Roman"/>
          <w:b/>
        </w:rPr>
        <w:t xml:space="preserve">валида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35-102-2001 п.3.18. 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3.8. Ширина зоны для парковки автомобиля инвалида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35-102-2001 п.3.18. 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3.9. Расстояние от специализированной автостоянки (гаража-стоянки), обслуживающей и</w:t>
      </w:r>
      <w:r w:rsidRPr="003F63D4">
        <w:rPr>
          <w:rFonts w:ascii="Times New Roman" w:hAnsi="Times New Roman"/>
          <w:b/>
        </w:rPr>
        <w:t>н</w:t>
      </w:r>
      <w:r w:rsidRPr="003F63D4">
        <w:rPr>
          <w:rFonts w:ascii="Times New Roman" w:hAnsi="Times New Roman"/>
          <w:b/>
        </w:rPr>
        <w:t xml:space="preserve">валидов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35-102-2001 п.3.14, СП 42.13330.2011 п.11.20.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3.10. Расстояние от жилых зданий, в которых проживают инвалиды, до остановки специал</w:t>
      </w:r>
      <w:r w:rsidRPr="003F63D4">
        <w:rPr>
          <w:rFonts w:ascii="Times New Roman" w:hAnsi="Times New Roman"/>
          <w:b/>
        </w:rPr>
        <w:t>и</w:t>
      </w:r>
      <w:r w:rsidRPr="003F63D4">
        <w:rPr>
          <w:rFonts w:ascii="Times New Roman" w:hAnsi="Times New Roman"/>
          <w:b/>
        </w:rPr>
        <w:t xml:space="preserve">зированных средств общественного транспорта, перевозящих инвалидов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ВСН 62-91* п.2.4.4.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3.11. Расстояние от входа в общественное здание, доступное для инвалидов, до остановки сп</w:t>
      </w:r>
      <w:r w:rsidRPr="003F63D4">
        <w:rPr>
          <w:rFonts w:ascii="Times New Roman" w:hAnsi="Times New Roman"/>
          <w:b/>
        </w:rPr>
        <w:t>е</w:t>
      </w:r>
      <w:r w:rsidRPr="003F63D4">
        <w:rPr>
          <w:rFonts w:ascii="Times New Roman" w:hAnsi="Times New Roman"/>
          <w:b/>
        </w:rPr>
        <w:t xml:space="preserve">циализированных средств общественного транспорта, перевозящих инвалидов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ВСН 62-91* п.2.4.4.</w:t>
      </w:r>
    </w:p>
    <w:p w:rsidR="00F12F67" w:rsidRPr="003F63D4" w:rsidRDefault="00F12F67" w:rsidP="00F12F67">
      <w:pPr>
        <w:pStyle w:val="af5"/>
        <w:jc w:val="both"/>
        <w:outlineLvl w:val="0"/>
        <w:rPr>
          <w:rFonts w:ascii="Times New Roman" w:hAnsi="Times New Roman"/>
          <w:b/>
          <w:u w:val="single"/>
        </w:rPr>
      </w:pPr>
      <w:bookmarkStart w:id="7" w:name="_Toc400463535"/>
      <w:r>
        <w:rPr>
          <w:rFonts w:ascii="Times New Roman" w:hAnsi="Times New Roman"/>
          <w:b/>
          <w:u w:val="single"/>
        </w:rPr>
        <w:t>2.</w:t>
      </w:r>
      <w:r w:rsidRPr="003F63D4">
        <w:rPr>
          <w:rFonts w:ascii="Times New Roman" w:hAnsi="Times New Roman"/>
          <w:b/>
          <w:u w:val="single"/>
        </w:rPr>
        <w:t>4. Расчетные показатели обеспеченности и интенсивности использования территорий рекре</w:t>
      </w:r>
      <w:r w:rsidRPr="003F63D4">
        <w:rPr>
          <w:rFonts w:ascii="Times New Roman" w:hAnsi="Times New Roman"/>
          <w:b/>
          <w:u w:val="single"/>
        </w:rPr>
        <w:t>а</w:t>
      </w:r>
      <w:r w:rsidRPr="003F63D4">
        <w:rPr>
          <w:rFonts w:ascii="Times New Roman" w:hAnsi="Times New Roman"/>
          <w:b/>
          <w:u w:val="single"/>
        </w:rPr>
        <w:t>ционных зон</w:t>
      </w:r>
      <w:bookmarkEnd w:id="7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</w:t>
      </w:r>
      <w:r w:rsidRPr="003F63D4">
        <w:rPr>
          <w:rFonts w:ascii="Times New Roman" w:hAnsi="Times New Roman"/>
          <w:b/>
        </w:rPr>
        <w:t>4.1. Норма обеспеченности территории зелеными насаждениями общего пользования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п.9.2, п.9.13. табл.4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4.2. Удельный вес озелененных территорий различного назначения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п.9.12.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4.3. Минимальная площадь территорий общего пользования (парки, скверы, сады)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п.9.4.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4.4. Процент </w:t>
      </w:r>
      <w:proofErr w:type="spellStart"/>
      <w:r w:rsidRPr="003F63D4">
        <w:rPr>
          <w:rFonts w:ascii="Times New Roman" w:hAnsi="Times New Roman"/>
          <w:b/>
        </w:rPr>
        <w:t>озелененности</w:t>
      </w:r>
      <w:proofErr w:type="spellEnd"/>
      <w:r w:rsidRPr="003F63D4">
        <w:rPr>
          <w:rFonts w:ascii="Times New Roman" w:hAnsi="Times New Roman"/>
          <w:b/>
        </w:rPr>
        <w:t xml:space="preserve"> территории парков и садов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п.9.19.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4.5. Расчетное число единовременных посетителей территорий парков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п.9.16.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4.6. Размеры земельных участков автостоянок для посетителей парков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</w:t>
      </w:r>
      <w:proofErr w:type="spell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прил</w:t>
      </w:r>
      <w:proofErr w:type="gram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.К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4.7. Площадь питомников древесных и кустарниковых растений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п.9.24.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4.8. Площадь цветочно-оранжерейных хозяйств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п.9.24.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4.9. Размещение общественных туалетов на территории парков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СанПиН 42-128-4690-88 "Санитарные правила содержания территорий населенных мест"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4.10. Расстояние от зданий, сооружений и объектов инженерного благоустройства до деревьев и кустарников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п.9.5. табл.3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4.11. Норма обеспеченности учреждениями отдыха и размер их земельного участка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</w:t>
      </w:r>
      <w:proofErr w:type="spell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прил</w:t>
      </w:r>
      <w:proofErr w:type="gram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.Ж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4.12. Площадь территории зон массового кратковременного отдыха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п.9.6, п.9.25.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4.13. Размеры зон на территории массового кратковременного отдыха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п.9.6, п.9.25.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4.14. Доступность зон массового кратковременного отдыха на транспорте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п.9.6, п.9.25.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4.15. Расстояние пешеходных подходов от стоянок для временного хранения легковых авт</w:t>
      </w:r>
      <w:r w:rsidRPr="003F63D4">
        <w:rPr>
          <w:rFonts w:ascii="Times New Roman" w:hAnsi="Times New Roman"/>
          <w:b/>
        </w:rPr>
        <w:t>о</w:t>
      </w:r>
      <w:r w:rsidRPr="003F63D4">
        <w:rPr>
          <w:rFonts w:ascii="Times New Roman" w:hAnsi="Times New Roman"/>
          <w:b/>
        </w:rPr>
        <w:t xml:space="preserve">мобилей до объектов в зонах массового отдыха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</w:t>
      </w:r>
      <w:proofErr w:type="spell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прил</w:t>
      </w:r>
      <w:proofErr w:type="gram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.К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4.16. Расстояние от границ земельных участков, вновь проектируемых санаторно-курортных и оздоровительных учреждений</w:t>
      </w:r>
    </w:p>
    <w:p w:rsidR="00F12F67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п.9.30.</w:t>
      </w:r>
    </w:p>
    <w:p w:rsidR="00F12F67" w:rsidRPr="003F63D4" w:rsidRDefault="00F12F67" w:rsidP="00F12F67">
      <w:pPr>
        <w:pStyle w:val="af5"/>
        <w:jc w:val="both"/>
        <w:outlineLvl w:val="0"/>
        <w:rPr>
          <w:rFonts w:ascii="Times New Roman" w:hAnsi="Times New Roman"/>
          <w:b/>
          <w:u w:val="single"/>
        </w:rPr>
      </w:pPr>
      <w:bookmarkStart w:id="8" w:name="_Toc400463536"/>
      <w:r>
        <w:rPr>
          <w:rFonts w:ascii="Times New Roman" w:hAnsi="Times New Roman"/>
          <w:b/>
          <w:u w:val="single"/>
        </w:rPr>
        <w:t>2.</w:t>
      </w:r>
      <w:r w:rsidRPr="003F63D4">
        <w:rPr>
          <w:rFonts w:ascii="Times New Roman" w:hAnsi="Times New Roman"/>
          <w:b/>
          <w:u w:val="single"/>
        </w:rPr>
        <w:t>5. Расчетные показатели обеспеченности и интенсивности использования территорий сад</w:t>
      </w:r>
      <w:r w:rsidRPr="003F63D4">
        <w:rPr>
          <w:rFonts w:ascii="Times New Roman" w:hAnsi="Times New Roman"/>
          <w:b/>
          <w:u w:val="single"/>
        </w:rPr>
        <w:t>о</w:t>
      </w:r>
      <w:r w:rsidRPr="003F63D4">
        <w:rPr>
          <w:rFonts w:ascii="Times New Roman" w:hAnsi="Times New Roman"/>
          <w:b/>
          <w:u w:val="single"/>
        </w:rPr>
        <w:t>водческих, огороднических и дачных некоммерческих объединений</w:t>
      </w:r>
      <w:bookmarkEnd w:id="8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5.1. Классификация садоводческих, огороднических и дачных объединений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53.13330.2011 п.4.9.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5.2. Предельные размеры земельных участков для ведения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</w:rPr>
      </w:pPr>
      <w:r w:rsidRPr="003F63D4">
        <w:rPr>
          <w:rFonts w:ascii="Times New Roman" w:hAnsi="Times New Roman"/>
        </w:rPr>
        <w:t>Областной закон Новгородской области от 02.04.2002г. №30-ОЗ «О предельных размерах земельных участков, предоставляемых гражданам в собственность на территории Новгородской области»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5.2.  Показатели плотности застройки территорий садовых, дачных участков </w:t>
      </w:r>
    </w:p>
    <w:p w:rsidR="00F12F67" w:rsidRPr="003F63D4" w:rsidRDefault="00F12F67" w:rsidP="00F12F67">
      <w:pPr>
        <w:pStyle w:val="af5"/>
        <w:rPr>
          <w:rFonts w:ascii="Times New Roman" w:hAnsi="Times New Roman"/>
        </w:rPr>
      </w:pPr>
      <w:r w:rsidRPr="003F63D4">
        <w:rPr>
          <w:rFonts w:ascii="Times New Roman" w:hAnsi="Times New Roman"/>
        </w:rPr>
        <w:t>СП 53.13330.2011 п.6.11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5.3. Расстояния от окон жилых помещений (комнат, кухонь и веранд) до стен дома и хозя</w:t>
      </w:r>
      <w:r w:rsidRPr="003F63D4">
        <w:rPr>
          <w:rFonts w:ascii="Times New Roman" w:hAnsi="Times New Roman"/>
          <w:b/>
        </w:rPr>
        <w:t>й</w:t>
      </w:r>
      <w:r w:rsidRPr="003F63D4">
        <w:rPr>
          <w:rFonts w:ascii="Times New Roman" w:hAnsi="Times New Roman"/>
          <w:b/>
        </w:rPr>
        <w:t>ственных построек (сарая, гаража, бани), расположенных на соседних земельных участках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п.7.1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5.4. При отсутствии централизованной канализации расстояние от туалета до стен соседнего дома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п.7.1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5.5. Расстояние до границ соседнего участка от построек, стволов деревьев и кустарников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30-102-99 п.5.3.4, СП 53.13330.2011 п.6.7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5.6. Расстояние от красных линий улиц и проездов до жилого строения или жилого дома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53.13330.2011 п.6.6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5.7. Расстояния от хозяйственных построек до красных линий улиц и проездов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53.13330.2011 п.6.6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5.8. Минимальные расстояния между постройками по санитарно-бытовым условиям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lastRenderedPageBreak/>
        <w:t>СП 53.13330.2011 п.6.8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5.9. Расстояние до зданий и сооружений общего пользо</w:t>
      </w:r>
      <w:r w:rsidRPr="003F63D4">
        <w:rPr>
          <w:rFonts w:ascii="Times New Roman" w:hAnsi="Times New Roman"/>
          <w:b/>
        </w:rPr>
        <w:softHyphen/>
        <w:t>вания от границ садовых уча</w:t>
      </w:r>
      <w:r w:rsidRPr="003F63D4">
        <w:rPr>
          <w:rFonts w:ascii="Times New Roman" w:hAnsi="Times New Roman"/>
          <w:b/>
        </w:rPr>
        <w:softHyphen/>
        <w:t xml:space="preserve">стков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53.13330.2011 п.5.10.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5.10. Размеры и состав площадок общего пользования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53.13330.2011 т.1.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5.11. Расстояние от площадки мусоросборников до границ садовых участков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53.13330.2011 п.5.11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5.12. Ширина улиц и проездов в красных линиях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53.13330.2011  п.5.7.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5.13. Расстояние от автомобильных и железных дорог до садоводческих, огороднических и дачных объединений</w:t>
      </w:r>
    </w:p>
    <w:p w:rsidR="00F12F67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53.13330.2011 п.4.4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5.14. Расстояние от границ застроенной территории до лесных массивов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53.13330.2011 п.4.7</w:t>
      </w:r>
    </w:p>
    <w:p w:rsidR="00F12F67" w:rsidRPr="003F63D4" w:rsidRDefault="00F12F67" w:rsidP="00F12F67">
      <w:pPr>
        <w:pStyle w:val="af5"/>
        <w:jc w:val="both"/>
        <w:outlineLvl w:val="0"/>
        <w:rPr>
          <w:rFonts w:ascii="Times New Roman" w:hAnsi="Times New Roman"/>
          <w:b/>
          <w:u w:val="single"/>
        </w:rPr>
      </w:pPr>
      <w:bookmarkStart w:id="9" w:name="_Toc400463537"/>
      <w:r>
        <w:rPr>
          <w:rFonts w:ascii="Times New Roman" w:hAnsi="Times New Roman"/>
          <w:b/>
          <w:u w:val="single"/>
        </w:rPr>
        <w:t>2.</w:t>
      </w:r>
      <w:r w:rsidRPr="003F63D4">
        <w:rPr>
          <w:rFonts w:ascii="Times New Roman" w:hAnsi="Times New Roman"/>
          <w:b/>
          <w:u w:val="single"/>
        </w:rPr>
        <w:t>6. Расчетные показатели обеспеченности и интенсивности использования сооружений для хранения и обслуживания транспортных средств.</w:t>
      </w:r>
      <w:bookmarkEnd w:id="9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6.1. Норма обеспеченности местами постоянного хранения индивидуального автотранспорта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п.11.19.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6.2. Расстояние от мест постоянного хранения индивидуального автотранспорта до жилой з</w:t>
      </w:r>
      <w:r w:rsidRPr="003F63D4">
        <w:rPr>
          <w:rFonts w:ascii="Times New Roman" w:hAnsi="Times New Roman"/>
          <w:b/>
        </w:rPr>
        <w:t>а</w:t>
      </w:r>
      <w:r w:rsidRPr="003F63D4">
        <w:rPr>
          <w:rFonts w:ascii="Times New Roman" w:hAnsi="Times New Roman"/>
          <w:b/>
        </w:rPr>
        <w:t xml:space="preserve">стройки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п.11.19.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6.3. Нормы обеспеченности местами парковки для учреждений и предприятий обслуживания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</w:t>
      </w:r>
      <w:proofErr w:type="spell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прил</w:t>
      </w:r>
      <w:proofErr w:type="gram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.К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6.4. Расстояние пешеходных подходов от стоянок для временного хранения легковых автом</w:t>
      </w:r>
      <w:r w:rsidRPr="003F63D4">
        <w:rPr>
          <w:rFonts w:ascii="Times New Roman" w:hAnsi="Times New Roman"/>
          <w:b/>
        </w:rPr>
        <w:t>о</w:t>
      </w:r>
      <w:r w:rsidRPr="003F63D4">
        <w:rPr>
          <w:rFonts w:ascii="Times New Roman" w:hAnsi="Times New Roman"/>
          <w:b/>
        </w:rPr>
        <w:t xml:space="preserve">билей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п.11.21.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6.5. Расстояние пешеходных подходов от стоянок для временного хранения легковых автом</w:t>
      </w:r>
      <w:r w:rsidRPr="003F63D4">
        <w:rPr>
          <w:rFonts w:ascii="Times New Roman" w:hAnsi="Times New Roman"/>
          <w:b/>
        </w:rPr>
        <w:t>о</w:t>
      </w:r>
      <w:r w:rsidRPr="003F63D4">
        <w:rPr>
          <w:rFonts w:ascii="Times New Roman" w:hAnsi="Times New Roman"/>
          <w:b/>
        </w:rPr>
        <w:t xml:space="preserve">билей до объектов в зонах массового отдыха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</w:t>
      </w:r>
      <w:proofErr w:type="spell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прил</w:t>
      </w:r>
      <w:proofErr w:type="gram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.К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6.6.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п.11.25. табл.10, СанПиН 1200-03 т.7.1.1.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6.7. Удаленность въездов и выездов во встроенные гаражи, гаражи-стоянки, паркинги, </w:t>
      </w:r>
      <w:proofErr w:type="spellStart"/>
      <w:r w:rsidRPr="003F63D4">
        <w:rPr>
          <w:rFonts w:ascii="Times New Roman" w:hAnsi="Times New Roman"/>
          <w:b/>
        </w:rPr>
        <w:t>авт</w:t>
      </w:r>
      <w:r w:rsidRPr="003F63D4">
        <w:rPr>
          <w:rFonts w:ascii="Times New Roman" w:hAnsi="Times New Roman"/>
          <w:b/>
        </w:rPr>
        <w:t>о</w:t>
      </w:r>
      <w:r w:rsidRPr="003F63D4">
        <w:rPr>
          <w:rFonts w:ascii="Times New Roman" w:hAnsi="Times New Roman"/>
          <w:b/>
        </w:rPr>
        <w:t>стояноки</w:t>
      </w:r>
      <w:proofErr w:type="spellEnd"/>
      <w:r w:rsidRPr="003F63D4">
        <w:rPr>
          <w:rFonts w:ascii="Times New Roman" w:hAnsi="Times New Roman"/>
          <w:b/>
        </w:rPr>
        <w:t xml:space="preserve"> от жилых и общественных зданий, зон отдыха, игровых площадок и участков лече</w:t>
      </w:r>
      <w:r w:rsidRPr="003F63D4">
        <w:rPr>
          <w:rFonts w:ascii="Times New Roman" w:hAnsi="Times New Roman"/>
          <w:b/>
        </w:rPr>
        <w:t>б</w:t>
      </w:r>
      <w:r w:rsidRPr="003F63D4">
        <w:rPr>
          <w:rFonts w:ascii="Times New Roman" w:hAnsi="Times New Roman"/>
          <w:b/>
        </w:rPr>
        <w:t xml:space="preserve">ных учреждений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СанПиН 1200-03 примеч.5 т.7.1.1.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6.8. Размер земельного участка гаражей и стоянок автомобилей в зависимости от этажности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п.11.22.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6.9. Размер земельного участка гаражей и парков транспортных средств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</w:t>
      </w:r>
      <w:proofErr w:type="spell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прил</w:t>
      </w:r>
      <w:proofErr w:type="gram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.Л</w:t>
      </w:r>
      <w:proofErr w:type="spellEnd"/>
      <w:proofErr w:type="gramEnd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6.10. Площадь участка для стоянки одного автотранспортного средства на открытых авт</w:t>
      </w:r>
      <w:r w:rsidRPr="003F63D4">
        <w:rPr>
          <w:rFonts w:ascii="Times New Roman" w:hAnsi="Times New Roman"/>
          <w:b/>
        </w:rPr>
        <w:t>о</w:t>
      </w:r>
      <w:r w:rsidRPr="003F63D4">
        <w:rPr>
          <w:rFonts w:ascii="Times New Roman" w:hAnsi="Times New Roman"/>
          <w:b/>
        </w:rPr>
        <w:t xml:space="preserve">стоянках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п.11.22. СП 113.13330.2012 «Стоянки автомобилей». </w:t>
      </w:r>
    </w:p>
    <w:p w:rsidR="00F12F67" w:rsidRPr="00DA33B8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6.11. Размер земельного участка автозаправочной станции (АЗС)</w:t>
      </w:r>
      <w:r>
        <w:rPr>
          <w:rFonts w:ascii="Times New Roman" w:hAnsi="Times New Roman"/>
          <w:b/>
        </w:rPr>
        <w:t xml:space="preserve"> и</w:t>
      </w:r>
      <w:r w:rsidRPr="003F63D4">
        <w:rPr>
          <w:rFonts w:ascii="Times New Roman" w:hAnsi="Times New Roman"/>
          <w:b/>
        </w:rPr>
        <w:t xml:space="preserve"> </w:t>
      </w:r>
      <w:proofErr w:type="spellStart"/>
      <w:r w:rsidRPr="00DA33B8">
        <w:rPr>
          <w:rFonts w:ascii="Times New Roman" w:hAnsi="Times New Roman"/>
          <w:b/>
        </w:rPr>
        <w:t>электрозаправочной</w:t>
      </w:r>
      <w:proofErr w:type="spellEnd"/>
      <w:r w:rsidRPr="00DA33B8">
        <w:rPr>
          <w:rFonts w:ascii="Times New Roman" w:hAnsi="Times New Roman"/>
          <w:b/>
        </w:rPr>
        <w:t xml:space="preserve"> ста</w:t>
      </w:r>
      <w:r w:rsidRPr="00DA33B8">
        <w:rPr>
          <w:rFonts w:ascii="Times New Roman" w:hAnsi="Times New Roman"/>
          <w:b/>
        </w:rPr>
        <w:t>н</w:t>
      </w:r>
      <w:r w:rsidRPr="00DA33B8">
        <w:rPr>
          <w:rFonts w:ascii="Times New Roman" w:hAnsi="Times New Roman"/>
          <w:b/>
        </w:rPr>
        <w:t>ции  (ЭЗС)</w:t>
      </w:r>
      <w:r w:rsidRPr="00DA33B8">
        <w:rPr>
          <w:rFonts w:ascii="Times New Roman" w:hAnsi="Times New Roman"/>
          <w:color w:val="000000"/>
        </w:rPr>
        <w:t xml:space="preserve"> для зарядки </w:t>
      </w:r>
      <w:r w:rsidRPr="00DA33B8">
        <w:rPr>
          <w:rFonts w:ascii="Times New Roman" w:hAnsi="Times New Roman"/>
          <w:b/>
          <w:color w:val="000000"/>
        </w:rPr>
        <w:t>ЭТ</w:t>
      </w:r>
    </w:p>
    <w:p w:rsidR="00F12F67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п.11.27.</w:t>
      </w:r>
    </w:p>
    <w:p w:rsidR="00F12F67" w:rsidRPr="003F6D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F6DD4">
        <w:rPr>
          <w:rFonts w:ascii="Times New Roman" w:hAnsi="Times New Roman" w:cs="Times New Roman"/>
          <w:color w:val="000000"/>
          <w:spacing w:val="2"/>
          <w:sz w:val="22"/>
          <w:szCs w:val="22"/>
        </w:rPr>
        <w:t>СП 256.1325800.2016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6.12. Наименьшие расстояния до въездов в гаражи и выездов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п.11.23.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6.13. Расстояние от АЗС с подземными топливными резервуарами до границ участков общ</w:t>
      </w:r>
      <w:r w:rsidRPr="003F63D4">
        <w:rPr>
          <w:rFonts w:ascii="Times New Roman" w:hAnsi="Times New Roman"/>
          <w:b/>
        </w:rPr>
        <w:t>е</w:t>
      </w:r>
      <w:r w:rsidRPr="003F63D4">
        <w:rPr>
          <w:rFonts w:ascii="Times New Roman" w:hAnsi="Times New Roman"/>
          <w:b/>
        </w:rPr>
        <w:t>образовательных школ, детских дошкольных и лечебных учреждений или до стен жилых и о</w:t>
      </w:r>
      <w:r w:rsidRPr="003F63D4">
        <w:rPr>
          <w:rFonts w:ascii="Times New Roman" w:hAnsi="Times New Roman"/>
          <w:b/>
        </w:rPr>
        <w:t>б</w:t>
      </w:r>
      <w:r w:rsidRPr="003F63D4">
        <w:rPr>
          <w:rFonts w:ascii="Times New Roman" w:hAnsi="Times New Roman"/>
          <w:b/>
        </w:rPr>
        <w:t xml:space="preserve">щественных зданий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п.11.28.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DF4C37">
        <w:rPr>
          <w:rFonts w:ascii="Times New Roman" w:hAnsi="Times New Roman"/>
          <w:b/>
          <w:sz w:val="22"/>
          <w:szCs w:val="22"/>
        </w:rPr>
        <w:t>.</w:t>
      </w:r>
      <w:r w:rsidRPr="00DF4C37">
        <w:rPr>
          <w:rFonts w:ascii="Times New Roman" w:hAnsi="Times New Roman" w:cs="Times New Roman"/>
          <w:b/>
          <w:sz w:val="22"/>
          <w:szCs w:val="22"/>
        </w:rPr>
        <w:t xml:space="preserve">6.14. </w:t>
      </w:r>
      <w:r w:rsidRPr="003F63D4">
        <w:rPr>
          <w:rFonts w:ascii="Times New Roman" w:hAnsi="Times New Roman" w:cs="Times New Roman"/>
          <w:b/>
          <w:sz w:val="24"/>
        </w:rPr>
        <w:t>Мощность автозаправочных станций АЗС и расстояние между ними вне пред</w:t>
      </w:r>
      <w:r w:rsidRPr="003F63D4">
        <w:rPr>
          <w:rFonts w:ascii="Times New Roman" w:hAnsi="Times New Roman" w:cs="Times New Roman"/>
          <w:b/>
          <w:sz w:val="24"/>
        </w:rPr>
        <w:t>е</w:t>
      </w:r>
      <w:r w:rsidRPr="003F63D4">
        <w:rPr>
          <w:rFonts w:ascii="Times New Roman" w:hAnsi="Times New Roman" w:cs="Times New Roman"/>
          <w:b/>
          <w:sz w:val="24"/>
        </w:rPr>
        <w:t>лов населенных пунктов на автомобильных дорогах с различной интенсивностью дв</w:t>
      </w:r>
      <w:r w:rsidRPr="003F63D4">
        <w:rPr>
          <w:rFonts w:ascii="Times New Roman" w:hAnsi="Times New Roman" w:cs="Times New Roman"/>
          <w:b/>
          <w:sz w:val="24"/>
        </w:rPr>
        <w:t>и</w:t>
      </w:r>
      <w:r w:rsidRPr="003F63D4">
        <w:rPr>
          <w:rFonts w:ascii="Times New Roman" w:hAnsi="Times New Roman" w:cs="Times New Roman"/>
          <w:b/>
          <w:sz w:val="24"/>
        </w:rPr>
        <w:t>жения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lastRenderedPageBreak/>
        <w:t>СП 34.13330.2012 «Автомобильные дороги» п.11.9. табл.11.2.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6.15. Размер земельного участка станции технического обслуживания (СТО)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п.11.26.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6.16. Расстояние от станций технического обслуживания автомобилей до жилых домов, учас</w:t>
      </w:r>
      <w:r w:rsidRPr="003F63D4">
        <w:rPr>
          <w:rFonts w:ascii="Times New Roman" w:hAnsi="Times New Roman"/>
          <w:b/>
        </w:rPr>
        <w:t>т</w:t>
      </w:r>
      <w:r w:rsidRPr="003F63D4">
        <w:rPr>
          <w:rFonts w:ascii="Times New Roman" w:hAnsi="Times New Roman"/>
          <w:b/>
        </w:rPr>
        <w:t>ков общеобразовательных школ, детских дошкольных и лечебных учреждений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т.10, СанПиН 1200-03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6.17.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34.13330.2012 «Автомобильные дороги» п.11.10. табл.11.3.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6.18. Расстояния между площадками отдыха вне пределов населенных пунктов на автом</w:t>
      </w:r>
      <w:r w:rsidRPr="003F63D4">
        <w:rPr>
          <w:rFonts w:ascii="Times New Roman" w:hAnsi="Times New Roman"/>
          <w:b/>
        </w:rPr>
        <w:t>о</w:t>
      </w:r>
      <w:r w:rsidRPr="003F63D4">
        <w:rPr>
          <w:rFonts w:ascii="Times New Roman" w:hAnsi="Times New Roman"/>
          <w:b/>
        </w:rPr>
        <w:t>бильных дорогах различных категорий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 w:rsidRPr="003F63D4">
        <w:rPr>
          <w:rFonts w:ascii="Times New Roman" w:hAnsi="Times New Roman"/>
          <w:sz w:val="24"/>
        </w:rPr>
        <w:t>СП 34.13330.2012 «Автомобильные дороги» п.11.8.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6.19. Вместимость площадок отдыха из расчета на одновременную остановку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34.13330.2012 «Автомобильные дороги» п.11.8.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6.20. Размер участка при одноярусном хранении судов прогулочного и спортивного флота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п.8.26.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6.21. Расстояние от стоянок маломерных судов до жилой застройки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п.8.26.</w:t>
      </w:r>
    </w:p>
    <w:p w:rsidR="00F12F67" w:rsidRPr="003F63D4" w:rsidRDefault="00F12F67" w:rsidP="00F12F67">
      <w:pPr>
        <w:pStyle w:val="af5"/>
        <w:jc w:val="both"/>
        <w:outlineLvl w:val="0"/>
        <w:rPr>
          <w:rFonts w:ascii="Times New Roman" w:hAnsi="Times New Roman"/>
          <w:b/>
          <w:u w:val="single"/>
        </w:rPr>
      </w:pPr>
      <w:bookmarkStart w:id="10" w:name="_Toc400463538"/>
      <w:r>
        <w:rPr>
          <w:rFonts w:ascii="Times New Roman" w:hAnsi="Times New Roman"/>
          <w:b/>
          <w:u w:val="single"/>
        </w:rPr>
        <w:t>2.</w:t>
      </w:r>
      <w:r w:rsidRPr="003F63D4">
        <w:rPr>
          <w:rFonts w:ascii="Times New Roman" w:hAnsi="Times New Roman"/>
          <w:b/>
          <w:u w:val="single"/>
        </w:rPr>
        <w:t>7. Расчетные показатели обеспеченности и интенсивности использования территорий зон транспортной инфраструктуры.</w:t>
      </w:r>
      <w:bookmarkEnd w:id="10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7.1. Уровень автомобилизации </w:t>
      </w:r>
    </w:p>
    <w:p w:rsidR="00F12F67" w:rsidRPr="00541757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541757">
        <w:rPr>
          <w:rFonts w:ascii="Times New Roman" w:eastAsia="Calibri" w:hAnsi="Times New Roman" w:cs="Times New Roman"/>
          <w:sz w:val="24"/>
          <w:szCs w:val="22"/>
          <w:lang w:eastAsia="en-US"/>
        </w:rPr>
        <w:t>Данные Администрации Мошенского муниципального округа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7.2</w:t>
      </w:r>
      <w:r>
        <w:rPr>
          <w:rFonts w:ascii="Times New Roman" w:hAnsi="Times New Roman"/>
          <w:b/>
        </w:rPr>
        <w:t>.К</w:t>
      </w:r>
      <w:r w:rsidRPr="003F63D4">
        <w:rPr>
          <w:rFonts w:ascii="Times New Roman" w:hAnsi="Times New Roman"/>
          <w:b/>
        </w:rPr>
        <w:t>атегории улиц</w:t>
      </w:r>
      <w:r>
        <w:rPr>
          <w:rFonts w:ascii="Times New Roman" w:hAnsi="Times New Roman"/>
          <w:b/>
        </w:rPr>
        <w:t xml:space="preserve"> и</w:t>
      </w:r>
      <w:r w:rsidRPr="003F63D4">
        <w:rPr>
          <w:rFonts w:ascii="Times New Roman" w:hAnsi="Times New Roman"/>
          <w:b/>
        </w:rPr>
        <w:t xml:space="preserve"> дорог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30.2011 п.11.4. табл.7.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3.</w:t>
      </w:r>
      <w:r w:rsidRPr="003F63D4">
        <w:rPr>
          <w:rFonts w:ascii="Times New Roman" w:hAnsi="Times New Roman"/>
          <w:b/>
        </w:rPr>
        <w:t xml:space="preserve"> Расчетные параметры улиц</w:t>
      </w:r>
      <w:r>
        <w:rPr>
          <w:rFonts w:ascii="Times New Roman" w:hAnsi="Times New Roman"/>
          <w:b/>
        </w:rPr>
        <w:t xml:space="preserve"> и</w:t>
      </w:r>
      <w:r w:rsidRPr="003F63D4">
        <w:rPr>
          <w:rFonts w:ascii="Times New Roman" w:hAnsi="Times New Roman"/>
          <w:b/>
        </w:rPr>
        <w:t xml:space="preserve"> дорог </w:t>
      </w:r>
      <w:r>
        <w:rPr>
          <w:rFonts w:ascii="Times New Roman" w:hAnsi="Times New Roman"/>
          <w:b/>
        </w:rPr>
        <w:t>город</w:t>
      </w:r>
      <w:r w:rsidRPr="003F63D4">
        <w:rPr>
          <w:rFonts w:ascii="Times New Roman" w:hAnsi="Times New Roman"/>
          <w:b/>
        </w:rPr>
        <w:t>ских населенных пунктов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п.11.5. табл.8.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4.К</w:t>
      </w:r>
      <w:r w:rsidRPr="003F63D4">
        <w:rPr>
          <w:rFonts w:ascii="Times New Roman" w:hAnsi="Times New Roman"/>
          <w:b/>
        </w:rPr>
        <w:t>атегории улиц</w:t>
      </w:r>
      <w:r>
        <w:rPr>
          <w:rFonts w:ascii="Times New Roman" w:hAnsi="Times New Roman"/>
          <w:b/>
        </w:rPr>
        <w:t xml:space="preserve"> и</w:t>
      </w:r>
      <w:r w:rsidRPr="003F63D4">
        <w:rPr>
          <w:rFonts w:ascii="Times New Roman" w:hAnsi="Times New Roman"/>
          <w:b/>
        </w:rPr>
        <w:t xml:space="preserve"> дорог сельских населенных пунктов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п.11.5. табл.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9</w:t>
      </w: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5.</w:t>
      </w:r>
      <w:r w:rsidRPr="003F63D4">
        <w:rPr>
          <w:rFonts w:ascii="Times New Roman" w:hAnsi="Times New Roman"/>
          <w:b/>
        </w:rPr>
        <w:t xml:space="preserve"> Расчетные параметры улиц</w:t>
      </w:r>
      <w:r>
        <w:rPr>
          <w:rFonts w:ascii="Times New Roman" w:hAnsi="Times New Roman"/>
          <w:b/>
        </w:rPr>
        <w:t xml:space="preserve"> и</w:t>
      </w:r>
      <w:r w:rsidRPr="003F63D4">
        <w:rPr>
          <w:rFonts w:ascii="Times New Roman" w:hAnsi="Times New Roman"/>
          <w:b/>
        </w:rPr>
        <w:t xml:space="preserve"> дорог сельских населенных пунктов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п.11.5. табл.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9</w:t>
      </w: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6</w:t>
      </w:r>
      <w:r w:rsidRPr="003F63D4">
        <w:rPr>
          <w:rFonts w:ascii="Times New Roman" w:hAnsi="Times New Roman"/>
          <w:b/>
        </w:rPr>
        <w:t xml:space="preserve">. Протяженность тупиковых проездов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СНиП 2.07.01-89* п.2.9.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7</w:t>
      </w:r>
      <w:r w:rsidRPr="003F63D4">
        <w:rPr>
          <w:rFonts w:ascii="Times New Roman" w:hAnsi="Times New Roman"/>
          <w:b/>
        </w:rPr>
        <w:t>. Размеры разворотных площадок на тупиковых улицах и дорогах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п.11.6.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8</w:t>
      </w:r>
      <w:r w:rsidRPr="003F63D4">
        <w:rPr>
          <w:rFonts w:ascii="Times New Roman" w:hAnsi="Times New Roman"/>
          <w:b/>
        </w:rPr>
        <w:t xml:space="preserve">. Ширина одной полосы движения пешеходных тротуаров улиц и дорог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п.11.5. табл.8.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9</w:t>
      </w:r>
      <w:r w:rsidRPr="003F63D4">
        <w:rPr>
          <w:rFonts w:ascii="Times New Roman" w:hAnsi="Times New Roman"/>
          <w:b/>
        </w:rPr>
        <w:t>. Пропускная способность одной полосы движения для тротуаров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п.11.5. табл.8.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10</w:t>
      </w:r>
      <w:r w:rsidRPr="003F63D4">
        <w:rPr>
          <w:rFonts w:ascii="Times New Roman" w:hAnsi="Times New Roman"/>
          <w:b/>
        </w:rPr>
        <w:t xml:space="preserve">. Плотность сети общественного пассажирского транспорта на застроенных территориях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п.11.14.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11</w:t>
      </w:r>
      <w:r w:rsidRPr="003F63D4">
        <w:rPr>
          <w:rFonts w:ascii="Times New Roman" w:hAnsi="Times New Roman"/>
          <w:b/>
        </w:rPr>
        <w:t>. Расстояние до ближайшей остановки общественного пассажирского транспорта от ж</w:t>
      </w:r>
      <w:r w:rsidRPr="003F63D4">
        <w:rPr>
          <w:rFonts w:ascii="Times New Roman" w:hAnsi="Times New Roman"/>
          <w:b/>
        </w:rPr>
        <w:t>и</w:t>
      </w:r>
      <w:r w:rsidRPr="003F63D4">
        <w:rPr>
          <w:rFonts w:ascii="Times New Roman" w:hAnsi="Times New Roman"/>
          <w:b/>
        </w:rPr>
        <w:t xml:space="preserve">лых домов, объектов массового посещения и зон массового отдыха населения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п.11.15.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12</w:t>
      </w:r>
      <w:r w:rsidRPr="003F63D4">
        <w:rPr>
          <w:rFonts w:ascii="Times New Roman" w:hAnsi="Times New Roman"/>
          <w:b/>
        </w:rPr>
        <w:t>. Максимальное расстояние между остановочными пунктами общественного пассажи</w:t>
      </w:r>
      <w:r w:rsidRPr="003F63D4">
        <w:rPr>
          <w:rFonts w:ascii="Times New Roman" w:hAnsi="Times New Roman"/>
          <w:b/>
        </w:rPr>
        <w:t>р</w:t>
      </w:r>
      <w:r w:rsidRPr="003F63D4">
        <w:rPr>
          <w:rFonts w:ascii="Times New Roman" w:hAnsi="Times New Roman"/>
          <w:b/>
        </w:rPr>
        <w:t>ского транспорта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п.11.16.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7.1</w:t>
      </w:r>
      <w:r>
        <w:rPr>
          <w:rFonts w:ascii="Times New Roman" w:hAnsi="Times New Roman"/>
          <w:b/>
        </w:rPr>
        <w:t>3</w:t>
      </w:r>
      <w:r w:rsidRPr="003F63D4">
        <w:rPr>
          <w:rFonts w:ascii="Times New Roman" w:hAnsi="Times New Roman"/>
          <w:b/>
        </w:rPr>
        <w:t>. Максимальное расстояние между остановочными пунктами общественного пассажи</w:t>
      </w:r>
      <w:r w:rsidRPr="003F63D4">
        <w:rPr>
          <w:rFonts w:ascii="Times New Roman" w:hAnsi="Times New Roman"/>
          <w:b/>
        </w:rPr>
        <w:t>р</w:t>
      </w:r>
      <w:r w:rsidRPr="003F63D4">
        <w:rPr>
          <w:rFonts w:ascii="Times New Roman" w:hAnsi="Times New Roman"/>
          <w:b/>
        </w:rPr>
        <w:t xml:space="preserve">ского транспорта в зоне индивидуальной застройки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п.11.16.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7.1</w:t>
      </w:r>
      <w:r>
        <w:rPr>
          <w:rFonts w:ascii="Times New Roman" w:hAnsi="Times New Roman"/>
          <w:b/>
        </w:rPr>
        <w:t>4</w:t>
      </w:r>
      <w:r w:rsidRPr="003F63D4">
        <w:rPr>
          <w:rFonts w:ascii="Times New Roman" w:hAnsi="Times New Roman"/>
          <w:b/>
        </w:rPr>
        <w:t>. Категории автомобильных дорог на межселенной территории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34.13330.2012 «Автомобильные дороги» п.4.3. табл.4.1.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7.1</w:t>
      </w:r>
      <w:r>
        <w:rPr>
          <w:rFonts w:ascii="Times New Roman" w:hAnsi="Times New Roman"/>
          <w:b/>
        </w:rPr>
        <w:t>5</w:t>
      </w:r>
      <w:r w:rsidRPr="003F63D4">
        <w:rPr>
          <w:rFonts w:ascii="Times New Roman" w:hAnsi="Times New Roman"/>
          <w:b/>
        </w:rPr>
        <w:t>. Радиусы дорог, при которых, в зависимости от категории дороги, допускается распол</w:t>
      </w:r>
      <w:r w:rsidRPr="003F63D4">
        <w:rPr>
          <w:rFonts w:ascii="Times New Roman" w:hAnsi="Times New Roman"/>
          <w:b/>
        </w:rPr>
        <w:t>а</w:t>
      </w:r>
      <w:r w:rsidRPr="003F63D4">
        <w:rPr>
          <w:rFonts w:ascii="Times New Roman" w:hAnsi="Times New Roman"/>
          <w:b/>
        </w:rPr>
        <w:t>гать остановки общественного транспорта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34.13330.2012 «Автомобильные дороги» п.11.6.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7.1</w:t>
      </w:r>
      <w:r>
        <w:rPr>
          <w:rFonts w:ascii="Times New Roman" w:hAnsi="Times New Roman"/>
          <w:b/>
        </w:rPr>
        <w:t>6</w:t>
      </w:r>
      <w:r w:rsidRPr="003F63D4">
        <w:rPr>
          <w:rFonts w:ascii="Times New Roman" w:hAnsi="Times New Roman"/>
          <w:b/>
        </w:rPr>
        <w:t>. Место размещения остановки общественного транспорта вне пределов населенных пунктов на автомобильных дорогах различных категорий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lastRenderedPageBreak/>
        <w:t>СП 34.13330.2012 «Автомобильные дороги» п.11.6.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7.1</w:t>
      </w:r>
      <w:r>
        <w:rPr>
          <w:rFonts w:ascii="Times New Roman" w:hAnsi="Times New Roman"/>
          <w:b/>
        </w:rPr>
        <w:t>7</w:t>
      </w:r>
      <w:r w:rsidRPr="003F63D4">
        <w:rPr>
          <w:rFonts w:ascii="Times New Roman" w:hAnsi="Times New Roman"/>
          <w:b/>
        </w:rPr>
        <w:t xml:space="preserve">. Расстояние между остановочными пунктами общественного пассажирского транспорта вне пределов населенных пунктов на дорогах I-III категории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34.13330.2012 «Автомобильные дороги» п.11.6.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7.1</w:t>
      </w:r>
      <w:r>
        <w:rPr>
          <w:rFonts w:ascii="Times New Roman" w:hAnsi="Times New Roman"/>
          <w:b/>
        </w:rPr>
        <w:t>8</w:t>
      </w:r>
      <w:r w:rsidRPr="003F63D4">
        <w:rPr>
          <w:rFonts w:ascii="Times New Roman" w:hAnsi="Times New Roman"/>
          <w:b/>
        </w:rPr>
        <w:t xml:space="preserve">. Расстояние между пешеходными переходами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п.11.11.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7.1</w:t>
      </w:r>
      <w:r>
        <w:rPr>
          <w:rFonts w:ascii="Times New Roman" w:hAnsi="Times New Roman"/>
          <w:b/>
        </w:rPr>
        <w:t>9</w:t>
      </w:r>
      <w:r w:rsidRPr="003F63D4">
        <w:rPr>
          <w:rFonts w:ascii="Times New Roman" w:hAnsi="Times New Roman"/>
          <w:b/>
        </w:rPr>
        <w:t>. Расстояние между въездами и сквозными проездами в зданиях на территорию микр</w:t>
      </w:r>
      <w:r w:rsidRPr="003F63D4">
        <w:rPr>
          <w:rFonts w:ascii="Times New Roman" w:hAnsi="Times New Roman"/>
          <w:b/>
        </w:rPr>
        <w:t>о</w:t>
      </w:r>
      <w:r w:rsidRPr="003F63D4">
        <w:rPr>
          <w:rFonts w:ascii="Times New Roman" w:hAnsi="Times New Roman"/>
          <w:b/>
        </w:rPr>
        <w:t xml:space="preserve">района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СНиП 2.07.01-89* п.2.9.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20</w:t>
      </w:r>
      <w:r w:rsidRPr="003F63D4">
        <w:rPr>
          <w:rFonts w:ascii="Times New Roman" w:hAnsi="Times New Roman"/>
          <w:b/>
        </w:rPr>
        <w:t>. Расстояния от края основной проезжей части магистральных улиц и дорог, местных или боковых проездов до линии регулирования застройки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п.11.6.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21</w:t>
      </w:r>
      <w:r w:rsidRPr="003F63D4">
        <w:rPr>
          <w:rFonts w:ascii="Times New Roman" w:hAnsi="Times New Roman"/>
          <w:b/>
        </w:rPr>
        <w:t>. Радиусы закругления бортов проезжей части улиц и дорог по кромке тротуаров и разд</w:t>
      </w:r>
      <w:r w:rsidRPr="003F63D4">
        <w:rPr>
          <w:rFonts w:ascii="Times New Roman" w:hAnsi="Times New Roman"/>
          <w:b/>
        </w:rPr>
        <w:t>е</w:t>
      </w:r>
      <w:r w:rsidRPr="003F63D4">
        <w:rPr>
          <w:rFonts w:ascii="Times New Roman" w:hAnsi="Times New Roman"/>
          <w:b/>
        </w:rPr>
        <w:t xml:space="preserve">лительных полос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п.11.8.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>22</w:t>
      </w:r>
      <w:r w:rsidRPr="003F63D4">
        <w:rPr>
          <w:rFonts w:ascii="Times New Roman" w:hAnsi="Times New Roman"/>
          <w:b/>
        </w:rPr>
        <w:t xml:space="preserve">. Размеры прямоугольного треугольника видимости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п.11.9.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7.2</w:t>
      </w:r>
      <w:r>
        <w:rPr>
          <w:rFonts w:ascii="Times New Roman" w:hAnsi="Times New Roman"/>
          <w:b/>
        </w:rPr>
        <w:t>3</w:t>
      </w:r>
      <w:r w:rsidRPr="003F63D4">
        <w:rPr>
          <w:rFonts w:ascii="Times New Roman" w:hAnsi="Times New Roman"/>
          <w:b/>
        </w:rPr>
        <w:t xml:space="preserve">. Расстояние от бровки земельного полотна автомобильных дорог различной категорий до границы жилой застройки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СП 42.13330.2011 п.11.6. 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7.2</w:t>
      </w:r>
      <w:r>
        <w:rPr>
          <w:rFonts w:ascii="Times New Roman" w:hAnsi="Times New Roman"/>
          <w:b/>
        </w:rPr>
        <w:t>4</w:t>
      </w:r>
      <w:r w:rsidRPr="003F63D4">
        <w:rPr>
          <w:rFonts w:ascii="Times New Roman" w:hAnsi="Times New Roman"/>
          <w:b/>
        </w:rPr>
        <w:t>. Ширина снегозащитных лесонасаждений и расстояние от бровки земляного полотна до этих насаждений с каждой стороны дороги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34.13330.2012 «Автомобильные дороги» п.10.27. табл. 10.5.</w:t>
      </w:r>
    </w:p>
    <w:p w:rsidR="00F12F67" w:rsidRPr="003F63D4" w:rsidRDefault="00F12F67" w:rsidP="00F12F67">
      <w:pPr>
        <w:pStyle w:val="af5"/>
        <w:jc w:val="both"/>
        <w:outlineLvl w:val="0"/>
        <w:rPr>
          <w:rFonts w:ascii="Times New Roman" w:hAnsi="Times New Roman"/>
          <w:b/>
          <w:u w:val="single"/>
        </w:rPr>
      </w:pPr>
      <w:bookmarkStart w:id="11" w:name="_Toc400463539"/>
      <w:r>
        <w:rPr>
          <w:rFonts w:ascii="Times New Roman" w:hAnsi="Times New Roman"/>
          <w:b/>
          <w:u w:val="single"/>
        </w:rPr>
        <w:t>2.</w:t>
      </w:r>
      <w:r w:rsidRPr="003F63D4">
        <w:rPr>
          <w:rFonts w:ascii="Times New Roman" w:hAnsi="Times New Roman"/>
          <w:b/>
          <w:u w:val="single"/>
        </w:rPr>
        <w:t>8. Расчетные показатели обеспеченности и интенсивности использования территорий комм</w:t>
      </w:r>
      <w:r w:rsidRPr="003F63D4">
        <w:rPr>
          <w:rFonts w:ascii="Times New Roman" w:hAnsi="Times New Roman"/>
          <w:b/>
          <w:u w:val="single"/>
        </w:rPr>
        <w:t>у</w:t>
      </w:r>
      <w:r w:rsidRPr="003F63D4">
        <w:rPr>
          <w:rFonts w:ascii="Times New Roman" w:hAnsi="Times New Roman"/>
          <w:b/>
          <w:u w:val="single"/>
        </w:rPr>
        <w:t>нально-складских и производственных зон.</w:t>
      </w:r>
      <w:bookmarkEnd w:id="11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8.1. Размеры земельных участков складов, предназначенных для обслуживания населения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п.8.11, прил. Е.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8.2. Норма обеспеченности </w:t>
      </w:r>
      <w:proofErr w:type="spellStart"/>
      <w:r w:rsidRPr="003F63D4">
        <w:rPr>
          <w:rFonts w:ascii="Times New Roman" w:hAnsi="Times New Roman"/>
          <w:b/>
        </w:rPr>
        <w:t>общетоварными</w:t>
      </w:r>
      <w:proofErr w:type="spellEnd"/>
      <w:r w:rsidRPr="003F63D4">
        <w:rPr>
          <w:rFonts w:ascii="Times New Roman" w:hAnsi="Times New Roman"/>
          <w:b/>
        </w:rPr>
        <w:t xml:space="preserve"> складами и размер их земельного участка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прил. Е.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8.3. Норма обеспеченности специализированными складами и размер их земельного участка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прил. Е.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8.4. Размеры земельных участков складов строительных материалов и твердого топлива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прил. Е.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8.5. Размер санитарно-защитной зоны для овоще-, картофел</w:t>
      </w:r>
      <w:proofErr w:type="gramStart"/>
      <w:r w:rsidRPr="003F63D4">
        <w:rPr>
          <w:rFonts w:ascii="Times New Roman" w:hAnsi="Times New Roman"/>
          <w:b/>
        </w:rPr>
        <w:t>е-</w:t>
      </w:r>
      <w:proofErr w:type="gramEnd"/>
      <w:r w:rsidRPr="003F63D4">
        <w:rPr>
          <w:rFonts w:ascii="Times New Roman" w:hAnsi="Times New Roman"/>
          <w:b/>
        </w:rPr>
        <w:t xml:space="preserve"> и </w:t>
      </w:r>
      <w:proofErr w:type="spellStart"/>
      <w:r w:rsidRPr="003F63D4">
        <w:rPr>
          <w:rFonts w:ascii="Times New Roman" w:hAnsi="Times New Roman"/>
          <w:b/>
        </w:rPr>
        <w:t>фруктохранилища</w:t>
      </w:r>
      <w:proofErr w:type="spellEnd"/>
      <w:r w:rsidRPr="003F63D4">
        <w:rPr>
          <w:rFonts w:ascii="Times New Roman" w:hAnsi="Times New Roman"/>
          <w:b/>
        </w:rPr>
        <w:t xml:space="preserve">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 8.11.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8.6.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 7.2.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8.7. Площадь озеленения санитарно-защитных зон промышленных предприятий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 8.6.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8.8. Ширина полосы древесно-кустарниковых насаждений, со стороны территории  жилой зоны, в составе санитарно-защитной зоны предприятий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 8.6.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8.9. Размеры земельных участков предприятий и сооружений по транспортировке, обезвр</w:t>
      </w:r>
      <w:r w:rsidRPr="003F63D4">
        <w:rPr>
          <w:rFonts w:ascii="Times New Roman" w:hAnsi="Times New Roman"/>
          <w:b/>
        </w:rPr>
        <w:t>е</w:t>
      </w:r>
      <w:r w:rsidRPr="003F63D4">
        <w:rPr>
          <w:rFonts w:ascii="Times New Roman" w:hAnsi="Times New Roman"/>
          <w:b/>
        </w:rPr>
        <w:t>живанию и переработке бытовых отходов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п.12.18, табл. 13.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8.10. Расстояния от помещений (сооружений) для содержания и разведения животных до об</w:t>
      </w:r>
      <w:r w:rsidRPr="003F63D4">
        <w:rPr>
          <w:rFonts w:ascii="Times New Roman" w:hAnsi="Times New Roman"/>
          <w:b/>
        </w:rPr>
        <w:t>ъ</w:t>
      </w:r>
      <w:r w:rsidRPr="003F63D4">
        <w:rPr>
          <w:rFonts w:ascii="Times New Roman" w:hAnsi="Times New Roman"/>
          <w:b/>
        </w:rPr>
        <w:t>ектов жилой застройки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СанПиН 2.2.1/2.1.1.1200-03 «Санитарно-защитные зоны и санитарная классификация пре</w:t>
      </w: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д</w:t>
      </w: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приятий, сооружений и иных объектов» прил.7</w:t>
      </w:r>
    </w:p>
    <w:p w:rsidR="00F12F67" w:rsidRPr="003F63D4" w:rsidRDefault="00F12F67" w:rsidP="00F12F67">
      <w:pPr>
        <w:pStyle w:val="af5"/>
        <w:jc w:val="both"/>
        <w:outlineLvl w:val="0"/>
        <w:rPr>
          <w:rFonts w:ascii="Times New Roman" w:hAnsi="Times New Roman"/>
          <w:b/>
          <w:u w:val="single"/>
        </w:rPr>
      </w:pPr>
      <w:bookmarkStart w:id="12" w:name="_Toc400463540"/>
      <w:r>
        <w:rPr>
          <w:rFonts w:ascii="Times New Roman" w:hAnsi="Times New Roman"/>
          <w:b/>
          <w:u w:val="single"/>
        </w:rPr>
        <w:t>2.</w:t>
      </w:r>
      <w:r w:rsidRPr="003F63D4">
        <w:rPr>
          <w:rFonts w:ascii="Times New Roman" w:hAnsi="Times New Roman"/>
          <w:b/>
          <w:u w:val="single"/>
        </w:rPr>
        <w:t>9. Расчетные показатели обеспеченности и интенсивности использования территорий зон и</w:t>
      </w:r>
      <w:r w:rsidRPr="003F63D4">
        <w:rPr>
          <w:rFonts w:ascii="Times New Roman" w:hAnsi="Times New Roman"/>
          <w:b/>
          <w:u w:val="single"/>
        </w:rPr>
        <w:t>н</w:t>
      </w:r>
      <w:r w:rsidRPr="003F63D4">
        <w:rPr>
          <w:rFonts w:ascii="Times New Roman" w:hAnsi="Times New Roman"/>
          <w:b/>
          <w:u w:val="single"/>
        </w:rPr>
        <w:t>женерной инфраструктуры.</w:t>
      </w:r>
      <w:bookmarkEnd w:id="12"/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 xml:space="preserve">9.1. Укрупненные показатели электропотребления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прил. Н.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</w:t>
      </w:r>
      <w:r w:rsidRPr="003F63D4">
        <w:rPr>
          <w:rFonts w:ascii="Times New Roman" w:hAnsi="Times New Roman"/>
          <w:b/>
        </w:rPr>
        <w:t>9.</w:t>
      </w: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 xml:space="preserve">. Минимальный свободный напор </w:t>
      </w:r>
      <w:proofErr w:type="gramStart"/>
      <w:r w:rsidRPr="003F63D4">
        <w:rPr>
          <w:rFonts w:ascii="Times New Roman" w:hAnsi="Times New Roman"/>
          <w:b/>
        </w:rPr>
        <w:t>в водопроводной сети при максимальном хозяйственно-питьевом водопотреблении на вводе в здание над поверхностью</w:t>
      </w:r>
      <w:proofErr w:type="gramEnd"/>
      <w:r w:rsidRPr="003F63D4">
        <w:rPr>
          <w:rFonts w:ascii="Times New Roman" w:hAnsi="Times New Roman"/>
          <w:b/>
        </w:rPr>
        <w:t xml:space="preserve"> земли должен быть не менее </w:t>
      </w:r>
      <w:smartTag w:uri="urn:schemas-microsoft-com:office:smarttags" w:element="metricconverter">
        <w:smartTagPr>
          <w:attr w:name="ProductID" w:val="10 метров"/>
        </w:smartTagPr>
        <w:r w:rsidRPr="003F63D4">
          <w:rPr>
            <w:rFonts w:ascii="Times New Roman" w:hAnsi="Times New Roman"/>
            <w:b/>
          </w:rPr>
          <w:t>10 метров</w:t>
        </w:r>
      </w:smartTag>
      <w:r w:rsidRPr="003F63D4">
        <w:rPr>
          <w:rFonts w:ascii="Times New Roman" w:hAnsi="Times New Roman"/>
          <w:b/>
        </w:rPr>
        <w:t xml:space="preserve"> водяного столба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31.13330.2012 «Водоснабжение. Наружные сети и сооружения» п.5.11, п.5.13.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</w:t>
      </w:r>
      <w:r>
        <w:rPr>
          <w:rFonts w:ascii="Times New Roman" w:hAnsi="Times New Roman"/>
          <w:b/>
        </w:rPr>
        <w:t>3</w:t>
      </w:r>
      <w:r w:rsidRPr="003F63D4">
        <w:rPr>
          <w:rFonts w:ascii="Times New Roman" w:hAnsi="Times New Roman"/>
          <w:b/>
        </w:rPr>
        <w:t xml:space="preserve">. Размеры земельных участков для размещения понизительных подстанций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СНиП 2.07.01-89* п.7.12. </w:t>
      </w:r>
    </w:p>
    <w:p w:rsidR="00F12F67" w:rsidRPr="003F63D4" w:rsidRDefault="00F12F67" w:rsidP="00F12F67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СН 465-74 «Нормы отвода земель для электрических сетей напряжением 0,4- 500 </w:t>
      </w:r>
      <w:proofErr w:type="spellStart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кВ</w:t>
      </w:r>
      <w:proofErr w:type="spellEnd"/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»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</w:t>
      </w:r>
      <w:r>
        <w:rPr>
          <w:rFonts w:ascii="Times New Roman" w:hAnsi="Times New Roman"/>
          <w:b/>
        </w:rPr>
        <w:t>4</w:t>
      </w:r>
      <w:r w:rsidRPr="003F63D4">
        <w:rPr>
          <w:rFonts w:ascii="Times New Roman" w:hAnsi="Times New Roman"/>
          <w:b/>
        </w:rPr>
        <w:t xml:space="preserve">. Расстояние от </w:t>
      </w:r>
      <w:proofErr w:type="spellStart"/>
      <w:r w:rsidRPr="003F63D4">
        <w:rPr>
          <w:rFonts w:ascii="Times New Roman" w:hAnsi="Times New Roman"/>
          <w:b/>
        </w:rPr>
        <w:t>отдельностоящих</w:t>
      </w:r>
      <w:proofErr w:type="spellEnd"/>
      <w:r w:rsidRPr="003F63D4">
        <w:rPr>
          <w:rFonts w:ascii="Times New Roman" w:hAnsi="Times New Roman"/>
          <w:b/>
        </w:rPr>
        <w:t xml:space="preserve"> распределительных пунктов и трансформаторных по</w:t>
      </w:r>
      <w:r w:rsidRPr="003F63D4">
        <w:rPr>
          <w:rFonts w:ascii="Times New Roman" w:hAnsi="Times New Roman"/>
          <w:b/>
        </w:rPr>
        <w:t>д</w:t>
      </w:r>
      <w:r w:rsidRPr="003F63D4">
        <w:rPr>
          <w:rFonts w:ascii="Times New Roman" w:hAnsi="Times New Roman"/>
          <w:b/>
        </w:rPr>
        <w:t xml:space="preserve">станций напряжением 6-20 </w:t>
      </w:r>
      <w:proofErr w:type="spellStart"/>
      <w:r w:rsidRPr="003F63D4">
        <w:rPr>
          <w:rFonts w:ascii="Times New Roman" w:hAnsi="Times New Roman"/>
          <w:b/>
        </w:rPr>
        <w:t>кВ</w:t>
      </w:r>
      <w:proofErr w:type="spellEnd"/>
      <w:r w:rsidRPr="003F63D4">
        <w:rPr>
          <w:rFonts w:ascii="Times New Roman" w:hAnsi="Times New Roman"/>
          <w:b/>
        </w:rPr>
        <w:t xml:space="preserve"> при числе трансформаторов не более двух мощностью до 1000кВ х</w:t>
      </w:r>
      <w:proofErr w:type="gramStart"/>
      <w:r w:rsidRPr="003F63D4">
        <w:rPr>
          <w:rFonts w:ascii="Times New Roman" w:hAnsi="Times New Roman"/>
          <w:b/>
        </w:rPr>
        <w:t xml:space="preserve"> А</w:t>
      </w:r>
      <w:proofErr w:type="gramEnd"/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 12.26.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</w:t>
      </w:r>
      <w:r>
        <w:rPr>
          <w:rFonts w:ascii="Times New Roman" w:hAnsi="Times New Roman"/>
          <w:b/>
        </w:rPr>
        <w:t>5</w:t>
      </w:r>
      <w:r w:rsidRPr="003F63D4">
        <w:rPr>
          <w:rFonts w:ascii="Times New Roman" w:hAnsi="Times New Roman"/>
          <w:b/>
        </w:rPr>
        <w:t>. Размеры земельных участков для размещения котельных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 12.27. табл.14.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</w:t>
      </w:r>
      <w:r>
        <w:rPr>
          <w:rFonts w:ascii="Times New Roman" w:hAnsi="Times New Roman"/>
          <w:b/>
        </w:rPr>
        <w:t>6</w:t>
      </w:r>
      <w:r w:rsidRPr="003F63D4">
        <w:rPr>
          <w:rFonts w:ascii="Times New Roman" w:hAnsi="Times New Roman"/>
          <w:b/>
        </w:rPr>
        <w:t xml:space="preserve">. Размеры земельных участков для размещения очистных сооружений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 12.5. табл.11.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</w:t>
      </w:r>
      <w:r>
        <w:rPr>
          <w:rFonts w:ascii="Times New Roman" w:hAnsi="Times New Roman"/>
          <w:b/>
        </w:rPr>
        <w:t>7</w:t>
      </w:r>
      <w:r w:rsidRPr="003F63D4">
        <w:rPr>
          <w:rFonts w:ascii="Times New Roman" w:hAnsi="Times New Roman"/>
          <w:b/>
        </w:rPr>
        <w:t xml:space="preserve">. Размеры земельных участков для размещения станций очистки воды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 12.4.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</w:t>
      </w:r>
      <w:r>
        <w:rPr>
          <w:rFonts w:ascii="Times New Roman" w:hAnsi="Times New Roman"/>
          <w:b/>
        </w:rPr>
        <w:t>8</w:t>
      </w:r>
      <w:r w:rsidRPr="003F63D4">
        <w:rPr>
          <w:rFonts w:ascii="Times New Roman" w:hAnsi="Times New Roman"/>
          <w:b/>
        </w:rPr>
        <w:t xml:space="preserve">. Размеры земельных участков для размещения газонаполнительных станций (ГНС)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 12.29.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</w:t>
      </w:r>
      <w:r>
        <w:rPr>
          <w:rFonts w:ascii="Times New Roman" w:hAnsi="Times New Roman"/>
          <w:b/>
        </w:rPr>
        <w:t>9</w:t>
      </w:r>
      <w:r w:rsidRPr="003F63D4">
        <w:rPr>
          <w:rFonts w:ascii="Times New Roman" w:hAnsi="Times New Roman"/>
          <w:b/>
        </w:rPr>
        <w:t xml:space="preserve">. Размеры земельных участков для размещения газонаполнительных пунктов (ГНП)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42.13330.2011 п. 12.30.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9.1</w:t>
      </w:r>
      <w:r>
        <w:rPr>
          <w:rFonts w:ascii="Times New Roman" w:hAnsi="Times New Roman"/>
          <w:b/>
        </w:rPr>
        <w:t>0</w:t>
      </w:r>
      <w:r w:rsidRPr="003F63D4">
        <w:rPr>
          <w:rFonts w:ascii="Times New Roman" w:hAnsi="Times New Roman"/>
          <w:b/>
        </w:rPr>
        <w:t xml:space="preserve">. </w:t>
      </w:r>
      <w:proofErr w:type="spellStart"/>
      <w:r w:rsidRPr="003F63D4">
        <w:rPr>
          <w:rFonts w:ascii="Times New Roman" w:hAnsi="Times New Roman"/>
          <w:b/>
        </w:rPr>
        <w:t>Отдельностоящие</w:t>
      </w:r>
      <w:proofErr w:type="spellEnd"/>
      <w:r w:rsidRPr="003F63D4">
        <w:rPr>
          <w:rFonts w:ascii="Times New Roman" w:hAnsi="Times New Roman"/>
          <w:b/>
        </w:rPr>
        <w:t xml:space="preserve"> ГРП в кварталах размещаются на расстоянии в свету от зданий и с</w:t>
      </w:r>
      <w:r w:rsidRPr="003F63D4">
        <w:rPr>
          <w:rFonts w:ascii="Times New Roman" w:hAnsi="Times New Roman"/>
          <w:b/>
        </w:rPr>
        <w:t>о</w:t>
      </w:r>
      <w:r w:rsidRPr="003F63D4">
        <w:rPr>
          <w:rFonts w:ascii="Times New Roman" w:hAnsi="Times New Roman"/>
          <w:b/>
        </w:rPr>
        <w:t xml:space="preserve">оружений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СП 62.13330.2011 «Газораспределительные системы» п.6.2.2. табл. 5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9.1</w:t>
      </w:r>
      <w:r>
        <w:rPr>
          <w:rFonts w:ascii="Times New Roman" w:hAnsi="Times New Roman"/>
          <w:b/>
        </w:rPr>
        <w:t>1</w:t>
      </w:r>
      <w:r w:rsidRPr="003F63D4">
        <w:rPr>
          <w:rFonts w:ascii="Times New Roman" w:hAnsi="Times New Roman"/>
          <w:b/>
        </w:rPr>
        <w:t>. Рекомендуемые минимальные расстояния от наземных магистральных газопроводов, не содержащих сероводород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СанПиН 2.2.1/2.1.1.1200-03 прил.1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9.1</w:t>
      </w:r>
      <w:r>
        <w:rPr>
          <w:rFonts w:ascii="Times New Roman" w:hAnsi="Times New Roman"/>
          <w:b/>
        </w:rPr>
        <w:t>2</w:t>
      </w:r>
      <w:r w:rsidRPr="003F63D4">
        <w:rPr>
          <w:rFonts w:ascii="Times New Roman" w:hAnsi="Times New Roman"/>
          <w:b/>
        </w:rPr>
        <w:t>. Рекомендуемые минимальные разрывы от трубопроводов для сжиженных углеводоро</w:t>
      </w:r>
      <w:r w:rsidRPr="003F63D4">
        <w:rPr>
          <w:rFonts w:ascii="Times New Roman" w:hAnsi="Times New Roman"/>
          <w:b/>
        </w:rPr>
        <w:t>д</w:t>
      </w:r>
      <w:r w:rsidRPr="003F63D4">
        <w:rPr>
          <w:rFonts w:ascii="Times New Roman" w:hAnsi="Times New Roman"/>
          <w:b/>
        </w:rPr>
        <w:t>ных газов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СанПиН 2.2.1/2.1.1.1200-03 прил.2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9.1</w:t>
      </w:r>
      <w:r>
        <w:rPr>
          <w:rFonts w:ascii="Times New Roman" w:hAnsi="Times New Roman"/>
          <w:b/>
        </w:rPr>
        <w:t>3</w:t>
      </w:r>
      <w:r w:rsidRPr="003F63D4">
        <w:rPr>
          <w:rFonts w:ascii="Times New Roman" w:hAnsi="Times New Roman"/>
          <w:b/>
        </w:rPr>
        <w:t xml:space="preserve">. Рекомендуемые минимальные разрывы от компрессорных станций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СанПиН 2.2.1/2.1.1.1200-03 прил.3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</w:t>
      </w:r>
      <w:r w:rsidRPr="003F63D4">
        <w:rPr>
          <w:rFonts w:ascii="Times New Roman" w:hAnsi="Times New Roman"/>
          <w:b/>
        </w:rPr>
        <w:t>9.1</w:t>
      </w:r>
      <w:r>
        <w:rPr>
          <w:rFonts w:ascii="Times New Roman" w:hAnsi="Times New Roman"/>
          <w:b/>
        </w:rPr>
        <w:t>4</w:t>
      </w:r>
      <w:r w:rsidRPr="003F63D4">
        <w:rPr>
          <w:rFonts w:ascii="Times New Roman" w:hAnsi="Times New Roman"/>
          <w:b/>
        </w:rPr>
        <w:t xml:space="preserve">. Рекомендуемые минимальные разрывы от газопроводов низкого давления </w:t>
      </w:r>
    </w:p>
    <w:p w:rsidR="00F12F67" w:rsidRPr="003F63D4" w:rsidRDefault="00F12F67" w:rsidP="00F12F6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3F63D4">
        <w:rPr>
          <w:rFonts w:ascii="Times New Roman" w:eastAsia="Calibri" w:hAnsi="Times New Roman" w:cs="Times New Roman"/>
          <w:sz w:val="24"/>
          <w:szCs w:val="22"/>
          <w:lang w:eastAsia="en-US"/>
        </w:rPr>
        <w:t>СанПиН 2.2.1/2.1.1.1200-03 прил.4</w:t>
      </w:r>
    </w:p>
    <w:p w:rsidR="00F12F67" w:rsidRPr="003F63D4" w:rsidRDefault="00F12F67" w:rsidP="00F12F67">
      <w:pPr>
        <w:pStyle w:val="af5"/>
        <w:jc w:val="both"/>
        <w:rPr>
          <w:rFonts w:ascii="Times New Roman" w:hAnsi="Times New Roman"/>
          <w:b/>
        </w:rPr>
      </w:pPr>
    </w:p>
    <w:p w:rsidR="00F12F67" w:rsidRPr="008A14FE" w:rsidRDefault="00F12F67" w:rsidP="00F12F67">
      <w:pPr>
        <w:pStyle w:val="nospacing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8A14FE">
        <w:rPr>
          <w:rStyle w:val="af8"/>
          <w:b/>
          <w:bCs/>
          <w:i w:val="0"/>
          <w:color w:val="000000"/>
        </w:rPr>
        <w:t>Часть. 3 Правила и область применения</w:t>
      </w:r>
    </w:p>
    <w:p w:rsidR="00F12F67" w:rsidRPr="008A14FE" w:rsidRDefault="00F12F67" w:rsidP="00F12F67">
      <w:pPr>
        <w:pStyle w:val="nospacing"/>
        <w:shd w:val="clear" w:color="auto" w:fill="FFFFFF"/>
        <w:spacing w:before="0" w:beforeAutospacing="0" w:after="0" w:afterAutospacing="0"/>
        <w:rPr>
          <w:b/>
          <w:bCs/>
          <w:i/>
          <w:color w:val="000000"/>
        </w:rPr>
      </w:pPr>
      <w:r w:rsidRPr="008A14FE">
        <w:rPr>
          <w:rStyle w:val="af8"/>
          <w:b/>
          <w:bCs/>
          <w:color w:val="000000"/>
        </w:rPr>
        <w:t> </w:t>
      </w:r>
      <w:r w:rsidRPr="008A14FE">
        <w:rPr>
          <w:rStyle w:val="af8"/>
          <w:b/>
          <w:bCs/>
          <w:i w:val="0"/>
          <w:color w:val="000000"/>
        </w:rPr>
        <w:t>Область применения расчетных показателей</w:t>
      </w:r>
    </w:p>
    <w:p w:rsidR="00F12F67" w:rsidRPr="00E51429" w:rsidRDefault="00F12F67" w:rsidP="00F12F67">
      <w:pPr>
        <w:pStyle w:val="nospacing"/>
        <w:shd w:val="clear" w:color="auto" w:fill="FFFFFF"/>
        <w:spacing w:before="0" w:beforeAutospacing="0" w:after="0" w:afterAutospacing="0"/>
      </w:pPr>
      <w:r w:rsidRPr="008F04F2">
        <w:rPr>
          <w:color w:val="000000"/>
        </w:rPr>
        <w:t> </w:t>
      </w:r>
      <w:r>
        <w:rPr>
          <w:color w:val="000000"/>
        </w:rPr>
        <w:tab/>
      </w:r>
      <w:r w:rsidRPr="008F04F2">
        <w:rPr>
          <w:color w:val="000000"/>
        </w:rPr>
        <w:t xml:space="preserve">Настоящие нормативы градостроительного проектирования  действуют на всей </w:t>
      </w:r>
      <w:r w:rsidRPr="00E51429">
        <w:t>терр</w:t>
      </w:r>
      <w:r w:rsidRPr="00E51429">
        <w:t>и</w:t>
      </w:r>
      <w:r w:rsidRPr="00E51429">
        <w:t xml:space="preserve">тории </w:t>
      </w:r>
      <w:r w:rsidRPr="00E51429">
        <w:rPr>
          <w:rFonts w:eastAsia="Calibri"/>
          <w:szCs w:val="22"/>
          <w:lang w:eastAsia="en-US"/>
        </w:rPr>
        <w:t>Мошенского муниципального округа</w:t>
      </w:r>
      <w:r w:rsidRPr="00E51429">
        <w:t xml:space="preserve"> Новгородской области.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429">
        <w:tab/>
      </w:r>
      <w:proofErr w:type="gramStart"/>
      <w:r w:rsidRPr="00E51429">
        <w:t xml:space="preserve">Нормативы градостроительного проектирования </w:t>
      </w:r>
      <w:r w:rsidRPr="00E51429">
        <w:rPr>
          <w:rFonts w:eastAsia="Calibri"/>
          <w:szCs w:val="22"/>
          <w:lang w:eastAsia="en-US"/>
        </w:rPr>
        <w:t>Мошенского муниципального округа</w:t>
      </w:r>
      <w:r w:rsidRPr="00E51429">
        <w:t xml:space="preserve"> устанавливают совокупность расчетных показателей минимально допустимого уровня обе</w:t>
      </w:r>
      <w:r w:rsidRPr="00E51429">
        <w:t>с</w:t>
      </w:r>
      <w:r w:rsidRPr="00E51429">
        <w:t>печенности объектами местного значения городского поселения</w:t>
      </w:r>
      <w:r w:rsidRPr="008F04F2">
        <w:rPr>
          <w:color w:val="000000"/>
        </w:rPr>
        <w:t>, относящимися к областям, указанным в пункте 1 части 3 статьи 19 Градостроительного  кодекса Российской Федер</w:t>
      </w:r>
      <w:r w:rsidRPr="008F04F2">
        <w:rPr>
          <w:color w:val="000000"/>
        </w:rPr>
        <w:t>а</w:t>
      </w:r>
      <w:r w:rsidRPr="008F04F2">
        <w:rPr>
          <w:color w:val="000000"/>
        </w:rPr>
        <w:t xml:space="preserve">ции, иными объектами местного значения </w:t>
      </w:r>
      <w:r>
        <w:rPr>
          <w:color w:val="000000"/>
        </w:rPr>
        <w:t>для</w:t>
      </w:r>
      <w:r w:rsidRPr="008F04F2">
        <w:rPr>
          <w:color w:val="000000"/>
        </w:rPr>
        <w:t xml:space="preserve"> населения </w:t>
      </w:r>
      <w:r w:rsidRPr="00541757">
        <w:rPr>
          <w:rFonts w:eastAsia="Calibri"/>
          <w:szCs w:val="22"/>
          <w:lang w:eastAsia="en-US"/>
        </w:rPr>
        <w:t>Мошенского муниципального окр</w:t>
      </w:r>
      <w:r w:rsidRPr="00541757">
        <w:rPr>
          <w:rFonts w:eastAsia="Calibri"/>
          <w:szCs w:val="22"/>
          <w:lang w:eastAsia="en-US"/>
        </w:rPr>
        <w:t>у</w:t>
      </w:r>
      <w:r w:rsidRPr="00541757">
        <w:rPr>
          <w:rFonts w:eastAsia="Calibri"/>
          <w:szCs w:val="22"/>
          <w:lang w:eastAsia="en-US"/>
        </w:rPr>
        <w:t>га</w:t>
      </w:r>
      <w:r w:rsidRPr="008F04F2">
        <w:rPr>
          <w:color w:val="000000"/>
        </w:rPr>
        <w:t xml:space="preserve"> и расчетных показателей максимально допустимого уровня территориальной доступности таких объектов для населения </w:t>
      </w:r>
      <w:r>
        <w:rPr>
          <w:color w:val="000000"/>
        </w:rPr>
        <w:t>поселения</w:t>
      </w:r>
      <w:r w:rsidRPr="008F04F2">
        <w:rPr>
          <w:color w:val="000000"/>
        </w:rPr>
        <w:t>.</w:t>
      </w:r>
      <w:proofErr w:type="gramEnd"/>
    </w:p>
    <w:p w:rsidR="00F12F67" w:rsidRPr="00287B9D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rFonts w:eastAsia="Calibri"/>
          <w:szCs w:val="22"/>
          <w:lang w:eastAsia="en-US"/>
        </w:rPr>
      </w:pPr>
      <w:r>
        <w:rPr>
          <w:color w:val="000000"/>
        </w:rPr>
        <w:tab/>
      </w:r>
      <w:r w:rsidRPr="008F04F2">
        <w:rPr>
          <w:color w:val="000000"/>
        </w:rPr>
        <w:t xml:space="preserve">Нормативы градостроительного проектирования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 xml:space="preserve"> и </w:t>
      </w:r>
      <w:r w:rsidRPr="00E51429">
        <w:t xml:space="preserve">внесенные изменения в нормативы градостроительного проектирования </w:t>
      </w:r>
      <w:r w:rsidRPr="00E51429">
        <w:rPr>
          <w:rFonts w:eastAsia="Calibri"/>
          <w:szCs w:val="22"/>
          <w:lang w:eastAsia="en-US"/>
        </w:rPr>
        <w:t>Мошенского муниципального округа</w:t>
      </w:r>
      <w:r w:rsidRPr="00E51429">
        <w:t xml:space="preserve"> утверждаются представительным органом местного самоуправления </w:t>
      </w:r>
      <w:r w:rsidRPr="00287B9D">
        <w:t xml:space="preserve">– Думой </w:t>
      </w:r>
      <w:r w:rsidRPr="00287B9D">
        <w:rPr>
          <w:rFonts w:eastAsia="Calibri"/>
          <w:szCs w:val="22"/>
          <w:lang w:eastAsia="en-US"/>
        </w:rPr>
        <w:t>М</w:t>
      </w:r>
      <w:r w:rsidRPr="00287B9D">
        <w:rPr>
          <w:rFonts w:eastAsia="Calibri"/>
          <w:szCs w:val="22"/>
          <w:lang w:eastAsia="en-US"/>
        </w:rPr>
        <w:t>о</w:t>
      </w:r>
      <w:r w:rsidRPr="00287B9D">
        <w:rPr>
          <w:rFonts w:eastAsia="Calibri"/>
          <w:szCs w:val="22"/>
          <w:lang w:eastAsia="en-US"/>
        </w:rPr>
        <w:t>шенского муниципального округа.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>Норматив</w:t>
      </w:r>
      <w:r>
        <w:rPr>
          <w:color w:val="000000"/>
        </w:rPr>
        <w:t>ы</w:t>
      </w:r>
      <w:r w:rsidRPr="008F04F2">
        <w:rPr>
          <w:color w:val="000000"/>
        </w:rPr>
        <w:t xml:space="preserve"> градостроительного проектирования </w:t>
      </w:r>
      <w:r w:rsidRPr="00541757">
        <w:rPr>
          <w:rFonts w:eastAsia="Calibri"/>
          <w:szCs w:val="22"/>
          <w:lang w:eastAsia="en-US"/>
        </w:rPr>
        <w:t>Мошенского муниципального округа</w:t>
      </w:r>
      <w:r w:rsidRPr="008F04F2">
        <w:rPr>
          <w:color w:val="000000"/>
        </w:rPr>
        <w:t xml:space="preserve"> применяются в следующих случаях: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- при подготовке планов и программ комплексного социально-экономического развития муниципального образования;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lastRenderedPageBreak/>
        <w:t>- при подготовке и утверждении Схемы территориального планирования, в том числе при внесении изменений в Схему территориального планирования;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- при проверке и согласовании проектов Схемы территориального планирования,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- при подготовке и утверждении Генеральных планов, в том числе при внесении изменений в Генеральные планы поселений;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- при проверке и согласовании проектов Генеральных планов, в том числе при внесении изменений в Генеральные планы поселений, 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- при проведении публичных слушаний по проектам Генеральных планов, в том числе при внесении изменений в Генеральные планы поселений;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- при проведении государственной экспертизы проектов Генеральных планов, в том числе при внесении изменений в Генеральные планы поселений;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- при подготовке и утверждении Правил землепользования и застройки поселений;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- при подготовке и утверждении документации по планировке территории поселений;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proofErr w:type="gramStart"/>
      <w:r w:rsidRPr="008F04F2">
        <w:rPr>
          <w:color w:val="000000"/>
        </w:rPr>
        <w:t>- 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>- 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поселений;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r w:rsidRPr="008F04F2">
        <w:rPr>
          <w:color w:val="000000"/>
        </w:rPr>
        <w:t xml:space="preserve">- при осуществлении региональными органами государственной власти </w:t>
      </w:r>
      <w:proofErr w:type="gramStart"/>
      <w:r w:rsidRPr="008F04F2">
        <w:rPr>
          <w:color w:val="000000"/>
        </w:rPr>
        <w:t>контроля за</w:t>
      </w:r>
      <w:proofErr w:type="gramEnd"/>
      <w:r w:rsidRPr="008F04F2">
        <w:rPr>
          <w:color w:val="000000"/>
        </w:rPr>
        <w:t xml:space="preserve"> соблюдением органами местного самоуправления законодательства о градостроительной деятельности;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- в других случаях, в которых требуется учет и соблюдение расчетных показателей мин</w:t>
      </w:r>
      <w:r w:rsidRPr="008F04F2">
        <w:rPr>
          <w:color w:val="000000"/>
        </w:rPr>
        <w:t>и</w:t>
      </w:r>
      <w:r w:rsidRPr="008F04F2">
        <w:rPr>
          <w:color w:val="000000"/>
        </w:rPr>
        <w:t xml:space="preserve">мально допустимого уровня обеспеченности объектами местного значения </w:t>
      </w:r>
      <w:r>
        <w:rPr>
          <w:color w:val="000000"/>
        </w:rPr>
        <w:t>городского пос</w:t>
      </w:r>
      <w:r>
        <w:rPr>
          <w:color w:val="000000"/>
        </w:rPr>
        <w:t>е</w:t>
      </w:r>
      <w:r>
        <w:rPr>
          <w:color w:val="000000"/>
        </w:rPr>
        <w:t>ления</w:t>
      </w:r>
      <w:r w:rsidRPr="008F04F2">
        <w:rPr>
          <w:color w:val="000000"/>
        </w:rPr>
        <w:t xml:space="preserve">, иными объектами местного значения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 xml:space="preserve">, населения </w:t>
      </w:r>
      <w:r w:rsidRPr="00541757">
        <w:rPr>
          <w:rFonts w:eastAsia="Calibri"/>
          <w:szCs w:val="22"/>
          <w:lang w:eastAsia="en-US"/>
        </w:rPr>
        <w:t>Мошенского муниципального округа</w:t>
      </w:r>
      <w:r w:rsidRPr="008F04F2">
        <w:rPr>
          <w:color w:val="000000"/>
        </w:rPr>
        <w:t>, и расчетных показателей максимально допустимого уровня терр</w:t>
      </w:r>
      <w:r w:rsidRPr="008F04F2">
        <w:rPr>
          <w:color w:val="000000"/>
        </w:rPr>
        <w:t>и</w:t>
      </w:r>
      <w:r w:rsidRPr="008F04F2">
        <w:rPr>
          <w:color w:val="000000"/>
        </w:rPr>
        <w:t xml:space="preserve">ториальной доступности таких объектов для населения </w:t>
      </w:r>
      <w:r w:rsidRPr="00541757">
        <w:rPr>
          <w:rFonts w:eastAsia="Calibri"/>
          <w:szCs w:val="22"/>
          <w:lang w:eastAsia="en-US"/>
        </w:rPr>
        <w:t>Мошенского муниципального округа</w:t>
      </w:r>
      <w:r w:rsidRPr="008F04F2">
        <w:rPr>
          <w:color w:val="000000"/>
        </w:rPr>
        <w:t>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</w:t>
      </w:r>
      <w:r w:rsidRPr="008F04F2">
        <w:rPr>
          <w:color w:val="000000"/>
        </w:rPr>
        <w:t>и</w:t>
      </w:r>
      <w:r w:rsidRPr="008F04F2">
        <w:rPr>
          <w:color w:val="000000"/>
        </w:rPr>
        <w:t>дам деятельности, приводящим к изменению сложившегося состояния территории, недв</w:t>
      </w:r>
      <w:r w:rsidRPr="008F04F2">
        <w:rPr>
          <w:color w:val="000000"/>
        </w:rPr>
        <w:t>и</w:t>
      </w:r>
      <w:r w:rsidRPr="008F04F2">
        <w:rPr>
          <w:color w:val="000000"/>
        </w:rPr>
        <w:t>жимости и среды проживания.</w:t>
      </w:r>
    </w:p>
    <w:p w:rsidR="00F12F67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>В связи с тем, что в настоящем документе конкретизация основных требований к пл</w:t>
      </w:r>
      <w:r w:rsidRPr="008F04F2">
        <w:rPr>
          <w:color w:val="000000"/>
        </w:rPr>
        <w:t>а</w:t>
      </w:r>
      <w:r w:rsidRPr="008F04F2">
        <w:rPr>
          <w:color w:val="000000"/>
        </w:rPr>
        <w:t xml:space="preserve">нировке и застройке согласно пункту 1.1 </w:t>
      </w:r>
      <w:r>
        <w:t xml:space="preserve">СП 42.13330.2016 </w:t>
      </w:r>
      <w:r w:rsidRPr="008F04F2">
        <w:rPr>
          <w:color w:val="000000"/>
        </w:rPr>
        <w:t>не осуществлялась, при опред</w:t>
      </w:r>
      <w:r w:rsidRPr="008F04F2">
        <w:rPr>
          <w:color w:val="000000"/>
        </w:rPr>
        <w:t>е</w:t>
      </w:r>
      <w:r w:rsidRPr="008F04F2">
        <w:rPr>
          <w:color w:val="000000"/>
        </w:rPr>
        <w:t>лении требований к планировке и застройке территории поселения следует руководствоват</w:t>
      </w:r>
      <w:r w:rsidRPr="008F04F2">
        <w:rPr>
          <w:color w:val="000000"/>
        </w:rPr>
        <w:t>ь</w:t>
      </w:r>
      <w:r w:rsidRPr="008F04F2">
        <w:rPr>
          <w:color w:val="000000"/>
        </w:rPr>
        <w:t xml:space="preserve">ся </w:t>
      </w:r>
      <w:r>
        <w:t>СП 42.13330.2016</w:t>
      </w:r>
      <w:r w:rsidRPr="008F04F2">
        <w:rPr>
          <w:color w:val="000000"/>
        </w:rPr>
        <w:t xml:space="preserve"> «Градостроительство. Планировка и застройка </w:t>
      </w:r>
      <w:proofErr w:type="gramStart"/>
      <w:r w:rsidRPr="008F04F2">
        <w:rPr>
          <w:color w:val="000000"/>
        </w:rPr>
        <w:t>городских</w:t>
      </w:r>
      <w:proofErr w:type="gramEnd"/>
      <w:r w:rsidRPr="008F04F2">
        <w:rPr>
          <w:color w:val="000000"/>
        </w:rPr>
        <w:t xml:space="preserve"> и сельских поселения» (Актуализированная редакция СНиП 2.07.01-89*).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2F67" w:rsidRPr="00C11D7C" w:rsidRDefault="00F12F67" w:rsidP="008B49E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000000"/>
          <w:sz w:val="24"/>
          <w:szCs w:val="24"/>
        </w:rPr>
      </w:pPr>
      <w:r w:rsidRPr="00C11D7C">
        <w:rPr>
          <w:rStyle w:val="af8"/>
          <w:bCs w:val="0"/>
          <w:i w:val="0"/>
          <w:color w:val="000000"/>
          <w:sz w:val="24"/>
          <w:szCs w:val="24"/>
        </w:rPr>
        <w:t>Правила применения расчетных показателей при подготовке планов и программ ко</w:t>
      </w:r>
      <w:r w:rsidRPr="00C11D7C">
        <w:rPr>
          <w:rStyle w:val="af8"/>
          <w:bCs w:val="0"/>
          <w:i w:val="0"/>
          <w:color w:val="000000"/>
          <w:sz w:val="24"/>
          <w:szCs w:val="24"/>
        </w:rPr>
        <w:t>м</w:t>
      </w:r>
      <w:r w:rsidRPr="00C11D7C">
        <w:rPr>
          <w:rStyle w:val="af8"/>
          <w:bCs w:val="0"/>
          <w:i w:val="0"/>
          <w:color w:val="000000"/>
          <w:sz w:val="24"/>
          <w:szCs w:val="24"/>
        </w:rPr>
        <w:t>плексного социально-экономического развития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 </w:t>
      </w:r>
      <w:r>
        <w:rPr>
          <w:color w:val="000000"/>
        </w:rPr>
        <w:tab/>
      </w:r>
      <w:r w:rsidRPr="008F04F2">
        <w:rPr>
          <w:color w:val="000000"/>
        </w:rPr>
        <w:t>При подготовке планов и программ комплексного социально-экономического разв</w:t>
      </w:r>
      <w:r w:rsidRPr="008F04F2">
        <w:rPr>
          <w:color w:val="000000"/>
        </w:rPr>
        <w:t>и</w:t>
      </w:r>
      <w:r w:rsidRPr="008F04F2">
        <w:rPr>
          <w:color w:val="000000"/>
        </w:rPr>
        <w:t xml:space="preserve">тия муниципального образования, нормативы градостроительного проектирования </w:t>
      </w:r>
      <w:r>
        <w:rPr>
          <w:color w:val="000000"/>
        </w:rPr>
        <w:t xml:space="preserve"> посел</w:t>
      </w:r>
      <w:r>
        <w:rPr>
          <w:color w:val="000000"/>
        </w:rPr>
        <w:t>е</w:t>
      </w:r>
      <w:r>
        <w:rPr>
          <w:color w:val="000000"/>
        </w:rPr>
        <w:t>ния</w:t>
      </w:r>
      <w:r w:rsidRPr="008F04F2">
        <w:rPr>
          <w:color w:val="000000"/>
        </w:rPr>
        <w:t xml:space="preserve">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</w:t>
      </w:r>
      <w:r w:rsidRPr="008F04F2">
        <w:rPr>
          <w:color w:val="000000"/>
        </w:rPr>
        <w:t>е</w:t>
      </w:r>
      <w:r w:rsidRPr="008F04F2">
        <w:rPr>
          <w:color w:val="000000"/>
        </w:rPr>
        <w:t>ста его размещения.</w:t>
      </w:r>
    </w:p>
    <w:p w:rsidR="00F12F67" w:rsidRPr="00C11D7C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D7C">
        <w:rPr>
          <w:color w:val="000000"/>
        </w:rPr>
        <w:t>Основные Правила применения:</w:t>
      </w:r>
    </w:p>
    <w:p w:rsidR="00F12F67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8F04F2">
        <w:rPr>
          <w:color w:val="000000"/>
        </w:rPr>
        <w:t>При разработке планов и программ комплексного социально-экономического разв</w:t>
      </w:r>
      <w:r w:rsidRPr="008F04F2">
        <w:rPr>
          <w:color w:val="000000"/>
        </w:rPr>
        <w:t>и</w:t>
      </w:r>
      <w:r w:rsidRPr="008F04F2">
        <w:rPr>
          <w:color w:val="000000"/>
        </w:rPr>
        <w:t>тия муниципального образования из основной части нормативов градостроительного прое</w:t>
      </w:r>
      <w:r w:rsidRPr="008F04F2">
        <w:rPr>
          <w:color w:val="000000"/>
        </w:rPr>
        <w:t>к</w:t>
      </w:r>
      <w:r w:rsidRPr="008F04F2">
        <w:rPr>
          <w:color w:val="000000"/>
        </w:rPr>
        <w:t>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</w:t>
      </w:r>
      <w:r w:rsidRPr="008F04F2">
        <w:rPr>
          <w:color w:val="000000"/>
        </w:rPr>
        <w:t>а</w:t>
      </w:r>
      <w:r w:rsidRPr="008F04F2">
        <w:rPr>
          <w:color w:val="000000"/>
        </w:rPr>
        <w:t>ких объектов.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2F67" w:rsidRPr="00C11D7C" w:rsidRDefault="00F12F67" w:rsidP="008B49E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000000"/>
          <w:sz w:val="24"/>
          <w:szCs w:val="24"/>
        </w:rPr>
      </w:pPr>
      <w:r w:rsidRPr="00C11D7C">
        <w:rPr>
          <w:rStyle w:val="af8"/>
          <w:bCs w:val="0"/>
          <w:i w:val="0"/>
          <w:color w:val="000000"/>
          <w:sz w:val="24"/>
          <w:szCs w:val="24"/>
        </w:rPr>
        <w:t>Правила применения расчетных показателей при работе с документами терр</w:t>
      </w:r>
      <w:r w:rsidRPr="00C11D7C">
        <w:rPr>
          <w:rStyle w:val="af8"/>
          <w:bCs w:val="0"/>
          <w:i w:val="0"/>
          <w:color w:val="000000"/>
          <w:sz w:val="24"/>
          <w:szCs w:val="24"/>
        </w:rPr>
        <w:t>и</w:t>
      </w:r>
      <w:r w:rsidRPr="00C11D7C">
        <w:rPr>
          <w:rStyle w:val="af8"/>
          <w:bCs w:val="0"/>
          <w:i w:val="0"/>
          <w:color w:val="000000"/>
          <w:sz w:val="24"/>
          <w:szCs w:val="24"/>
        </w:rPr>
        <w:t>ториал</w:t>
      </w:r>
      <w:r w:rsidRPr="00C11D7C">
        <w:rPr>
          <w:rStyle w:val="af8"/>
          <w:bCs w:val="0"/>
          <w:i w:val="0"/>
          <w:color w:val="000000"/>
          <w:sz w:val="24"/>
          <w:szCs w:val="24"/>
        </w:rPr>
        <w:t>ь</w:t>
      </w:r>
      <w:r w:rsidRPr="00C11D7C">
        <w:rPr>
          <w:rStyle w:val="af8"/>
          <w:bCs w:val="0"/>
          <w:i w:val="0"/>
          <w:color w:val="000000"/>
          <w:sz w:val="24"/>
          <w:szCs w:val="24"/>
        </w:rPr>
        <w:t>ного планирования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 </w:t>
      </w:r>
      <w:r>
        <w:rPr>
          <w:color w:val="000000"/>
        </w:rPr>
        <w:tab/>
      </w:r>
      <w:r w:rsidRPr="008F04F2">
        <w:rPr>
          <w:color w:val="000000"/>
        </w:rPr>
        <w:t xml:space="preserve">Расчетные показатели минимально допустимого уровня обеспеченности объектами местного значения </w:t>
      </w:r>
      <w:r>
        <w:rPr>
          <w:color w:val="000000"/>
        </w:rPr>
        <w:t>муниципального округа</w:t>
      </w:r>
      <w:r w:rsidRPr="008F04F2">
        <w:rPr>
          <w:color w:val="000000"/>
        </w:rPr>
        <w:t>, относящимися к областям, указанным в пункте 1 части 3 статьи 19 Градостроительного кодекса Российской Федерации, иными объектами местного значения</w:t>
      </w:r>
      <w:r>
        <w:rPr>
          <w:color w:val="000000"/>
        </w:rPr>
        <w:t xml:space="preserve"> для населения</w:t>
      </w:r>
      <w:r w:rsidRPr="008F04F2">
        <w:rPr>
          <w:color w:val="000000"/>
        </w:rPr>
        <w:t xml:space="preserve"> </w:t>
      </w:r>
      <w:r w:rsidRPr="00541757">
        <w:rPr>
          <w:rFonts w:eastAsia="Calibri"/>
          <w:szCs w:val="22"/>
          <w:lang w:eastAsia="en-US"/>
        </w:rPr>
        <w:t>Мошенского муниципального округа</w:t>
      </w:r>
      <w:r w:rsidRPr="008F04F2">
        <w:rPr>
          <w:color w:val="000000"/>
        </w:rPr>
        <w:t xml:space="preserve"> и расчетные показ</w:t>
      </w:r>
      <w:r w:rsidRPr="008F04F2">
        <w:rPr>
          <w:color w:val="000000"/>
        </w:rPr>
        <w:t>а</w:t>
      </w:r>
      <w:r w:rsidRPr="008F04F2">
        <w:rPr>
          <w:color w:val="000000"/>
        </w:rPr>
        <w:t>тели максимально допустимого уровня территориальной доступности таких объектов для населения применяются: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- при подготовке и утверждении Схемы территориального планирования, в том числе при внесении изменений в Схему территориального планирования;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- при проверке и согласовании проектов Схемы территориального планирования, в том числе при внесении изменений в Схему территориального планирования с органами государстве</w:t>
      </w:r>
      <w:r w:rsidRPr="008F04F2">
        <w:rPr>
          <w:color w:val="000000"/>
        </w:rPr>
        <w:t>н</w:t>
      </w:r>
      <w:r w:rsidRPr="008F04F2">
        <w:rPr>
          <w:color w:val="000000"/>
        </w:rPr>
        <w:t>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- при подготовке и утверждении Генеральных планов, в том числе при внесении изменений в Генеральные планы поселений;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- при проверке и согласовании проектов Генеральных планов, в том числе при внесении и</w:t>
      </w:r>
      <w:r w:rsidRPr="008F04F2">
        <w:rPr>
          <w:color w:val="000000"/>
        </w:rPr>
        <w:t>з</w:t>
      </w:r>
      <w:r w:rsidRPr="008F04F2">
        <w:rPr>
          <w:color w:val="000000"/>
        </w:rPr>
        <w:t>менений в Генеральные планы поселений, с органами государственной власти и органами местного самоуправления в случаях и порядке, предусмотренных Градостроительным коде</w:t>
      </w:r>
      <w:r w:rsidRPr="008F04F2">
        <w:rPr>
          <w:color w:val="000000"/>
        </w:rPr>
        <w:t>к</w:t>
      </w:r>
      <w:r w:rsidRPr="008F04F2">
        <w:rPr>
          <w:color w:val="000000"/>
        </w:rPr>
        <w:t>сом Российской Федерации;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- при проведении публичных слушаний по проектам Генеральных планов, в том числе при внесении изменений в Генеральные планы поселений.</w:t>
      </w:r>
    </w:p>
    <w:p w:rsidR="00F12F67" w:rsidRPr="00C11D7C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D7C">
        <w:rPr>
          <w:color w:val="000000"/>
        </w:rPr>
        <w:t>Основные Правила применения: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8F04F2">
        <w:rPr>
          <w:color w:val="000000"/>
        </w:rPr>
        <w:t>При подготовке и утверждении Схемы территориального планирования, в том числе при внесении изменений в Схему территориального планирования осуществляется учет но</w:t>
      </w:r>
      <w:r w:rsidRPr="008F04F2">
        <w:rPr>
          <w:color w:val="000000"/>
        </w:rPr>
        <w:t>р</w:t>
      </w:r>
      <w:r w:rsidRPr="008F04F2">
        <w:rPr>
          <w:color w:val="000000"/>
        </w:rPr>
        <w:t xml:space="preserve">мативов градостроительного проектирования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 xml:space="preserve"> в части доведения уро</w:t>
      </w:r>
      <w:r w:rsidRPr="008F04F2">
        <w:rPr>
          <w:color w:val="000000"/>
        </w:rPr>
        <w:t>в</w:t>
      </w:r>
      <w:r w:rsidRPr="008F04F2">
        <w:rPr>
          <w:color w:val="000000"/>
        </w:rPr>
        <w:t xml:space="preserve">ня обеспеченности объектами местного значения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>, относящимися к о</w:t>
      </w:r>
      <w:r w:rsidRPr="008F04F2">
        <w:rPr>
          <w:color w:val="000000"/>
        </w:rPr>
        <w:t>б</w:t>
      </w:r>
      <w:r w:rsidRPr="008F04F2">
        <w:rPr>
          <w:color w:val="000000"/>
        </w:rPr>
        <w:t xml:space="preserve">ластям, указанным в пункте 1 части 3 статьи 19  Градостроительного  кодекса Российской Федерации, иными объектами местного значения </w:t>
      </w:r>
      <w:r w:rsidRPr="00541757">
        <w:rPr>
          <w:rFonts w:eastAsia="Calibri"/>
          <w:szCs w:val="22"/>
          <w:lang w:eastAsia="en-US"/>
        </w:rPr>
        <w:t>Мошенского муниципального округа</w:t>
      </w:r>
      <w:r w:rsidRPr="008F04F2">
        <w:rPr>
          <w:color w:val="000000"/>
        </w:rPr>
        <w:t>, и обоснования места их</w:t>
      </w:r>
      <w:proofErr w:type="gramEnd"/>
      <w:r w:rsidRPr="008F04F2">
        <w:rPr>
          <w:color w:val="000000"/>
        </w:rPr>
        <w:t xml:space="preserve"> размещения с учетом максимально допустимого уровня территориал</w:t>
      </w:r>
      <w:r w:rsidRPr="008F04F2">
        <w:rPr>
          <w:color w:val="000000"/>
        </w:rPr>
        <w:t>ь</w:t>
      </w:r>
      <w:r w:rsidRPr="008F04F2">
        <w:rPr>
          <w:color w:val="000000"/>
        </w:rPr>
        <w:t>ной доступности таких объектов для населения.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>При проверке и согласовании проектов Схемы территориального планирования, в том числе при внесении изменений в Схему территориального планирования с органами гос</w:t>
      </w:r>
      <w:r w:rsidRPr="008F04F2">
        <w:rPr>
          <w:color w:val="000000"/>
        </w:rPr>
        <w:t>у</w:t>
      </w:r>
      <w:r w:rsidRPr="008F04F2">
        <w:rPr>
          <w:color w:val="000000"/>
        </w:rPr>
        <w:t>дарственной власти и органами местного самоуправления в случаях и порядке, предусмо</w:t>
      </w:r>
      <w:r w:rsidRPr="008F04F2">
        <w:rPr>
          <w:color w:val="000000"/>
        </w:rPr>
        <w:t>т</w:t>
      </w:r>
      <w:r w:rsidRPr="008F04F2">
        <w:rPr>
          <w:color w:val="000000"/>
        </w:rPr>
        <w:t>ренных Градостроительным кодексом Российской Федерации проверяется соблюдение п</w:t>
      </w:r>
      <w:r w:rsidRPr="008F04F2">
        <w:rPr>
          <w:color w:val="000000"/>
        </w:rPr>
        <w:t>о</w:t>
      </w:r>
      <w:r w:rsidRPr="008F04F2">
        <w:rPr>
          <w:color w:val="000000"/>
        </w:rPr>
        <w:t>ложений нормативов градостроительного проектирования, в том числе учет предельных зн</w:t>
      </w:r>
      <w:r w:rsidRPr="008F04F2">
        <w:rPr>
          <w:color w:val="000000"/>
        </w:rPr>
        <w:t>а</w:t>
      </w:r>
      <w:r w:rsidRPr="008F04F2">
        <w:rPr>
          <w:color w:val="000000"/>
        </w:rPr>
        <w:t>чений расчетных показателей.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8F04F2">
        <w:rPr>
          <w:color w:val="000000"/>
        </w:rPr>
        <w:t>При подготовке и утверждении Генеральных  планов поселений, в том числе при вн</w:t>
      </w:r>
      <w:r w:rsidRPr="008F04F2">
        <w:rPr>
          <w:color w:val="000000"/>
        </w:rPr>
        <w:t>е</w:t>
      </w:r>
      <w:r w:rsidRPr="008F04F2">
        <w:rPr>
          <w:color w:val="000000"/>
        </w:rPr>
        <w:t>сении изменений в Генеральные планы, а так же при проверке и согласовании таких прое</w:t>
      </w:r>
      <w:r w:rsidRPr="008F04F2">
        <w:rPr>
          <w:color w:val="000000"/>
        </w:rPr>
        <w:t>к</w:t>
      </w:r>
      <w:r w:rsidRPr="008F04F2">
        <w:rPr>
          <w:color w:val="000000"/>
        </w:rPr>
        <w:t xml:space="preserve">тов, осуществляется учет нормативов градостроительного проектирования муниципального района в части доведения уровня обеспеченности объектами местного значения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>, относящимися к областям, указанным в пункте 1 части 3 статьи 19 Градостро</w:t>
      </w:r>
      <w:r w:rsidRPr="008F04F2">
        <w:rPr>
          <w:color w:val="000000"/>
        </w:rPr>
        <w:t>и</w:t>
      </w:r>
      <w:r w:rsidRPr="008F04F2">
        <w:rPr>
          <w:color w:val="000000"/>
        </w:rPr>
        <w:t xml:space="preserve">тельного  кодекса Российской Федерации, иными объектами </w:t>
      </w:r>
      <w:r w:rsidRPr="00E51429">
        <w:t>местного</w:t>
      </w:r>
      <w:proofErr w:type="gramEnd"/>
      <w:r w:rsidRPr="00E51429">
        <w:t xml:space="preserve"> значения</w:t>
      </w:r>
      <w:r>
        <w:t xml:space="preserve"> для</w:t>
      </w:r>
      <w:r w:rsidRPr="00E51429">
        <w:t xml:space="preserve"> насел</w:t>
      </w:r>
      <w:r w:rsidRPr="00E51429">
        <w:t>е</w:t>
      </w:r>
      <w:r w:rsidRPr="00E51429">
        <w:t xml:space="preserve">ния </w:t>
      </w:r>
      <w:r w:rsidRPr="00E51429">
        <w:rPr>
          <w:rFonts w:eastAsia="Calibri"/>
          <w:szCs w:val="22"/>
          <w:lang w:eastAsia="en-US"/>
        </w:rPr>
        <w:t>Мошенского муниципального округа</w:t>
      </w:r>
      <w:r w:rsidRPr="00E51429">
        <w:t>, и обоснования места их размещения с учетом ма</w:t>
      </w:r>
      <w:r w:rsidRPr="00E51429">
        <w:t>к</w:t>
      </w:r>
      <w:r w:rsidRPr="00E51429">
        <w:t>симально допустимого уровня территориальной</w:t>
      </w:r>
      <w:r w:rsidRPr="008F04F2">
        <w:rPr>
          <w:color w:val="000000"/>
        </w:rPr>
        <w:t xml:space="preserve"> доступности таких объектов для населения.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8F04F2">
        <w:rPr>
          <w:color w:val="000000"/>
        </w:rPr>
        <w:t>При проведении публичных слушаний по проектам внесения изменений в Генерал</w:t>
      </w:r>
      <w:r w:rsidRPr="008F04F2">
        <w:rPr>
          <w:color w:val="000000"/>
        </w:rPr>
        <w:t>ь</w:t>
      </w:r>
      <w:r w:rsidRPr="008F04F2">
        <w:rPr>
          <w:color w:val="000000"/>
        </w:rPr>
        <w:t xml:space="preserve">ные планы поселений, осуществляется </w:t>
      </w:r>
      <w:proofErr w:type="gramStart"/>
      <w:r w:rsidRPr="008F04F2">
        <w:rPr>
          <w:color w:val="000000"/>
        </w:rPr>
        <w:t>контроль за</w:t>
      </w:r>
      <w:proofErr w:type="gramEnd"/>
      <w:r w:rsidRPr="008F04F2">
        <w:rPr>
          <w:color w:val="000000"/>
        </w:rPr>
        <w:t xml:space="preserve"> размещением объектов местного знач</w:t>
      </w:r>
      <w:r w:rsidRPr="008F04F2">
        <w:rPr>
          <w:color w:val="000000"/>
        </w:rPr>
        <w:t>е</w:t>
      </w:r>
      <w:r w:rsidRPr="008F04F2">
        <w:rPr>
          <w:color w:val="000000"/>
        </w:rPr>
        <w:lastRenderedPageBreak/>
        <w:t xml:space="preserve">ния </w:t>
      </w:r>
      <w:r>
        <w:rPr>
          <w:color w:val="000000"/>
        </w:rPr>
        <w:t>поселения</w:t>
      </w:r>
      <w:r w:rsidRPr="008F04F2">
        <w:rPr>
          <w:color w:val="000000"/>
        </w:rPr>
        <w:t xml:space="preserve">, согласно нормативам градостроительного проектирования </w:t>
      </w:r>
      <w:r>
        <w:rPr>
          <w:color w:val="000000"/>
        </w:rPr>
        <w:t xml:space="preserve"> поселения</w:t>
      </w:r>
      <w:r w:rsidRPr="008F04F2">
        <w:rPr>
          <w:color w:val="000000"/>
        </w:rPr>
        <w:t>, по</w:t>
      </w:r>
      <w:r w:rsidRPr="008F04F2">
        <w:rPr>
          <w:color w:val="000000"/>
        </w:rPr>
        <w:t>д</w:t>
      </w:r>
      <w:r w:rsidRPr="008F04F2">
        <w:rPr>
          <w:color w:val="000000"/>
        </w:rPr>
        <w:t>лежащих учету при внесении изменений в Генеральные планы.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 </w:t>
      </w:r>
    </w:p>
    <w:p w:rsidR="00F12F67" w:rsidRPr="00C11D7C" w:rsidRDefault="00F12F67" w:rsidP="008B49E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i/>
          <w:color w:val="000000"/>
          <w:sz w:val="24"/>
          <w:szCs w:val="24"/>
        </w:rPr>
      </w:pPr>
      <w:r w:rsidRPr="00C11D7C">
        <w:rPr>
          <w:rStyle w:val="af8"/>
          <w:bCs w:val="0"/>
          <w:i w:val="0"/>
          <w:color w:val="000000"/>
          <w:sz w:val="24"/>
          <w:szCs w:val="24"/>
        </w:rPr>
        <w:t>Правила применения расчетных показателей при работе с документацией по план</w:t>
      </w:r>
      <w:r w:rsidRPr="00C11D7C">
        <w:rPr>
          <w:rStyle w:val="af8"/>
          <w:bCs w:val="0"/>
          <w:i w:val="0"/>
          <w:color w:val="000000"/>
          <w:sz w:val="24"/>
          <w:szCs w:val="24"/>
        </w:rPr>
        <w:t>и</w:t>
      </w:r>
      <w:r w:rsidRPr="00C11D7C">
        <w:rPr>
          <w:rStyle w:val="af8"/>
          <w:bCs w:val="0"/>
          <w:i w:val="0"/>
          <w:color w:val="000000"/>
          <w:sz w:val="24"/>
          <w:szCs w:val="24"/>
        </w:rPr>
        <w:t>ровке территории</w:t>
      </w:r>
    </w:p>
    <w:p w:rsidR="00F12F67" w:rsidRPr="00E51429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</w:pPr>
      <w:r w:rsidRPr="008F04F2">
        <w:rPr>
          <w:color w:val="000000"/>
        </w:rPr>
        <w:t> </w:t>
      </w:r>
      <w:r>
        <w:rPr>
          <w:color w:val="000000"/>
        </w:rPr>
        <w:tab/>
      </w:r>
      <w:r w:rsidRPr="008F04F2">
        <w:rPr>
          <w:color w:val="000000"/>
        </w:rPr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3 ст</w:t>
      </w:r>
      <w:r w:rsidRPr="008F04F2">
        <w:rPr>
          <w:color w:val="000000"/>
        </w:rPr>
        <w:t>а</w:t>
      </w:r>
      <w:r w:rsidRPr="008F04F2">
        <w:rPr>
          <w:color w:val="000000"/>
        </w:rPr>
        <w:t>тьи 19 Градостроительного кодекса Российской Федерации, иными объектами местного зн</w:t>
      </w:r>
      <w:r w:rsidRPr="008F04F2">
        <w:rPr>
          <w:color w:val="000000"/>
        </w:rPr>
        <w:t>а</w:t>
      </w:r>
      <w:r w:rsidRPr="008F04F2">
        <w:rPr>
          <w:color w:val="000000"/>
        </w:rPr>
        <w:t xml:space="preserve">чения </w:t>
      </w:r>
      <w:r>
        <w:rPr>
          <w:color w:val="000000"/>
        </w:rPr>
        <w:t>для</w:t>
      </w:r>
      <w:r w:rsidRPr="008F04F2">
        <w:rPr>
          <w:color w:val="000000"/>
        </w:rPr>
        <w:t xml:space="preserve"> населения </w:t>
      </w:r>
      <w:r w:rsidRPr="00541757">
        <w:rPr>
          <w:rFonts w:eastAsia="Calibri"/>
          <w:szCs w:val="22"/>
          <w:lang w:eastAsia="en-US"/>
        </w:rPr>
        <w:t xml:space="preserve">Мошенского </w:t>
      </w:r>
      <w:r w:rsidRPr="00E51429">
        <w:rPr>
          <w:rFonts w:eastAsia="Calibri"/>
          <w:szCs w:val="22"/>
          <w:lang w:eastAsia="en-US"/>
        </w:rPr>
        <w:t>муниципального округа</w:t>
      </w:r>
      <w:r w:rsidRPr="00E51429">
        <w:t>, и расчетные показатели макс</w:t>
      </w:r>
      <w:r w:rsidRPr="00E51429">
        <w:t>и</w:t>
      </w:r>
      <w:r w:rsidRPr="00E51429">
        <w:t>мально допустимого уровня территориальной доступности таких объектов для населения применяются: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- при подготовке и утверждении документации по планировке территории поселения;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F04F2">
        <w:rPr>
          <w:color w:val="000000"/>
        </w:rPr>
        <w:t>- 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</w:t>
      </w:r>
      <w:r w:rsidRPr="008F04F2">
        <w:rPr>
          <w:color w:val="000000"/>
        </w:rPr>
        <w:t>е</w:t>
      </w:r>
      <w:r w:rsidRPr="008F04F2">
        <w:rPr>
          <w:color w:val="000000"/>
        </w:rPr>
        <w:t>бованиям технических регламентов, градостроительных регламентов с учетом границ терр</w:t>
      </w:r>
      <w:r w:rsidRPr="008F04F2">
        <w:rPr>
          <w:color w:val="000000"/>
        </w:rPr>
        <w:t>и</w:t>
      </w:r>
      <w:r w:rsidRPr="008F04F2">
        <w:rPr>
          <w:color w:val="000000"/>
        </w:rPr>
        <w:t>торий объектов культурного наследия, включенных в единый государственный реестр об</w:t>
      </w:r>
      <w:r w:rsidRPr="008F04F2">
        <w:rPr>
          <w:color w:val="000000"/>
        </w:rPr>
        <w:t>ъ</w:t>
      </w:r>
      <w:r w:rsidRPr="008F04F2">
        <w:rPr>
          <w:color w:val="000000"/>
        </w:rPr>
        <w:t>ектов культурного наследия (памятников истории и культуры) народов Российской Федер</w:t>
      </w:r>
      <w:r w:rsidRPr="008F04F2">
        <w:rPr>
          <w:color w:val="000000"/>
        </w:rPr>
        <w:t>а</w:t>
      </w:r>
      <w:r w:rsidRPr="008F04F2">
        <w:rPr>
          <w:color w:val="000000"/>
        </w:rPr>
        <w:t>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F12F67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- при проведении публичных слушаний по проектам планировки территорий и проектам м</w:t>
      </w:r>
      <w:r w:rsidRPr="008F04F2">
        <w:rPr>
          <w:color w:val="000000"/>
        </w:rPr>
        <w:t>е</w:t>
      </w:r>
      <w:r w:rsidRPr="008F04F2">
        <w:rPr>
          <w:color w:val="000000"/>
        </w:rPr>
        <w:t>жевания территорий, подготовленным в составе документации по планировке территорий поселений.</w:t>
      </w:r>
    </w:p>
    <w:p w:rsidR="00F12F67" w:rsidRPr="00C11D7C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D7C">
        <w:rPr>
          <w:color w:val="000000"/>
        </w:rPr>
        <w:t>Основные Правила применения:</w:t>
      </w:r>
    </w:p>
    <w:p w:rsidR="00F12F67" w:rsidRPr="00E51429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ab/>
      </w:r>
      <w:proofErr w:type="gramStart"/>
      <w:r w:rsidRPr="008F04F2">
        <w:rPr>
          <w:color w:val="000000"/>
        </w:rPr>
        <w:t>При подготовке и утверждении документации по планировке территории осуществл</w:t>
      </w:r>
      <w:r w:rsidRPr="008F04F2">
        <w:rPr>
          <w:color w:val="000000"/>
        </w:rPr>
        <w:t>я</w:t>
      </w:r>
      <w:r w:rsidRPr="008F04F2">
        <w:rPr>
          <w:color w:val="000000"/>
        </w:rPr>
        <w:t xml:space="preserve">ется учет нормативов градостроительного проектирования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 xml:space="preserve"> в части с</w:t>
      </w:r>
      <w:r w:rsidRPr="008F04F2">
        <w:rPr>
          <w:color w:val="000000"/>
        </w:rPr>
        <w:t>о</w:t>
      </w:r>
      <w:r w:rsidRPr="008F04F2">
        <w:rPr>
          <w:color w:val="000000"/>
        </w:rPr>
        <w:t xml:space="preserve">блюдение минимального уровня обеспеченности объектами местного значения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>, относящимися к областям, указанным в пункте 1 части 3 статьи 19 Градостро</w:t>
      </w:r>
      <w:r w:rsidRPr="008F04F2">
        <w:rPr>
          <w:color w:val="000000"/>
        </w:rPr>
        <w:t>и</w:t>
      </w:r>
      <w:r w:rsidRPr="008F04F2">
        <w:rPr>
          <w:color w:val="000000"/>
        </w:rPr>
        <w:t xml:space="preserve">тельного  кодекса Российской Федерации, объектами местного значения </w:t>
      </w:r>
      <w:r>
        <w:rPr>
          <w:color w:val="000000"/>
        </w:rPr>
        <w:t>для</w:t>
      </w:r>
      <w:r w:rsidRPr="008F04F2">
        <w:rPr>
          <w:color w:val="000000"/>
        </w:rPr>
        <w:t xml:space="preserve"> населения </w:t>
      </w:r>
      <w:r w:rsidRPr="00541757">
        <w:rPr>
          <w:rFonts w:eastAsia="Calibri"/>
          <w:szCs w:val="22"/>
          <w:lang w:eastAsia="en-US"/>
        </w:rPr>
        <w:t>М</w:t>
      </w:r>
      <w:r w:rsidRPr="00541757">
        <w:rPr>
          <w:rFonts w:eastAsia="Calibri"/>
          <w:szCs w:val="22"/>
          <w:lang w:eastAsia="en-US"/>
        </w:rPr>
        <w:t>о</w:t>
      </w:r>
      <w:r w:rsidRPr="00541757">
        <w:rPr>
          <w:rFonts w:eastAsia="Calibri"/>
          <w:szCs w:val="22"/>
          <w:lang w:eastAsia="en-US"/>
        </w:rPr>
        <w:t xml:space="preserve">шенского </w:t>
      </w:r>
      <w:r w:rsidRPr="00E51429">
        <w:rPr>
          <w:rFonts w:eastAsia="Calibri"/>
          <w:szCs w:val="22"/>
          <w:lang w:eastAsia="en-US"/>
        </w:rPr>
        <w:t>муниципального округа</w:t>
      </w:r>
      <w:r w:rsidRPr="00E51429">
        <w:t>, и обоснования места их размещения с учетом максимал</w:t>
      </w:r>
      <w:r w:rsidRPr="00E51429">
        <w:t>ь</w:t>
      </w:r>
      <w:r w:rsidRPr="00E51429">
        <w:t>но допустимого уровня территориальной</w:t>
      </w:r>
      <w:proofErr w:type="gramEnd"/>
      <w:r w:rsidRPr="00E51429">
        <w:t xml:space="preserve"> доступности таких объектов для населения.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8F04F2">
        <w:rPr>
          <w:color w:val="000000"/>
        </w:rPr>
        <w:t>При проверке подготовленной документации по планировке территории на соотве</w:t>
      </w:r>
      <w:r w:rsidRPr="008F04F2">
        <w:rPr>
          <w:color w:val="000000"/>
        </w:rPr>
        <w:t>т</w:t>
      </w:r>
      <w:r w:rsidRPr="008F04F2">
        <w:rPr>
          <w:color w:val="000000"/>
        </w:rPr>
        <w:t>ствие документам территориального планирования, Правилам землепользования и застро</w:t>
      </w:r>
      <w:r w:rsidRPr="008F04F2">
        <w:rPr>
          <w:color w:val="000000"/>
        </w:rPr>
        <w:t>й</w:t>
      </w:r>
      <w:r w:rsidRPr="008F04F2">
        <w:rPr>
          <w:color w:val="000000"/>
        </w:rPr>
        <w:t>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</w:t>
      </w:r>
      <w:r w:rsidRPr="008F04F2">
        <w:rPr>
          <w:color w:val="000000"/>
        </w:rPr>
        <w:t>е</w:t>
      </w:r>
      <w:r w:rsidRPr="008F04F2">
        <w:rPr>
          <w:color w:val="000000"/>
        </w:rPr>
        <w:t>дерации, границ территорий вновь выявленных объектов культурного наследия, границ зон с особыми условиями использования территорий проверяется соблюдение положений</w:t>
      </w:r>
      <w:proofErr w:type="gramEnd"/>
      <w:r w:rsidRPr="008F04F2">
        <w:rPr>
          <w:color w:val="000000"/>
        </w:rPr>
        <w:t xml:space="preserve"> норм</w:t>
      </w:r>
      <w:r w:rsidRPr="008F04F2">
        <w:rPr>
          <w:color w:val="000000"/>
        </w:rPr>
        <w:t>а</w:t>
      </w:r>
      <w:r w:rsidRPr="008F04F2">
        <w:rPr>
          <w:color w:val="000000"/>
        </w:rPr>
        <w:t>тивов градостроительного проектирования, в части соблюдения расчетных показателей.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proofErr w:type="gramStart"/>
      <w:r w:rsidRPr="008F04F2">
        <w:rPr>
          <w:color w:val="000000"/>
        </w:rPr>
        <w:t>При проведении публичных слушаний по проектам планировки территорий и прое</w:t>
      </w:r>
      <w:r w:rsidRPr="008F04F2">
        <w:rPr>
          <w:color w:val="000000"/>
        </w:rPr>
        <w:t>к</w:t>
      </w:r>
      <w:r w:rsidRPr="008F04F2">
        <w:rPr>
          <w:color w:val="000000"/>
        </w:rPr>
        <w:t>там межевания территорий, подготовленным в составе документации по планировке терр</w:t>
      </w:r>
      <w:r w:rsidRPr="008F04F2">
        <w:rPr>
          <w:color w:val="000000"/>
        </w:rPr>
        <w:t>и</w:t>
      </w:r>
      <w:r w:rsidRPr="008F04F2">
        <w:rPr>
          <w:color w:val="000000"/>
        </w:rPr>
        <w:t xml:space="preserve">торий,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планов, в том числе и положений  нормативов градостроительного проектирования </w:t>
      </w:r>
      <w:r>
        <w:rPr>
          <w:color w:val="000000"/>
        </w:rPr>
        <w:t>посел</w:t>
      </w:r>
      <w:r>
        <w:rPr>
          <w:color w:val="000000"/>
        </w:rPr>
        <w:t>е</w:t>
      </w:r>
      <w:r>
        <w:rPr>
          <w:color w:val="000000"/>
        </w:rPr>
        <w:t>ния</w:t>
      </w:r>
      <w:r w:rsidRPr="008F04F2">
        <w:rPr>
          <w:color w:val="000000"/>
        </w:rPr>
        <w:t xml:space="preserve"> подлежащих учету при подготовке</w:t>
      </w:r>
      <w:proofErr w:type="gramEnd"/>
      <w:r w:rsidRPr="008F04F2">
        <w:rPr>
          <w:color w:val="000000"/>
        </w:rPr>
        <w:t xml:space="preserve"> документации по планировке территории.</w:t>
      </w:r>
    </w:p>
    <w:p w:rsidR="00F12F67" w:rsidRDefault="00F12F67" w:rsidP="00F12F67">
      <w:pPr>
        <w:pStyle w:val="2"/>
        <w:shd w:val="clear" w:color="auto" w:fill="FFFFFF"/>
        <w:spacing w:before="0" w:beforeAutospacing="0" w:after="0" w:afterAutospacing="0"/>
        <w:jc w:val="both"/>
        <w:rPr>
          <w:rStyle w:val="af8"/>
          <w:bCs w:val="0"/>
          <w:i w:val="0"/>
          <w:color w:val="000000"/>
          <w:sz w:val="24"/>
          <w:szCs w:val="24"/>
        </w:rPr>
      </w:pPr>
    </w:p>
    <w:p w:rsidR="00F12F67" w:rsidRPr="00CB1432" w:rsidRDefault="00F12F67" w:rsidP="008B49E0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color w:val="000000"/>
          <w:sz w:val="24"/>
          <w:szCs w:val="24"/>
        </w:rPr>
      </w:pPr>
      <w:r w:rsidRPr="00CB1432">
        <w:rPr>
          <w:rStyle w:val="af8"/>
          <w:bCs w:val="0"/>
          <w:i w:val="0"/>
          <w:color w:val="000000"/>
          <w:sz w:val="24"/>
          <w:szCs w:val="24"/>
        </w:rPr>
        <w:t>Правила применения расчетных показателей в иных областях</w:t>
      </w:r>
      <w:r>
        <w:rPr>
          <w:rStyle w:val="af8"/>
          <w:bCs w:val="0"/>
          <w:i w:val="0"/>
          <w:color w:val="000000"/>
          <w:sz w:val="24"/>
          <w:szCs w:val="24"/>
        </w:rPr>
        <w:t>: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1432">
        <w:rPr>
          <w:b/>
          <w:color w:val="000000"/>
        </w:rPr>
        <w:t> </w:t>
      </w:r>
      <w:proofErr w:type="gramStart"/>
      <w:r w:rsidRPr="008F04F2">
        <w:rPr>
          <w:color w:val="000000"/>
        </w:rPr>
        <w:t>Расчетные показатели минимально допустимого уровня обеспеченности объектами местн</w:t>
      </w:r>
      <w:r w:rsidRPr="008F04F2">
        <w:rPr>
          <w:color w:val="000000"/>
        </w:rPr>
        <w:t>о</w:t>
      </w:r>
      <w:r w:rsidRPr="008F04F2">
        <w:rPr>
          <w:color w:val="000000"/>
        </w:rPr>
        <w:t xml:space="preserve">го значения муниципального района, относящимися к областям, указанным в </w:t>
      </w:r>
      <w:r w:rsidRPr="00E51429">
        <w:t xml:space="preserve">пункте 1 части 3 статьи 19 Градостроительного кодекса Российской Федерации, иными объектами местного значения для населения </w:t>
      </w:r>
      <w:r w:rsidRPr="00E51429">
        <w:rPr>
          <w:rFonts w:eastAsia="Calibri"/>
          <w:szCs w:val="22"/>
          <w:lang w:eastAsia="en-US"/>
        </w:rPr>
        <w:t>Мошенского муниципального округа</w:t>
      </w:r>
      <w:r w:rsidRPr="00E51429">
        <w:t>, и расчетные показатели ма</w:t>
      </w:r>
      <w:r w:rsidRPr="00E51429">
        <w:t>к</w:t>
      </w:r>
      <w:r w:rsidRPr="00E51429">
        <w:t xml:space="preserve">симально допустимого уровня территориальной доступности таких объектов для населения </w:t>
      </w:r>
      <w:r w:rsidRPr="00E51429">
        <w:rPr>
          <w:rFonts w:eastAsia="Calibri"/>
          <w:szCs w:val="22"/>
          <w:lang w:eastAsia="en-US"/>
        </w:rPr>
        <w:t>Мошенского муниципального округа</w:t>
      </w:r>
      <w:r w:rsidRPr="00E51429">
        <w:t xml:space="preserve"> применяются</w:t>
      </w:r>
      <w:r w:rsidRPr="008F04F2">
        <w:rPr>
          <w:color w:val="000000"/>
        </w:rPr>
        <w:t>:</w:t>
      </w:r>
      <w:proofErr w:type="gramEnd"/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lastRenderedPageBreak/>
        <w:t xml:space="preserve">- при осуществлении региональными органами государственной власти </w:t>
      </w:r>
      <w:proofErr w:type="gramStart"/>
      <w:r w:rsidRPr="008F04F2">
        <w:rPr>
          <w:color w:val="000000"/>
        </w:rPr>
        <w:t>контроля за</w:t>
      </w:r>
      <w:proofErr w:type="gramEnd"/>
      <w:r w:rsidRPr="008F04F2">
        <w:rPr>
          <w:color w:val="000000"/>
        </w:rPr>
        <w:t xml:space="preserve"> собл</w:t>
      </w:r>
      <w:r w:rsidRPr="008F04F2">
        <w:rPr>
          <w:color w:val="000000"/>
        </w:rPr>
        <w:t>ю</w:t>
      </w:r>
      <w:r w:rsidRPr="008F04F2">
        <w:rPr>
          <w:color w:val="000000"/>
        </w:rPr>
        <w:t>дением органами местного самоуправления законодательства о градостроительной деятел</w:t>
      </w:r>
      <w:r w:rsidRPr="008F04F2">
        <w:rPr>
          <w:color w:val="000000"/>
        </w:rPr>
        <w:t>ь</w:t>
      </w:r>
      <w:r w:rsidRPr="008F04F2">
        <w:rPr>
          <w:color w:val="000000"/>
        </w:rPr>
        <w:t>ности;</w:t>
      </w:r>
    </w:p>
    <w:p w:rsidR="00F12F67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- в других случаях, в которых требуется учет и соблюдение расчетных показателей мин</w:t>
      </w:r>
      <w:r w:rsidRPr="008F04F2">
        <w:rPr>
          <w:color w:val="000000"/>
        </w:rPr>
        <w:t>и</w:t>
      </w:r>
      <w:r w:rsidRPr="008F04F2">
        <w:rPr>
          <w:color w:val="000000"/>
        </w:rPr>
        <w:t>мально допустимого уровня обеспеченности объектами местного значения муниципального района, иными объектами местного значения муниципального района, населения Новгоро</w:t>
      </w:r>
      <w:r w:rsidRPr="008F04F2">
        <w:rPr>
          <w:color w:val="000000"/>
        </w:rPr>
        <w:t>д</w:t>
      </w:r>
      <w:r w:rsidRPr="008F04F2">
        <w:rPr>
          <w:color w:val="000000"/>
        </w:rPr>
        <w:t xml:space="preserve">ского муниципального района, и расчетных показателей максимально допустимого уровня территориальной доступности таких объектов для населения </w:t>
      </w:r>
      <w:r w:rsidRPr="00541757">
        <w:rPr>
          <w:rFonts w:eastAsia="Calibri"/>
          <w:szCs w:val="22"/>
          <w:lang w:eastAsia="en-US"/>
        </w:rPr>
        <w:t>Мошенского муниципального округа</w:t>
      </w:r>
      <w:r w:rsidRPr="008F04F2">
        <w:rPr>
          <w:color w:val="000000"/>
        </w:rPr>
        <w:t>.</w:t>
      </w:r>
    </w:p>
    <w:p w:rsidR="00F12F67" w:rsidRPr="00C11D7C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1D7C">
        <w:rPr>
          <w:color w:val="000000"/>
        </w:rPr>
        <w:t>Основные Правила применения:</w:t>
      </w:r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8F04F2">
        <w:rPr>
          <w:color w:val="000000"/>
        </w:rPr>
        <w:t>- при осуществлении региональными органами государственной власти контроля за собл</w:t>
      </w:r>
      <w:r w:rsidRPr="008F04F2">
        <w:rPr>
          <w:color w:val="000000"/>
        </w:rPr>
        <w:t>ю</w:t>
      </w:r>
      <w:r w:rsidRPr="008F04F2">
        <w:rPr>
          <w:color w:val="000000"/>
        </w:rPr>
        <w:t>дением органами местного самоуправления законодательства о градостроительной деятел</w:t>
      </w:r>
      <w:r w:rsidRPr="008F04F2">
        <w:rPr>
          <w:color w:val="000000"/>
        </w:rPr>
        <w:t>ь</w:t>
      </w:r>
      <w:r w:rsidRPr="008F04F2">
        <w:rPr>
          <w:color w:val="000000"/>
        </w:rPr>
        <w:t>ности проверяется соблюдение требования, что в случае, если в региональных нормативах градостроительного проектирования установлены предельные значения расчетных показат</w:t>
      </w:r>
      <w:r w:rsidRPr="008F04F2">
        <w:rPr>
          <w:color w:val="000000"/>
        </w:rPr>
        <w:t>е</w:t>
      </w:r>
      <w:r w:rsidRPr="008F04F2">
        <w:rPr>
          <w:color w:val="000000"/>
        </w:rPr>
        <w:t>лей минимально допустимого уровня обеспеченности объектами местного значения, пред</w:t>
      </w:r>
      <w:r w:rsidRPr="008F04F2">
        <w:rPr>
          <w:color w:val="000000"/>
        </w:rPr>
        <w:t>у</w:t>
      </w:r>
      <w:r w:rsidRPr="008F04F2">
        <w:rPr>
          <w:color w:val="000000"/>
        </w:rPr>
        <w:t>смотренными частью 3 статьи 29.2 Градостроительного кодекса Российской Федерации, населения муниципальных образований, расчетные показатели минимально допустимого уровня обеспеченности такими объектами</w:t>
      </w:r>
      <w:proofErr w:type="gramEnd"/>
      <w:r w:rsidRPr="008F04F2">
        <w:rPr>
          <w:color w:val="000000"/>
        </w:rPr>
        <w:t xml:space="preserve"> населения муниципальных образований, устана</w:t>
      </w:r>
      <w:r w:rsidRPr="008F04F2">
        <w:rPr>
          <w:color w:val="000000"/>
        </w:rPr>
        <w:t>в</w:t>
      </w:r>
      <w:r w:rsidRPr="008F04F2">
        <w:rPr>
          <w:color w:val="000000"/>
        </w:rPr>
        <w:t>ливаемые местными нормативами градостроительного проектирования, не могут быть ниже этих предельных значений;</w:t>
      </w:r>
    </w:p>
    <w:p w:rsidR="00F12F67" w:rsidRPr="008F04F2" w:rsidRDefault="00F12F67" w:rsidP="00F12F67">
      <w:pPr>
        <w:pStyle w:val="af1"/>
        <w:shd w:val="clear" w:color="auto" w:fill="FFFFFF"/>
        <w:spacing w:before="0" w:after="0"/>
        <w:jc w:val="both"/>
        <w:rPr>
          <w:color w:val="000000"/>
        </w:rPr>
      </w:pPr>
      <w:proofErr w:type="gramStart"/>
      <w:r w:rsidRPr="008F04F2">
        <w:rPr>
          <w:color w:val="000000"/>
        </w:rPr>
        <w:t xml:space="preserve">-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</w:t>
      </w:r>
      <w:r>
        <w:rPr>
          <w:color w:val="000000"/>
        </w:rPr>
        <w:t>округа</w:t>
      </w:r>
      <w:r w:rsidRPr="008F04F2">
        <w:rPr>
          <w:color w:val="000000"/>
        </w:rPr>
        <w:t xml:space="preserve">, иными объектами местного значения </w:t>
      </w:r>
      <w:r w:rsidRPr="00541757">
        <w:rPr>
          <w:rFonts w:eastAsia="Calibri"/>
          <w:szCs w:val="22"/>
          <w:lang w:eastAsia="en-US"/>
        </w:rPr>
        <w:t>Мошенского муниципального округа</w:t>
      </w:r>
      <w:r w:rsidRPr="008F04F2">
        <w:rPr>
          <w:color w:val="000000"/>
        </w:rPr>
        <w:t xml:space="preserve">, и расчетных показателей максимально допустимого уровня территориальной доступности таких объектов для населения </w:t>
      </w:r>
      <w:r w:rsidRPr="00541757">
        <w:rPr>
          <w:rFonts w:eastAsia="Calibri"/>
          <w:szCs w:val="22"/>
          <w:lang w:eastAsia="en-US"/>
        </w:rPr>
        <w:t>Мошенского муниципального округа</w:t>
      </w:r>
      <w:r w:rsidRPr="008F04F2">
        <w:rPr>
          <w:color w:val="000000"/>
        </w:rPr>
        <w:t xml:space="preserve"> проверяется соблюдение положений нормативов градостроительного проектирования </w:t>
      </w:r>
      <w:r>
        <w:rPr>
          <w:color w:val="000000"/>
        </w:rPr>
        <w:t>городского поселения</w:t>
      </w:r>
      <w:r w:rsidRPr="008F04F2">
        <w:rPr>
          <w:color w:val="000000"/>
        </w:rPr>
        <w:t>, в части соблюдения расчетных показателей.</w:t>
      </w:r>
      <w:proofErr w:type="gramEnd"/>
    </w:p>
    <w:p w:rsidR="00F12F67" w:rsidRPr="008F04F2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F04F2">
        <w:rPr>
          <w:color w:val="000000"/>
        </w:rPr>
        <w:t> </w:t>
      </w:r>
    </w:p>
    <w:p w:rsidR="00F12F67" w:rsidRDefault="00F12F67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B49E0" w:rsidRPr="008F04F2" w:rsidRDefault="008B49E0" w:rsidP="00F12F67">
      <w:pPr>
        <w:pStyle w:val="nospacing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12F67" w:rsidRPr="006169ED" w:rsidRDefault="00F12F67" w:rsidP="00F12F67">
      <w:pPr>
        <w:keepNext/>
        <w:keepLines/>
        <w:spacing w:before="240" w:after="240"/>
        <w:jc w:val="right"/>
        <w:outlineLvl w:val="0"/>
        <w:rPr>
          <w:b/>
          <w:lang w:eastAsia="en-US"/>
        </w:rPr>
      </w:pPr>
      <w:bookmarkStart w:id="13" w:name="_Toc49163642"/>
      <w:r w:rsidRPr="006169ED">
        <w:rPr>
          <w:b/>
          <w:lang w:eastAsia="en-US"/>
        </w:rPr>
        <w:lastRenderedPageBreak/>
        <w:t>П</w:t>
      </w:r>
      <w:bookmarkEnd w:id="13"/>
      <w:r>
        <w:rPr>
          <w:b/>
          <w:lang w:eastAsia="en-US"/>
        </w:rPr>
        <w:t>риложение 1</w:t>
      </w:r>
    </w:p>
    <w:p w:rsidR="00F12F67" w:rsidRPr="006169ED" w:rsidRDefault="00F12F67" w:rsidP="008B49E0">
      <w:pPr>
        <w:keepNext/>
        <w:keepLines/>
        <w:spacing w:before="240" w:after="240" w:line="240" w:lineRule="exact"/>
        <w:jc w:val="center"/>
        <w:outlineLvl w:val="0"/>
        <w:rPr>
          <w:b/>
          <w:lang w:eastAsia="en-US"/>
        </w:rPr>
      </w:pPr>
      <w:bookmarkStart w:id="14" w:name="_Toc49163643"/>
      <w:r w:rsidRPr="006169ED">
        <w:rPr>
          <w:b/>
          <w:lang w:eastAsia="en-US"/>
        </w:rPr>
        <w:t>Перечень нормативных правовых актов Российской Федерации и Новгородской области, и</w:t>
      </w:r>
      <w:r w:rsidRPr="006169ED">
        <w:rPr>
          <w:b/>
          <w:lang w:eastAsia="en-US"/>
        </w:rPr>
        <w:t>с</w:t>
      </w:r>
      <w:r w:rsidRPr="006169ED">
        <w:rPr>
          <w:b/>
          <w:lang w:eastAsia="en-US"/>
        </w:rPr>
        <w:t xml:space="preserve">пользуемых при разработке </w:t>
      </w:r>
      <w:r>
        <w:rPr>
          <w:b/>
          <w:lang w:eastAsia="en-US"/>
        </w:rPr>
        <w:t>мест</w:t>
      </w:r>
      <w:r w:rsidRPr="006169ED">
        <w:rPr>
          <w:b/>
        </w:rPr>
        <w:t xml:space="preserve">ных нормативов </w:t>
      </w:r>
      <w:r w:rsidRPr="006169ED">
        <w:rPr>
          <w:b/>
          <w:lang w:eastAsia="en-US"/>
        </w:rPr>
        <w:t>градостроительного проектирования</w:t>
      </w:r>
      <w:bookmarkEnd w:id="14"/>
    </w:p>
    <w:p w:rsidR="00F12F67" w:rsidRPr="00297CA4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>Градостроительный кодекс Российской Федерации;</w:t>
      </w:r>
    </w:p>
    <w:p w:rsidR="00F12F67" w:rsidRPr="00297CA4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>Земельный кодекс Российской Федерации;</w:t>
      </w:r>
    </w:p>
    <w:p w:rsidR="00F12F67" w:rsidRPr="00297CA4" w:rsidRDefault="00F12F67" w:rsidP="00F12F6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Федеральный закон от 06 октября </w:t>
      </w:r>
      <w:r w:rsidRPr="00297CA4">
        <w:rPr>
          <w:rFonts w:eastAsia="Calibri"/>
          <w:lang w:eastAsia="en-US"/>
        </w:rPr>
        <w:t>2003 № 131-ФЗ</w:t>
      </w:r>
      <w:r>
        <w:rPr>
          <w:rFonts w:eastAsia="Calibri"/>
          <w:lang w:eastAsia="en-US"/>
        </w:rPr>
        <w:t xml:space="preserve"> </w:t>
      </w:r>
      <w:r w:rsidRPr="000815C5">
        <w:rPr>
          <w:shd w:val="clear" w:color="auto" w:fill="FFFFFF"/>
        </w:rPr>
        <w:t>(с изменениями на 2 ноября 2023 года)</w:t>
      </w:r>
      <w:r w:rsidRPr="000815C5">
        <w:rPr>
          <w:rFonts w:eastAsia="Calibri"/>
          <w:lang w:eastAsia="en-US"/>
        </w:rPr>
        <w:t xml:space="preserve"> </w:t>
      </w:r>
      <w:r w:rsidRPr="00297CA4">
        <w:rPr>
          <w:rFonts w:eastAsia="Calibri"/>
          <w:lang w:eastAsia="en-US"/>
        </w:rPr>
        <w:t>«Об общих принципах организации местного самоуправления в Российской Федерации»;</w:t>
      </w:r>
    </w:p>
    <w:p w:rsidR="00F12F67" w:rsidRPr="00297CA4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>Федеральный закон от 29 декабря 2004 № 191-ФЗ</w:t>
      </w:r>
      <w:r>
        <w:rPr>
          <w:rFonts w:eastAsia="Calibri"/>
          <w:lang w:eastAsia="en-US"/>
        </w:rPr>
        <w:t xml:space="preserve"> </w:t>
      </w:r>
      <w:r w:rsidRPr="000815C5">
        <w:rPr>
          <w:shd w:val="clear" w:color="auto" w:fill="FFFFFF"/>
        </w:rPr>
        <w:t>(с изменениями на 4 августа 2023года)</w:t>
      </w:r>
      <w:r>
        <w:rPr>
          <w:shd w:val="clear" w:color="auto" w:fill="FFFFFF"/>
        </w:rPr>
        <w:t xml:space="preserve"> </w:t>
      </w:r>
      <w:r w:rsidRPr="000815C5">
        <w:rPr>
          <w:shd w:val="clear" w:color="auto" w:fill="FFFFFF"/>
        </w:rPr>
        <w:t>(редакция, действующая с 1 сентября 2023 года)</w:t>
      </w:r>
      <w:r w:rsidRPr="00297CA4">
        <w:rPr>
          <w:rFonts w:eastAsia="Calibri"/>
          <w:lang w:eastAsia="en-US"/>
        </w:rPr>
        <w:t xml:space="preserve"> «О введении в действие Градостроительного кодекса Российской Федер</w:t>
      </w:r>
      <w:r w:rsidRPr="00297CA4">
        <w:rPr>
          <w:rFonts w:eastAsia="Calibri"/>
          <w:lang w:eastAsia="en-US"/>
        </w:rPr>
        <w:t>а</w:t>
      </w:r>
      <w:r w:rsidRPr="00297CA4">
        <w:rPr>
          <w:rFonts w:eastAsia="Calibri"/>
          <w:lang w:eastAsia="en-US"/>
        </w:rPr>
        <w:t>ции»;</w:t>
      </w:r>
    </w:p>
    <w:p w:rsidR="00F12F67" w:rsidRPr="00297CA4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>Федеральный закон от 25 октября 2001 года № 137-</w:t>
      </w:r>
      <w:r w:rsidRPr="000815C5">
        <w:rPr>
          <w:rFonts w:eastAsia="Calibri"/>
          <w:lang w:eastAsia="en-US"/>
        </w:rPr>
        <w:t xml:space="preserve">ФЗ  </w:t>
      </w:r>
      <w:r w:rsidRPr="000815C5">
        <w:rPr>
          <w:shd w:val="clear" w:color="auto" w:fill="FFFFFF"/>
        </w:rPr>
        <w:t>(с изменениями на 4 августа</w:t>
      </w:r>
      <w:r>
        <w:rPr>
          <w:shd w:val="clear" w:color="auto" w:fill="FFFFFF"/>
        </w:rPr>
        <w:t xml:space="preserve"> </w:t>
      </w:r>
      <w:r w:rsidRPr="000815C5">
        <w:rPr>
          <w:shd w:val="clear" w:color="auto" w:fill="FFFFFF"/>
        </w:rPr>
        <w:t>2023</w:t>
      </w:r>
      <w:r>
        <w:rPr>
          <w:shd w:val="clear" w:color="auto" w:fill="FFFFFF"/>
        </w:rPr>
        <w:t xml:space="preserve"> </w:t>
      </w:r>
      <w:r w:rsidRPr="000815C5">
        <w:rPr>
          <w:shd w:val="clear" w:color="auto" w:fill="FFFFFF"/>
        </w:rPr>
        <w:t>года)</w:t>
      </w:r>
      <w:r>
        <w:rPr>
          <w:shd w:val="clear" w:color="auto" w:fill="FFFFFF"/>
        </w:rPr>
        <w:t xml:space="preserve"> </w:t>
      </w:r>
      <w:r w:rsidRPr="000815C5">
        <w:rPr>
          <w:shd w:val="clear" w:color="auto" w:fill="FFFFFF"/>
        </w:rPr>
        <w:t>(реда</w:t>
      </w:r>
      <w:r w:rsidRPr="000815C5">
        <w:rPr>
          <w:shd w:val="clear" w:color="auto" w:fill="FFFFFF"/>
        </w:rPr>
        <w:t>к</w:t>
      </w:r>
      <w:r w:rsidRPr="000815C5">
        <w:rPr>
          <w:shd w:val="clear" w:color="auto" w:fill="FFFFFF"/>
        </w:rPr>
        <w:t>ция, действующая с 1 октября 2023 года)</w:t>
      </w:r>
      <w:r>
        <w:rPr>
          <w:rFonts w:eastAsia="Calibri"/>
          <w:lang w:eastAsia="en-US"/>
        </w:rPr>
        <w:t xml:space="preserve"> </w:t>
      </w:r>
      <w:r w:rsidRPr="00297CA4">
        <w:rPr>
          <w:rFonts w:eastAsia="Calibri"/>
          <w:lang w:eastAsia="en-US"/>
        </w:rPr>
        <w:t>«О введении в действи</w:t>
      </w:r>
      <w:r>
        <w:rPr>
          <w:rFonts w:eastAsia="Calibri"/>
          <w:lang w:eastAsia="en-US"/>
        </w:rPr>
        <w:t>е</w:t>
      </w:r>
      <w:r w:rsidRPr="00297CA4">
        <w:rPr>
          <w:rFonts w:eastAsia="Calibri"/>
          <w:lang w:eastAsia="en-US"/>
        </w:rPr>
        <w:t xml:space="preserve"> Земельного кодекса Российской Федер</w:t>
      </w:r>
      <w:r w:rsidRPr="00297CA4">
        <w:rPr>
          <w:rFonts w:eastAsia="Calibri"/>
          <w:lang w:eastAsia="en-US"/>
        </w:rPr>
        <w:t>а</w:t>
      </w:r>
      <w:r w:rsidRPr="00297CA4">
        <w:rPr>
          <w:rFonts w:eastAsia="Calibri"/>
          <w:lang w:eastAsia="en-US"/>
        </w:rPr>
        <w:t>ции»;</w:t>
      </w:r>
    </w:p>
    <w:p w:rsidR="00F12F67" w:rsidRPr="00297CA4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>Указ Президента Российской Федерации от 07 мая 2018 года № 204</w:t>
      </w:r>
      <w:r>
        <w:rPr>
          <w:rFonts w:eastAsia="Calibri"/>
          <w:lang w:eastAsia="en-US"/>
        </w:rPr>
        <w:t xml:space="preserve"> </w:t>
      </w:r>
      <w:r w:rsidRPr="000815C5">
        <w:rPr>
          <w:shd w:val="clear" w:color="auto" w:fill="FFFFFF"/>
        </w:rPr>
        <w:t>(с изменениями на 21 июля 2020 года)</w:t>
      </w:r>
      <w:r w:rsidRPr="00297CA4">
        <w:rPr>
          <w:rFonts w:eastAsia="Calibri"/>
          <w:lang w:eastAsia="en-US"/>
        </w:rPr>
        <w:t xml:space="preserve"> «О национальных целях и стратегических задачах развития Российской Федерации на период 2024 года»;</w:t>
      </w:r>
    </w:p>
    <w:p w:rsidR="00F12F67" w:rsidRDefault="00F12F67" w:rsidP="00F12F6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97CA4">
        <w:rPr>
          <w:bCs/>
        </w:rPr>
        <w:tab/>
        <w:t xml:space="preserve">Постановление Правительства </w:t>
      </w:r>
      <w:r w:rsidRPr="00297CA4">
        <w:rPr>
          <w:rFonts w:eastAsia="Calibri"/>
          <w:lang w:eastAsia="en-US"/>
        </w:rPr>
        <w:t xml:space="preserve">Российской Федерации от  28 мая 2021 года №815 </w:t>
      </w:r>
      <w:r w:rsidRPr="000815C5">
        <w:rPr>
          <w:shd w:val="clear" w:color="auto" w:fill="FFFFFF"/>
        </w:rPr>
        <w:t>(с изменениями на 20 мая 2022 года)</w:t>
      </w:r>
      <w:r w:rsidRPr="00297CA4">
        <w:rPr>
          <w:rFonts w:eastAsia="Calibri"/>
          <w:lang w:eastAsia="en-US"/>
        </w:rPr>
        <w:t xml:space="preserve"> «</w:t>
      </w:r>
      <w:r w:rsidRPr="00297CA4">
        <w:rPr>
          <w:bCs/>
        </w:rPr>
        <w:t>Об утверждении перечня национальных стандартов и свода правил» в результате применения которых на обязательной основе обеспечивается  соблюдение требований Федерального закона «Технический регламент о безопасности зданий и сооружений»;</w:t>
      </w:r>
    </w:p>
    <w:p w:rsidR="00F12F67" w:rsidRPr="00725143" w:rsidRDefault="00F12F67" w:rsidP="00F12F67">
      <w:pPr>
        <w:jc w:val="both"/>
      </w:pPr>
      <w:r>
        <w:tab/>
      </w:r>
      <w:r w:rsidRPr="002E25B1">
        <w:t>Постановление Правительства Российской Федерации</w:t>
      </w:r>
      <w:r>
        <w:t xml:space="preserve"> </w:t>
      </w:r>
      <w:r w:rsidRPr="002E25B1">
        <w:t>от 27</w:t>
      </w:r>
      <w:r>
        <w:t xml:space="preserve"> августа </w:t>
      </w:r>
      <w:r w:rsidRPr="002E25B1">
        <w:t>2015 № 890</w:t>
      </w:r>
      <w:r w:rsidRPr="002E25B1">
        <w:br/>
        <w:t>«О внесении изменений в некоторые акты Правительства Российской Федерации по вопросам предоставления возможности воспользоваться на автозаправочных станциях зарядными колонками (станциями) для транспор</w:t>
      </w:r>
      <w:r w:rsidRPr="002E25B1">
        <w:t>т</w:t>
      </w:r>
      <w:r w:rsidRPr="002E25B1">
        <w:t>ных средств с электродвигателями»</w:t>
      </w:r>
      <w:r>
        <w:t xml:space="preserve">  </w:t>
      </w:r>
      <w:r w:rsidRPr="00725143">
        <w:rPr>
          <w:shd w:val="clear" w:color="auto" w:fill="FFFFFF"/>
        </w:rPr>
        <w:t>(с изменениями на 26 октября 2020 года)</w:t>
      </w:r>
      <w:r w:rsidRPr="00725143">
        <w:t>;</w:t>
      </w:r>
    </w:p>
    <w:p w:rsidR="00F12F67" w:rsidRPr="003D2CE0" w:rsidRDefault="00F12F67" w:rsidP="00F12F67">
      <w:pPr>
        <w:jc w:val="both"/>
      </w:pPr>
      <w:r>
        <w:tab/>
      </w:r>
      <w:r w:rsidRPr="002E25B1">
        <w:t>Постановление Правительства Российской Федерации от 23</w:t>
      </w:r>
      <w:r>
        <w:t xml:space="preserve"> октября </w:t>
      </w:r>
      <w:r w:rsidRPr="002E25B1">
        <w:t>1993 №</w:t>
      </w:r>
      <w:r>
        <w:t xml:space="preserve"> </w:t>
      </w:r>
      <w:r w:rsidRPr="002E25B1">
        <w:t>1090</w:t>
      </w:r>
      <w:r>
        <w:t xml:space="preserve"> </w:t>
      </w:r>
      <w:r w:rsidRPr="002E25B1">
        <w:t>«О Правилах доро</w:t>
      </w:r>
      <w:r w:rsidRPr="002E25B1">
        <w:t>ж</w:t>
      </w:r>
      <w:r w:rsidRPr="002E25B1">
        <w:t>ного движения</w:t>
      </w:r>
      <w:r w:rsidRPr="003D2CE0">
        <w:t xml:space="preserve">»  </w:t>
      </w:r>
      <w:r w:rsidRPr="003D2CE0">
        <w:rPr>
          <w:shd w:val="clear" w:color="auto" w:fill="FFFFFF"/>
        </w:rPr>
        <w:t>(с изменениями на 2 июня 2023 года)</w:t>
      </w:r>
      <w:r>
        <w:rPr>
          <w:shd w:val="clear" w:color="auto" w:fill="FFFFFF"/>
        </w:rPr>
        <w:t>;</w:t>
      </w:r>
    </w:p>
    <w:p w:rsidR="00F12F67" w:rsidRDefault="00F12F67" w:rsidP="00F12F67">
      <w:pPr>
        <w:ind w:firstLine="709"/>
        <w:jc w:val="both"/>
      </w:pPr>
      <w:r w:rsidRPr="000815C5">
        <w:rPr>
          <w:rFonts w:eastAsia="Calibri"/>
          <w:lang w:eastAsia="en-US"/>
        </w:rPr>
        <w:t>Приказ Министерства</w:t>
      </w:r>
      <w:r w:rsidRPr="00297CA4">
        <w:rPr>
          <w:rFonts w:eastAsia="Calibri"/>
          <w:lang w:eastAsia="en-US"/>
        </w:rPr>
        <w:t xml:space="preserve"> экономического развития Российской Федерации от 17 июня 2021 года №349 «</w:t>
      </w:r>
      <w:r w:rsidRPr="00297CA4">
        <w:rPr>
          <w:bCs/>
        </w:rPr>
        <w:t>Об утверждении </w:t>
      </w:r>
      <w:hyperlink r:id="rId14" w:anchor="6560IO" w:history="1">
        <w:r w:rsidRPr="00297CA4">
          <w:rPr>
            <w:bCs/>
          </w:rPr>
          <w:t>требований к структуре и форматам информации, составляющей информационный ресурс федеральной государственной информационной системы территориального планирования</w:t>
        </w:r>
      </w:hyperlink>
      <w:r w:rsidRPr="00297CA4">
        <w:t>»;</w:t>
      </w:r>
    </w:p>
    <w:p w:rsidR="00F12F67" w:rsidRPr="00B06C28" w:rsidRDefault="00F12F67" w:rsidP="00F12F67">
      <w:pPr>
        <w:shd w:val="clear" w:color="auto" w:fill="FFFFFF"/>
        <w:jc w:val="both"/>
        <w:textAlignment w:val="baseline"/>
        <w:rPr>
          <w:b/>
          <w:bCs/>
          <w:color w:val="444444"/>
        </w:rPr>
      </w:pPr>
      <w:r>
        <w:rPr>
          <w:rFonts w:eastAsia="Calibri"/>
          <w:lang w:eastAsia="en-US"/>
        </w:rPr>
        <w:tab/>
      </w:r>
      <w:r w:rsidRPr="00297CA4">
        <w:rPr>
          <w:rFonts w:eastAsia="Calibri"/>
          <w:lang w:eastAsia="en-US"/>
        </w:rPr>
        <w:t xml:space="preserve">Приказ Министерства экономического развития Российской Федерации от </w:t>
      </w:r>
      <w:r>
        <w:rPr>
          <w:rFonts w:eastAsia="Calibri"/>
          <w:lang w:eastAsia="en-US"/>
        </w:rPr>
        <w:t>15</w:t>
      </w:r>
      <w:r w:rsidRPr="00297CA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февраля</w:t>
      </w:r>
      <w:r w:rsidRPr="00297CA4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21</w:t>
      </w:r>
      <w:r w:rsidRPr="00297CA4">
        <w:rPr>
          <w:rFonts w:eastAsia="Calibri"/>
          <w:lang w:eastAsia="en-US"/>
        </w:rPr>
        <w:t xml:space="preserve"> года № </w:t>
      </w:r>
      <w:r>
        <w:rPr>
          <w:rFonts w:eastAsia="Calibri"/>
          <w:lang w:eastAsia="en-US"/>
        </w:rPr>
        <w:t>71</w:t>
      </w:r>
      <w:r w:rsidRPr="00297CA4">
        <w:rPr>
          <w:rFonts w:eastAsia="Calibri"/>
          <w:lang w:eastAsia="en-US"/>
        </w:rPr>
        <w:t xml:space="preserve"> </w:t>
      </w:r>
      <w:r w:rsidRPr="00B06C28">
        <w:rPr>
          <w:rFonts w:eastAsia="Calibri"/>
          <w:lang w:eastAsia="en-US"/>
        </w:rPr>
        <w:t>«</w:t>
      </w:r>
      <w:r w:rsidRPr="00B06C28">
        <w:rPr>
          <w:bCs/>
        </w:rPr>
        <w:t>Об утверждении </w:t>
      </w:r>
      <w:hyperlink r:id="rId15" w:anchor="6540IN" w:history="1">
        <w:r w:rsidRPr="00B06C28">
          <w:rPr>
            <w:bCs/>
          </w:rPr>
          <w:t>Методических рекомендаций по подготовке нормативов градостроительного проектиров</w:t>
        </w:r>
        <w:r w:rsidRPr="00B06C28">
          <w:rPr>
            <w:bCs/>
          </w:rPr>
          <w:t>а</w:t>
        </w:r>
        <w:r w:rsidRPr="00B06C28">
          <w:rPr>
            <w:bCs/>
          </w:rPr>
          <w:t>ния</w:t>
        </w:r>
      </w:hyperlink>
      <w:r>
        <w:t>»;</w:t>
      </w:r>
    </w:p>
    <w:p w:rsidR="00F12F67" w:rsidRPr="00297CA4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 xml:space="preserve">Приказ Министерства спорта Российской Федерации от 21 марта 2018 года № 244 </w:t>
      </w:r>
      <w:r w:rsidRPr="00D24F58">
        <w:rPr>
          <w:shd w:val="clear" w:color="auto" w:fill="FFFFFF"/>
        </w:rPr>
        <w:t>(с изменениями на 14 апреля 2020 года)</w:t>
      </w:r>
      <w:r>
        <w:rPr>
          <w:rFonts w:eastAsia="Calibri"/>
          <w:lang w:eastAsia="en-US"/>
        </w:rPr>
        <w:t xml:space="preserve"> </w:t>
      </w:r>
      <w:r w:rsidRPr="00297CA4">
        <w:rPr>
          <w:rFonts w:eastAsia="Calibri"/>
          <w:lang w:eastAsia="en-US"/>
        </w:rPr>
        <w:t>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:rsidR="00F12F67" w:rsidRPr="00297CA4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>Приказ Министерства труда Российской Федерации от 05 мая 2016 года № 219 «Об утверждении мет</w:t>
      </w:r>
      <w:r w:rsidRPr="00297CA4">
        <w:rPr>
          <w:rFonts w:eastAsia="Calibri"/>
          <w:lang w:eastAsia="en-US"/>
        </w:rPr>
        <w:t>о</w:t>
      </w:r>
      <w:r w:rsidRPr="00297CA4">
        <w:rPr>
          <w:rFonts w:eastAsia="Calibri"/>
          <w:lang w:eastAsia="en-US"/>
        </w:rPr>
        <w:t>дических рекомендаций по развитию сети организаций социального обслуживания в субъектах Российской Ф</w:t>
      </w:r>
      <w:r w:rsidRPr="00297CA4">
        <w:rPr>
          <w:rFonts w:eastAsia="Calibri"/>
          <w:lang w:eastAsia="en-US"/>
        </w:rPr>
        <w:t>е</w:t>
      </w:r>
      <w:r w:rsidRPr="00297CA4">
        <w:rPr>
          <w:rFonts w:eastAsia="Calibri"/>
          <w:lang w:eastAsia="en-US"/>
        </w:rPr>
        <w:t>дерации и обеспеченности социальным обслуживанием получателей социальных услуг, в том числе в сельской местности»;</w:t>
      </w:r>
    </w:p>
    <w:p w:rsidR="00F12F67" w:rsidRPr="00297CA4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>Приказ Федерального агентства по делам молодежи от 13 мая 2016 года № 167 «Об утверждении мет</w:t>
      </w:r>
      <w:r w:rsidRPr="00297CA4">
        <w:rPr>
          <w:rFonts w:eastAsia="Calibri"/>
          <w:lang w:eastAsia="en-US"/>
        </w:rPr>
        <w:t>о</w:t>
      </w:r>
      <w:r w:rsidRPr="00297CA4">
        <w:rPr>
          <w:rFonts w:eastAsia="Calibri"/>
          <w:lang w:eastAsia="en-US"/>
        </w:rPr>
        <w:t xml:space="preserve">дических рекомендаций по организации </w:t>
      </w:r>
      <w:proofErr w:type="gramStart"/>
      <w:r w:rsidRPr="00297CA4">
        <w:rPr>
          <w:rFonts w:eastAsia="Calibri"/>
          <w:lang w:eastAsia="en-US"/>
        </w:rPr>
        <w:t>работы органов исполнительной власти субъектов Российской Федер</w:t>
      </w:r>
      <w:r w:rsidRPr="00297CA4">
        <w:rPr>
          <w:rFonts w:eastAsia="Calibri"/>
          <w:lang w:eastAsia="en-US"/>
        </w:rPr>
        <w:t>а</w:t>
      </w:r>
      <w:r w:rsidRPr="00297CA4">
        <w:rPr>
          <w:rFonts w:eastAsia="Calibri"/>
          <w:lang w:eastAsia="en-US"/>
        </w:rPr>
        <w:t>ции</w:t>
      </w:r>
      <w:proofErr w:type="gramEnd"/>
      <w:r w:rsidRPr="00297CA4">
        <w:rPr>
          <w:rFonts w:eastAsia="Calibri"/>
          <w:lang w:eastAsia="en-US"/>
        </w:rPr>
        <w:t xml:space="preserve"> и местного самоуправления, реализующих государственную молодежную политику»;</w:t>
      </w:r>
    </w:p>
    <w:p w:rsidR="00F12F67" w:rsidRPr="00297CA4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>Приказ Министерства здравоохранения Российской Федерации от 20 апреля 2018 года № 182 «Об утверждении методических рекомендаций о применении нормативов и норм ресурсной обеспеченности насел</w:t>
      </w:r>
      <w:r w:rsidRPr="00297CA4">
        <w:rPr>
          <w:rFonts w:eastAsia="Calibri"/>
          <w:lang w:eastAsia="en-US"/>
        </w:rPr>
        <w:t>е</w:t>
      </w:r>
      <w:r w:rsidRPr="00297CA4">
        <w:rPr>
          <w:rFonts w:eastAsia="Calibri"/>
          <w:lang w:eastAsia="en-US"/>
        </w:rPr>
        <w:t>ния в сфере здравоохранения»;</w:t>
      </w:r>
    </w:p>
    <w:p w:rsidR="00F12F67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>Приказ Минэкономразвития России от 27 мая 2016 года № 322 «Об утверждении Методических рек</w:t>
      </w:r>
      <w:r w:rsidRPr="00297CA4">
        <w:rPr>
          <w:rFonts w:eastAsia="Calibri"/>
          <w:lang w:eastAsia="en-US"/>
        </w:rPr>
        <w:t>о</w:t>
      </w:r>
      <w:r w:rsidRPr="00297CA4">
        <w:rPr>
          <w:rFonts w:eastAsia="Calibri"/>
          <w:lang w:eastAsia="en-US"/>
        </w:rPr>
        <w:t>мендаций по созданию и организации деятельности многофункциональных центров предоставления госуда</w:t>
      </w:r>
      <w:r w:rsidRPr="00297CA4">
        <w:rPr>
          <w:rFonts w:eastAsia="Calibri"/>
          <w:lang w:eastAsia="en-US"/>
        </w:rPr>
        <w:t>р</w:t>
      </w:r>
      <w:r w:rsidRPr="00297CA4">
        <w:rPr>
          <w:rFonts w:eastAsia="Calibri"/>
          <w:lang w:eastAsia="en-US"/>
        </w:rPr>
        <w:t>ственных и муниципальных услуг».</w:t>
      </w:r>
    </w:p>
    <w:p w:rsidR="00F12F67" w:rsidRDefault="00F12F67" w:rsidP="00F12F67">
      <w:pPr>
        <w:ind w:firstLine="709"/>
        <w:jc w:val="both"/>
        <w:rPr>
          <w:rFonts w:eastAsia="Calibri"/>
          <w:lang w:eastAsia="en-US"/>
        </w:rPr>
      </w:pPr>
      <w:r w:rsidRPr="00297CA4">
        <w:rPr>
          <w:rFonts w:eastAsia="Calibri"/>
          <w:lang w:eastAsia="en-US"/>
        </w:rPr>
        <w:t xml:space="preserve">Распоряжение Министерства культуры Российской Федерации от </w:t>
      </w:r>
      <w:r w:rsidRPr="00D24F58">
        <w:rPr>
          <w:bCs/>
          <w:shd w:val="clear" w:color="auto" w:fill="FFFFFF"/>
        </w:rPr>
        <w:t>23 октября 2023 года N P-2879</w:t>
      </w:r>
      <w:r w:rsidRPr="00297CA4">
        <w:rPr>
          <w:rFonts w:eastAsia="Calibri"/>
          <w:lang w:eastAsia="en-US"/>
        </w:rPr>
        <w:t xml:space="preserve"> «Об утверждении Методических рекомендаций субъектам Российской Федерации и органам местного самоуправл</w:t>
      </w:r>
      <w:r w:rsidRPr="00297CA4">
        <w:rPr>
          <w:rFonts w:eastAsia="Calibri"/>
          <w:lang w:eastAsia="en-US"/>
        </w:rPr>
        <w:t>е</w:t>
      </w:r>
      <w:r w:rsidRPr="00297CA4">
        <w:rPr>
          <w:rFonts w:eastAsia="Calibri"/>
          <w:lang w:eastAsia="en-US"/>
        </w:rPr>
        <w:t>ния по развитию сети организаций культуры и обеспеченности населения услугами организаций культуры»;</w:t>
      </w:r>
    </w:p>
    <w:p w:rsidR="00F12F67" w:rsidRPr="00297CA4" w:rsidRDefault="00F12F67" w:rsidP="00F12F67">
      <w:pPr>
        <w:shd w:val="clear" w:color="auto" w:fill="FFFFFF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Pr="00297CA4">
        <w:rPr>
          <w:rFonts w:eastAsia="Calibri"/>
          <w:lang w:eastAsia="en-US"/>
        </w:rPr>
        <w:t xml:space="preserve">Распоряжение Министерства </w:t>
      </w:r>
      <w:r>
        <w:rPr>
          <w:rFonts w:eastAsia="Calibri"/>
          <w:lang w:eastAsia="en-US"/>
        </w:rPr>
        <w:t>транспорта</w:t>
      </w:r>
      <w:r w:rsidRPr="00297CA4">
        <w:rPr>
          <w:rFonts w:eastAsia="Calibri"/>
          <w:lang w:eastAsia="en-US"/>
        </w:rPr>
        <w:t xml:space="preserve"> Российской Федерации от </w:t>
      </w:r>
      <w:r>
        <w:rPr>
          <w:rFonts w:eastAsia="Calibri"/>
          <w:lang w:eastAsia="en-US"/>
        </w:rPr>
        <w:t xml:space="preserve">25 мая </w:t>
      </w:r>
      <w:r w:rsidRPr="00297CA4">
        <w:rPr>
          <w:rFonts w:eastAsia="Calibri"/>
          <w:lang w:eastAsia="en-US"/>
        </w:rPr>
        <w:t>20</w:t>
      </w:r>
      <w:r>
        <w:rPr>
          <w:rFonts w:eastAsia="Calibri"/>
          <w:lang w:eastAsia="en-US"/>
        </w:rPr>
        <w:t>22</w:t>
      </w:r>
      <w:r w:rsidRPr="00297CA4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АК</w:t>
      </w:r>
      <w:r w:rsidRPr="00297CA4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131-р «Об утверждении методических рекомендаций по стимулированию использования электромобилей и гибридных автомобилей в субъектах Российской Федерации».  </w:t>
      </w:r>
    </w:p>
    <w:p w:rsidR="00F12F67" w:rsidRPr="00297CA4" w:rsidRDefault="00F12F67" w:rsidP="00F12F67">
      <w:pPr>
        <w:ind w:firstLine="709"/>
        <w:jc w:val="both"/>
      </w:pPr>
      <w:proofErr w:type="gramStart"/>
      <w:r w:rsidRPr="00297CA4">
        <w:rPr>
          <w:rFonts w:eastAsia="Calibri"/>
          <w:lang w:eastAsia="en-US"/>
        </w:rPr>
        <w:t xml:space="preserve">Письмо Министерства образования и науки Российской Федерации </w:t>
      </w:r>
      <w:r>
        <w:rPr>
          <w:rFonts w:eastAsia="Calibri"/>
          <w:lang w:eastAsia="en-US"/>
        </w:rPr>
        <w:t xml:space="preserve"> </w:t>
      </w:r>
      <w:r w:rsidRPr="00297CA4">
        <w:rPr>
          <w:rFonts w:eastAsia="Calibri"/>
          <w:lang w:eastAsia="en-US"/>
        </w:rPr>
        <w:t>от 04</w:t>
      </w:r>
      <w:r>
        <w:rPr>
          <w:rFonts w:eastAsia="Calibri"/>
          <w:lang w:eastAsia="en-US"/>
        </w:rPr>
        <w:t xml:space="preserve"> мая </w:t>
      </w:r>
      <w:r w:rsidRPr="00297CA4">
        <w:rPr>
          <w:rFonts w:eastAsia="Calibri"/>
          <w:lang w:eastAsia="en-US"/>
        </w:rPr>
        <w:t xml:space="preserve">2016 года № АК-950/02 «О методических рекомендациях» (вместе с Методическими рекомендациями </w:t>
      </w:r>
      <w:hyperlink r:id="rId16" w:anchor="7D20K3" w:history="1">
        <w:r w:rsidRPr="008B49E0">
          <w:rPr>
            <w:rStyle w:val="a8"/>
            <w:color w:val="000000" w:themeColor="text1"/>
            <w:u w:val="none"/>
          </w:rPr>
          <w:t>методические по развитию сети образовательных организаций и обеспеченности населения услугами таких организаций, включающие требов</w:t>
        </w:r>
        <w:r w:rsidRPr="008B49E0">
          <w:rPr>
            <w:rStyle w:val="a8"/>
            <w:color w:val="000000" w:themeColor="text1"/>
            <w:u w:val="none"/>
          </w:rPr>
          <w:t>а</w:t>
        </w:r>
        <w:r w:rsidRPr="008B49E0">
          <w:rPr>
            <w:rStyle w:val="a8"/>
            <w:color w:val="000000" w:themeColor="text1"/>
            <w:u w:val="none"/>
          </w:rPr>
          <w:t>ния по размещению организаций сферы образования, в том числе в сельской местности, исходя из норм де</w:t>
        </w:r>
        <w:r w:rsidRPr="008B49E0">
          <w:rPr>
            <w:rStyle w:val="a8"/>
            <w:color w:val="000000" w:themeColor="text1"/>
            <w:u w:val="none"/>
          </w:rPr>
          <w:t>й</w:t>
        </w:r>
        <w:r w:rsidRPr="008B49E0">
          <w:rPr>
            <w:rStyle w:val="a8"/>
            <w:color w:val="000000" w:themeColor="text1"/>
            <w:u w:val="none"/>
          </w:rPr>
          <w:t>ствующего законодательства Российской Федерации, с учетом возрастного состава и плотности населения</w:t>
        </w:r>
        <w:proofErr w:type="gramEnd"/>
        <w:r w:rsidRPr="008B49E0">
          <w:rPr>
            <w:rStyle w:val="a8"/>
            <w:color w:val="000000" w:themeColor="text1"/>
            <w:u w:val="none"/>
          </w:rPr>
          <w:t>, транспортной инфраструктуры и других факторов, влияющих на доступность и обеспеченность населения услугами сферы образования</w:t>
        </w:r>
      </w:hyperlink>
      <w:r w:rsidRPr="008B49E0">
        <w:rPr>
          <w:color w:val="000000" w:themeColor="text1"/>
        </w:rPr>
        <w:t> (утверждены Министерством образования 0</w:t>
      </w:r>
      <w:hyperlink r:id="rId17" w:anchor="7D20K3" w:history="1">
        <w:r w:rsidRPr="008B49E0">
          <w:rPr>
            <w:rStyle w:val="a8"/>
            <w:color w:val="000000" w:themeColor="text1"/>
            <w:u w:val="none"/>
          </w:rPr>
          <w:t>4.05.2016 года №АК-15/02вн</w:t>
        </w:r>
      </w:hyperlink>
      <w:r w:rsidRPr="00297CA4">
        <w:t>);</w:t>
      </w:r>
    </w:p>
    <w:p w:rsidR="00F12F67" w:rsidRPr="008B49E0" w:rsidRDefault="00F12F67" w:rsidP="00F12F67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sz w:val="20"/>
          <w:szCs w:val="20"/>
        </w:rPr>
      </w:pPr>
      <w:r w:rsidRPr="008B49E0">
        <w:rPr>
          <w:b w:val="0"/>
          <w:sz w:val="20"/>
          <w:szCs w:val="20"/>
        </w:rPr>
        <w:t>Федеральный закон от 27 декабря 2002 года № 184-ФЗ «О техническом регулировании» (с изменени</w:t>
      </w:r>
      <w:r w:rsidRPr="008B49E0">
        <w:rPr>
          <w:b w:val="0"/>
          <w:sz w:val="20"/>
          <w:szCs w:val="20"/>
        </w:rPr>
        <w:t>я</w:t>
      </w:r>
      <w:r w:rsidRPr="008B49E0">
        <w:rPr>
          <w:b w:val="0"/>
          <w:sz w:val="20"/>
          <w:szCs w:val="20"/>
        </w:rPr>
        <w:t>ми на 2 июля 2021 года) (редакция, действующая с 23 декабря 2021 года);</w:t>
      </w:r>
    </w:p>
    <w:p w:rsidR="00F12F67" w:rsidRPr="008B49E0" w:rsidRDefault="00F12F67" w:rsidP="00F12F67">
      <w:pPr>
        <w:ind w:firstLine="708"/>
        <w:jc w:val="both"/>
        <w:rPr>
          <w:color w:val="000000" w:themeColor="text1"/>
          <w:shd w:val="clear" w:color="auto" w:fill="FFFFFF"/>
        </w:rPr>
      </w:pPr>
      <w:r w:rsidRPr="00297CA4">
        <w:lastRenderedPageBreak/>
        <w:t xml:space="preserve">Закон Новгородской области </w:t>
      </w:r>
      <w:r w:rsidRPr="00297CA4">
        <w:rPr>
          <w:shd w:val="clear" w:color="auto" w:fill="FFFFFF"/>
        </w:rPr>
        <w:t xml:space="preserve">от 14 марта 2007 года № 57-ОЗ </w:t>
      </w:r>
      <w:r w:rsidRPr="00C471BD">
        <w:rPr>
          <w:shd w:val="clear" w:color="auto" w:fill="FFFFFF"/>
        </w:rPr>
        <w:t>(с изменениями на 30 января 2023 года)</w:t>
      </w:r>
      <w:r>
        <w:rPr>
          <w:shd w:val="clear" w:color="auto" w:fill="FFFFFF"/>
        </w:rPr>
        <w:t xml:space="preserve"> </w:t>
      </w:r>
      <w:r w:rsidRPr="00297CA4">
        <w:rPr>
          <w:shd w:val="clear" w:color="auto" w:fill="FFFFFF"/>
        </w:rPr>
        <w:t>О регулировании градостроительной деятельности на территории новгородской области</w:t>
      </w:r>
      <w:proofErr w:type="gramStart"/>
      <w:r w:rsidRPr="00297CA4">
        <w:rPr>
          <w:shd w:val="clear" w:color="auto" w:fill="FFFFFF"/>
        </w:rPr>
        <w:t>.</w:t>
      </w:r>
      <w:proofErr w:type="gramEnd"/>
      <w:r w:rsidRPr="00297CA4">
        <w:rPr>
          <w:shd w:val="clear" w:color="auto" w:fill="FFFFFF"/>
        </w:rPr>
        <w:t>  </w:t>
      </w:r>
      <w:r w:rsidRPr="00C471BD">
        <w:rPr>
          <w:shd w:val="clear" w:color="auto" w:fill="FFFFFF"/>
        </w:rPr>
        <w:t>(</w:t>
      </w:r>
      <w:proofErr w:type="gramStart"/>
      <w:r w:rsidRPr="00C471BD">
        <w:rPr>
          <w:shd w:val="clear" w:color="auto" w:fill="FFFFFF"/>
        </w:rPr>
        <w:t>в</w:t>
      </w:r>
      <w:proofErr w:type="gramEnd"/>
      <w:r w:rsidRPr="00C471BD">
        <w:rPr>
          <w:shd w:val="clear" w:color="auto" w:fill="FFFFFF"/>
        </w:rPr>
        <w:t xml:space="preserve"> ред. облас</w:t>
      </w:r>
      <w:r w:rsidRPr="00C471BD">
        <w:rPr>
          <w:shd w:val="clear" w:color="auto" w:fill="FFFFFF"/>
        </w:rPr>
        <w:t>т</w:t>
      </w:r>
      <w:r w:rsidRPr="00C471BD">
        <w:rPr>
          <w:shd w:val="clear" w:color="auto" w:fill="FFFFFF"/>
        </w:rPr>
        <w:t>ных </w:t>
      </w:r>
      <w:hyperlink r:id="rId18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законов Новгородской области от 01.07.2010 N 796-ОЗ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19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14.11.2011 N 1111-ОЗ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20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20.12.2013 N 416-ОЗ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21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30.06.2014 N 573-ОЗ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22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01.09.2014 N 614-ОЗ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23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29.06.2015 N 797-ОЗ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24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30.06.2016 N 995-ОЗ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25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27.10.2017 N 165-ОЗ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26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29.01.2019 N 368-ОЗ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27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29.05.2020 N 564-ОЗ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28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03.11.2020 N 620-ОЗ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29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28.06.2021 N 740-ОЗ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30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04.07.2022 N 147-ОЗ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31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31.10.2022 N 197-ОЗ</w:t>
        </w:r>
      </w:hyperlink>
      <w:r w:rsidRPr="008B49E0">
        <w:rPr>
          <w:color w:val="000000" w:themeColor="text1"/>
          <w:shd w:val="clear" w:color="auto" w:fill="FFFFFF"/>
        </w:rPr>
        <w:t>, </w:t>
      </w:r>
      <w:hyperlink r:id="rId32" w:history="1">
        <w:r w:rsidRPr="008B49E0">
          <w:rPr>
            <w:rStyle w:val="a8"/>
            <w:color w:val="000000" w:themeColor="text1"/>
            <w:u w:val="none"/>
            <w:shd w:val="clear" w:color="auto" w:fill="FFFFFF"/>
          </w:rPr>
          <w:t>от 30.01.2023 N 264-ОЗ</w:t>
        </w:r>
      </w:hyperlink>
      <w:r w:rsidRPr="008B49E0">
        <w:rPr>
          <w:color w:val="000000" w:themeColor="text1"/>
          <w:shd w:val="clear" w:color="auto" w:fill="FFFFFF"/>
        </w:rPr>
        <w:t>)</w:t>
      </w:r>
      <w:r w:rsidR="008B49E0">
        <w:rPr>
          <w:color w:val="000000" w:themeColor="text1"/>
          <w:shd w:val="clear" w:color="auto" w:fill="FFFFFF"/>
        </w:rPr>
        <w:t>;</w:t>
      </w:r>
      <w:bookmarkStart w:id="15" w:name="_GoBack"/>
      <w:bookmarkEnd w:id="15"/>
    </w:p>
    <w:p w:rsidR="00F12F67" w:rsidRPr="00297CA4" w:rsidRDefault="00F12F67" w:rsidP="00F12F67">
      <w:pPr>
        <w:ind w:firstLine="708"/>
        <w:jc w:val="both"/>
        <w:textAlignment w:val="baseline"/>
        <w:rPr>
          <w:rFonts w:eastAsia="Calibri"/>
          <w:lang w:eastAsia="en-US"/>
        </w:rPr>
      </w:pPr>
      <w:r w:rsidRPr="00297CA4">
        <w:t xml:space="preserve">ГОСТ 7.32-2017 </w:t>
      </w:r>
      <w:proofErr w:type="spellStart"/>
      <w:r w:rsidRPr="00297CA4">
        <w:t>Межгосударственнй</w:t>
      </w:r>
      <w:proofErr w:type="spellEnd"/>
      <w:r w:rsidRPr="00297CA4">
        <w:t xml:space="preserve"> стандарт «</w:t>
      </w:r>
      <w:r w:rsidRPr="00297CA4">
        <w:rPr>
          <w:bCs/>
        </w:rPr>
        <w:t>Система стандартов по информации, библиотечному и издательскому делу</w:t>
      </w:r>
      <w:r>
        <w:rPr>
          <w:bCs/>
        </w:rPr>
        <w:t xml:space="preserve">. </w:t>
      </w:r>
      <w:r>
        <w:t>Отчет о научно-исследовательской работе. Структура и правила оформления</w:t>
      </w:r>
      <w:r w:rsidRPr="00297CA4">
        <w:rPr>
          <w:bCs/>
        </w:rPr>
        <w:t>»</w:t>
      </w:r>
      <w:r w:rsidR="008B49E0">
        <w:rPr>
          <w:bCs/>
        </w:rPr>
        <w:t>.</w:t>
      </w:r>
      <w:r w:rsidRPr="00297CA4">
        <w:rPr>
          <w:rFonts w:eastAsia="Calibri"/>
          <w:lang w:eastAsia="en-US"/>
        </w:rPr>
        <w:t xml:space="preserve">        </w:t>
      </w:r>
    </w:p>
    <w:p w:rsidR="00F12F67" w:rsidRPr="00297CA4" w:rsidRDefault="00F12F67" w:rsidP="00F12F67">
      <w:pPr>
        <w:ind w:left="160" w:firstLine="380"/>
        <w:jc w:val="both"/>
      </w:pPr>
    </w:p>
    <w:p w:rsidR="00F12F67" w:rsidRDefault="00F12F67" w:rsidP="00F12F67">
      <w:pPr>
        <w:ind w:left="160" w:firstLine="380"/>
        <w:jc w:val="both"/>
      </w:pPr>
    </w:p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FF42C6" w:rsidRPr="004C4D17" w:rsidRDefault="00FF42C6" w:rsidP="00FF42C6">
      <w:pPr>
        <w:tabs>
          <w:tab w:val="left" w:pos="3195"/>
        </w:tabs>
        <w:rPr>
          <w:sz w:val="28"/>
          <w:szCs w:val="28"/>
        </w:rPr>
      </w:pPr>
    </w:p>
    <w:p w:rsidR="00FF42C6" w:rsidRDefault="00FF42C6" w:rsidP="005F3159">
      <w:pPr>
        <w:jc w:val="both"/>
        <w:rPr>
          <w:b/>
          <w:sz w:val="28"/>
        </w:rPr>
      </w:pPr>
    </w:p>
    <w:sectPr w:rsidR="00FF42C6" w:rsidSect="00F12F67">
      <w:headerReference w:type="default" r:id="rId33"/>
      <w:footerReference w:type="first" r:id="rId34"/>
      <w:pgSz w:w="11907" w:h="16840" w:code="9"/>
      <w:pgMar w:top="567" w:right="567" w:bottom="709" w:left="1701" w:header="720" w:footer="7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67" w:rsidRDefault="00F12F67">
      <w:r>
        <w:separator/>
      </w:r>
    </w:p>
  </w:endnote>
  <w:endnote w:type="continuationSeparator" w:id="0">
    <w:p w:rsidR="00F12F67" w:rsidRDefault="00F1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67" w:rsidRDefault="00F12F67">
    <w:pPr>
      <w:pStyle w:val="a3"/>
    </w:pPr>
    <w:r>
      <w:t>№137</w:t>
    </w:r>
  </w:p>
  <w:p w:rsidR="00F12F67" w:rsidRDefault="00F12F67">
    <w:pPr>
      <w:pStyle w:val="a3"/>
    </w:pPr>
    <w:r>
      <w:t>от 22 мая 2024 года</w:t>
    </w:r>
  </w:p>
  <w:p w:rsidR="00F12F67" w:rsidRDefault="00F12F67">
    <w:pPr>
      <w:pStyle w:val="a3"/>
    </w:pPr>
    <w:r>
      <w:t>с. Мошенское</w:t>
    </w:r>
  </w:p>
  <w:p w:rsidR="00F12F67" w:rsidRDefault="00F12F67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67" w:rsidRDefault="00F12F67">
      <w:r>
        <w:separator/>
      </w:r>
    </w:p>
  </w:footnote>
  <w:footnote w:type="continuationSeparator" w:id="0">
    <w:p w:rsidR="00F12F67" w:rsidRDefault="00F12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67" w:rsidRDefault="00F12F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49E0">
      <w:rPr>
        <w:noProof/>
      </w:rPr>
      <w:t>2</w:t>
    </w:r>
    <w:r>
      <w:fldChar w:fldCharType="end"/>
    </w:r>
  </w:p>
  <w:p w:rsidR="00F12F67" w:rsidRDefault="00F12F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00305ED5"/>
    <w:multiLevelType w:val="hybridMultilevel"/>
    <w:tmpl w:val="D3D05A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9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B1B037D"/>
    <w:multiLevelType w:val="multilevel"/>
    <w:tmpl w:val="05340E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3CC7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27DD091E"/>
    <w:multiLevelType w:val="hybridMultilevel"/>
    <w:tmpl w:val="F9B64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68F56A6"/>
    <w:multiLevelType w:val="hybridMultilevel"/>
    <w:tmpl w:val="B2969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A01668B"/>
    <w:multiLevelType w:val="multilevel"/>
    <w:tmpl w:val="1A48A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3CF83752"/>
    <w:multiLevelType w:val="hybridMultilevel"/>
    <w:tmpl w:val="093C9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1603B45"/>
    <w:multiLevelType w:val="hybridMultilevel"/>
    <w:tmpl w:val="F8240280"/>
    <w:lvl w:ilvl="0" w:tplc="FBF69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B77AF4"/>
    <w:multiLevelType w:val="hybridMultilevel"/>
    <w:tmpl w:val="5C4A0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44F53E34"/>
    <w:multiLevelType w:val="multilevel"/>
    <w:tmpl w:val="10862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42">
    <w:nsid w:val="4D5C7C20"/>
    <w:multiLevelType w:val="hybridMultilevel"/>
    <w:tmpl w:val="69B85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F62454"/>
    <w:multiLevelType w:val="hybridMultilevel"/>
    <w:tmpl w:val="8544F7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63FA499D"/>
    <w:multiLevelType w:val="hybridMultilevel"/>
    <w:tmpl w:val="A96AD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78D5139"/>
    <w:multiLevelType w:val="hybridMultilevel"/>
    <w:tmpl w:val="88AA8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E05FF9"/>
    <w:multiLevelType w:val="hybridMultilevel"/>
    <w:tmpl w:val="402899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26F6430"/>
    <w:multiLevelType w:val="singleLevel"/>
    <w:tmpl w:val="00000014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9"/>
  </w:num>
  <w:num w:numId="25">
    <w:abstractNumId w:val="40"/>
  </w:num>
  <w:num w:numId="26">
    <w:abstractNumId w:val="23"/>
  </w:num>
  <w:num w:numId="27">
    <w:abstractNumId w:val="44"/>
  </w:num>
  <w:num w:numId="28">
    <w:abstractNumId w:val="46"/>
  </w:num>
  <w:num w:numId="29">
    <w:abstractNumId w:val="35"/>
  </w:num>
  <w:num w:numId="30">
    <w:abstractNumId w:val="32"/>
  </w:num>
  <w:num w:numId="31">
    <w:abstractNumId w:val="48"/>
  </w:num>
  <w:num w:numId="32">
    <w:abstractNumId w:val="42"/>
  </w:num>
  <w:num w:numId="33">
    <w:abstractNumId w:val="43"/>
  </w:num>
  <w:num w:numId="34">
    <w:abstractNumId w:val="36"/>
  </w:num>
  <w:num w:numId="35">
    <w:abstractNumId w:val="38"/>
  </w:num>
  <w:num w:numId="36">
    <w:abstractNumId w:val="45"/>
  </w:num>
  <w:num w:numId="37">
    <w:abstractNumId w:val="22"/>
  </w:num>
  <w:num w:numId="38">
    <w:abstractNumId w:val="34"/>
  </w:num>
  <w:num w:numId="39">
    <w:abstractNumId w:val="25"/>
  </w:num>
  <w:num w:numId="40">
    <w:abstractNumId w:val="39"/>
  </w:num>
  <w:num w:numId="41">
    <w:abstractNumId w:val="47"/>
  </w:num>
  <w:num w:numId="42">
    <w:abstractNumId w:val="31"/>
  </w:num>
  <w:num w:numId="43">
    <w:abstractNumId w:val="24"/>
  </w:num>
  <w:num w:numId="44">
    <w:abstractNumId w:val="27"/>
  </w:num>
  <w:num w:numId="45">
    <w:abstractNumId w:val="26"/>
  </w:num>
  <w:num w:numId="46">
    <w:abstractNumId w:val="41"/>
  </w:num>
  <w:num w:numId="47">
    <w:abstractNumId w:val="30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8B49E0"/>
    <w:rsid w:val="009F0EFA"/>
    <w:rsid w:val="00A87354"/>
    <w:rsid w:val="00B26459"/>
    <w:rsid w:val="00B61C24"/>
    <w:rsid w:val="00B91E50"/>
    <w:rsid w:val="00BC64F2"/>
    <w:rsid w:val="00BE0C79"/>
    <w:rsid w:val="00C72D66"/>
    <w:rsid w:val="00CC5FF9"/>
    <w:rsid w:val="00ED167B"/>
    <w:rsid w:val="00EE3693"/>
    <w:rsid w:val="00F12F67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paragraph" w:styleId="2">
    <w:name w:val="heading 2"/>
    <w:basedOn w:val="a"/>
    <w:link w:val="20"/>
    <w:uiPriority w:val="9"/>
    <w:qFormat/>
    <w:rsid w:val="00F12F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6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6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167B"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rsid w:val="00B91E50"/>
  </w:style>
  <w:style w:type="table" w:styleId="a7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F42C6"/>
    <w:rPr>
      <w:color w:val="0000FF"/>
      <w:u w:val="single"/>
    </w:rPr>
  </w:style>
  <w:style w:type="character" w:styleId="a9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rsid w:val="00F12F67"/>
    <w:pPr>
      <w:ind w:firstLine="993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12F67"/>
    <w:rPr>
      <w:sz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12F6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12F6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12F67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WW8Num1z0">
    <w:name w:val="WW8Num1z0"/>
    <w:rsid w:val="00F12F67"/>
    <w:rPr>
      <w:rFonts w:ascii="Symbol" w:hAnsi="Symbol"/>
    </w:rPr>
  </w:style>
  <w:style w:type="character" w:customStyle="1" w:styleId="WW8Num2z0">
    <w:name w:val="WW8Num2z0"/>
    <w:rsid w:val="00F12F67"/>
    <w:rPr>
      <w:rFonts w:ascii="Symbol" w:hAnsi="Symbol"/>
    </w:rPr>
  </w:style>
  <w:style w:type="character" w:customStyle="1" w:styleId="WW8Num3z0">
    <w:name w:val="WW8Num3z0"/>
    <w:rsid w:val="00F12F67"/>
    <w:rPr>
      <w:rFonts w:ascii="Symbol" w:hAnsi="Symbol"/>
    </w:rPr>
  </w:style>
  <w:style w:type="character" w:customStyle="1" w:styleId="WW8Num4z0">
    <w:name w:val="WW8Num4z0"/>
    <w:rsid w:val="00F12F67"/>
    <w:rPr>
      <w:rFonts w:ascii="Symbol" w:hAnsi="Symbol"/>
    </w:rPr>
  </w:style>
  <w:style w:type="character" w:customStyle="1" w:styleId="WW8Num5z0">
    <w:name w:val="WW8Num5z0"/>
    <w:rsid w:val="00F12F67"/>
    <w:rPr>
      <w:rFonts w:ascii="Symbol" w:hAnsi="Symbol"/>
    </w:rPr>
  </w:style>
  <w:style w:type="character" w:customStyle="1" w:styleId="WW8Num6z0">
    <w:name w:val="WW8Num6z0"/>
    <w:rsid w:val="00F12F67"/>
    <w:rPr>
      <w:rFonts w:ascii="Symbol" w:hAnsi="Symbol"/>
    </w:rPr>
  </w:style>
  <w:style w:type="character" w:customStyle="1" w:styleId="WW8Num7z0">
    <w:name w:val="WW8Num7z0"/>
    <w:rsid w:val="00F12F67"/>
    <w:rPr>
      <w:rFonts w:ascii="Symbol" w:hAnsi="Symbol"/>
    </w:rPr>
  </w:style>
  <w:style w:type="character" w:customStyle="1" w:styleId="WW8Num8z0">
    <w:name w:val="WW8Num8z0"/>
    <w:rsid w:val="00F12F67"/>
    <w:rPr>
      <w:rFonts w:ascii="Symbol" w:hAnsi="Symbol"/>
    </w:rPr>
  </w:style>
  <w:style w:type="character" w:customStyle="1" w:styleId="WW8Num9z0">
    <w:name w:val="WW8Num9z0"/>
    <w:rsid w:val="00F12F67"/>
    <w:rPr>
      <w:rFonts w:ascii="Symbol" w:hAnsi="Symbol"/>
    </w:rPr>
  </w:style>
  <w:style w:type="character" w:customStyle="1" w:styleId="WW8Num10z0">
    <w:name w:val="WW8Num10z0"/>
    <w:rsid w:val="00F12F67"/>
    <w:rPr>
      <w:rFonts w:ascii="Symbol" w:hAnsi="Symbol"/>
    </w:rPr>
  </w:style>
  <w:style w:type="character" w:customStyle="1" w:styleId="WW8Num12z0">
    <w:name w:val="WW8Num12z0"/>
    <w:rsid w:val="00F12F67"/>
    <w:rPr>
      <w:rFonts w:ascii="Symbol" w:hAnsi="Symbol"/>
    </w:rPr>
  </w:style>
  <w:style w:type="character" w:customStyle="1" w:styleId="WW8Num13z0">
    <w:name w:val="WW8Num13z0"/>
    <w:rsid w:val="00F12F67"/>
    <w:rPr>
      <w:rFonts w:ascii="Symbol" w:hAnsi="Symbol"/>
    </w:rPr>
  </w:style>
  <w:style w:type="character" w:customStyle="1" w:styleId="WW8Num17z0">
    <w:name w:val="WW8Num17z0"/>
    <w:rsid w:val="00F12F67"/>
    <w:rPr>
      <w:rFonts w:ascii="Symbol" w:hAnsi="Symbol"/>
    </w:rPr>
  </w:style>
  <w:style w:type="character" w:customStyle="1" w:styleId="WW8Num18z0">
    <w:name w:val="WW8Num18z0"/>
    <w:rsid w:val="00F12F67"/>
    <w:rPr>
      <w:rFonts w:ascii="Symbol" w:hAnsi="Symbol"/>
    </w:rPr>
  </w:style>
  <w:style w:type="character" w:customStyle="1" w:styleId="WW8Num19z0">
    <w:name w:val="WW8Num19z0"/>
    <w:rsid w:val="00F12F67"/>
    <w:rPr>
      <w:rFonts w:ascii="Symbol" w:hAnsi="Symbol"/>
    </w:rPr>
  </w:style>
  <w:style w:type="character" w:customStyle="1" w:styleId="WW8Num21z0">
    <w:name w:val="WW8Num21z0"/>
    <w:rsid w:val="00F12F67"/>
    <w:rPr>
      <w:rFonts w:ascii="Symbol" w:hAnsi="Symbol"/>
    </w:rPr>
  </w:style>
  <w:style w:type="character" w:customStyle="1" w:styleId="Absatz-Standardschriftart">
    <w:name w:val="Absatz-Standardschriftart"/>
    <w:rsid w:val="00F12F67"/>
  </w:style>
  <w:style w:type="character" w:customStyle="1" w:styleId="WW-Absatz-Standardschriftart">
    <w:name w:val="WW-Absatz-Standardschriftart"/>
    <w:rsid w:val="00F12F67"/>
  </w:style>
  <w:style w:type="character" w:customStyle="1" w:styleId="WW8Num1z1">
    <w:name w:val="WW8Num1z1"/>
    <w:rsid w:val="00F12F67"/>
    <w:rPr>
      <w:rFonts w:ascii="Courier New" w:hAnsi="Courier New" w:cs="Courier New"/>
    </w:rPr>
  </w:style>
  <w:style w:type="character" w:customStyle="1" w:styleId="WW8Num1z2">
    <w:name w:val="WW8Num1z2"/>
    <w:rsid w:val="00F12F67"/>
    <w:rPr>
      <w:rFonts w:ascii="Wingdings" w:hAnsi="Wingdings"/>
    </w:rPr>
  </w:style>
  <w:style w:type="character" w:customStyle="1" w:styleId="WW8Num2z1">
    <w:name w:val="WW8Num2z1"/>
    <w:rsid w:val="00F12F67"/>
    <w:rPr>
      <w:rFonts w:ascii="Courier New" w:hAnsi="Courier New" w:cs="Courier New"/>
    </w:rPr>
  </w:style>
  <w:style w:type="character" w:customStyle="1" w:styleId="WW8Num2z2">
    <w:name w:val="WW8Num2z2"/>
    <w:rsid w:val="00F12F67"/>
    <w:rPr>
      <w:rFonts w:ascii="Wingdings" w:hAnsi="Wingdings"/>
    </w:rPr>
  </w:style>
  <w:style w:type="character" w:customStyle="1" w:styleId="WW8Num2z3">
    <w:name w:val="WW8Num2z3"/>
    <w:rsid w:val="00F12F67"/>
    <w:rPr>
      <w:rFonts w:ascii="Symbol" w:hAnsi="Symbol"/>
    </w:rPr>
  </w:style>
  <w:style w:type="character" w:customStyle="1" w:styleId="WW8Num7z1">
    <w:name w:val="WW8Num7z1"/>
    <w:rsid w:val="00F12F67"/>
    <w:rPr>
      <w:rFonts w:ascii="Courier New" w:hAnsi="Courier New" w:cs="Courier New"/>
    </w:rPr>
  </w:style>
  <w:style w:type="character" w:customStyle="1" w:styleId="WW8Num7z2">
    <w:name w:val="WW8Num7z2"/>
    <w:rsid w:val="00F12F67"/>
    <w:rPr>
      <w:rFonts w:ascii="Wingdings" w:hAnsi="Wingdings"/>
    </w:rPr>
  </w:style>
  <w:style w:type="character" w:customStyle="1" w:styleId="WW8Num8z1">
    <w:name w:val="WW8Num8z1"/>
    <w:rsid w:val="00F12F67"/>
    <w:rPr>
      <w:rFonts w:ascii="Courier New" w:hAnsi="Courier New" w:cs="Courier New"/>
    </w:rPr>
  </w:style>
  <w:style w:type="character" w:customStyle="1" w:styleId="WW8Num8z2">
    <w:name w:val="WW8Num8z2"/>
    <w:rsid w:val="00F12F67"/>
    <w:rPr>
      <w:rFonts w:ascii="Wingdings" w:hAnsi="Wingdings"/>
    </w:rPr>
  </w:style>
  <w:style w:type="character" w:customStyle="1" w:styleId="WW8Num9z1">
    <w:name w:val="WW8Num9z1"/>
    <w:rsid w:val="00F12F67"/>
    <w:rPr>
      <w:rFonts w:ascii="Courier New" w:hAnsi="Courier New" w:cs="Courier New"/>
    </w:rPr>
  </w:style>
  <w:style w:type="character" w:customStyle="1" w:styleId="WW8Num9z2">
    <w:name w:val="WW8Num9z2"/>
    <w:rsid w:val="00F12F67"/>
    <w:rPr>
      <w:rFonts w:ascii="Wingdings" w:hAnsi="Wingdings"/>
    </w:rPr>
  </w:style>
  <w:style w:type="character" w:customStyle="1" w:styleId="WW8Num10z1">
    <w:name w:val="WW8Num10z1"/>
    <w:rsid w:val="00F12F67"/>
    <w:rPr>
      <w:rFonts w:ascii="Courier New" w:hAnsi="Courier New" w:cs="Courier New"/>
    </w:rPr>
  </w:style>
  <w:style w:type="character" w:customStyle="1" w:styleId="WW8Num10z2">
    <w:name w:val="WW8Num10z2"/>
    <w:rsid w:val="00F12F67"/>
    <w:rPr>
      <w:rFonts w:ascii="Wingdings" w:hAnsi="Wingdings"/>
    </w:rPr>
  </w:style>
  <w:style w:type="character" w:customStyle="1" w:styleId="WW8Num11z0">
    <w:name w:val="WW8Num11z0"/>
    <w:rsid w:val="00F12F67"/>
    <w:rPr>
      <w:rFonts w:ascii="Symbol" w:hAnsi="Symbol"/>
    </w:rPr>
  </w:style>
  <w:style w:type="character" w:customStyle="1" w:styleId="WW8Num11z1">
    <w:name w:val="WW8Num11z1"/>
    <w:rsid w:val="00F12F67"/>
    <w:rPr>
      <w:rFonts w:ascii="Courier New" w:hAnsi="Courier New" w:cs="Courier New"/>
    </w:rPr>
  </w:style>
  <w:style w:type="character" w:customStyle="1" w:styleId="WW8Num11z2">
    <w:name w:val="WW8Num11z2"/>
    <w:rsid w:val="00F12F67"/>
    <w:rPr>
      <w:rFonts w:ascii="Wingdings" w:hAnsi="Wingdings"/>
    </w:rPr>
  </w:style>
  <w:style w:type="character" w:customStyle="1" w:styleId="WW8Num12z1">
    <w:name w:val="WW8Num12z1"/>
    <w:rsid w:val="00F12F67"/>
    <w:rPr>
      <w:rFonts w:ascii="Courier New" w:hAnsi="Courier New" w:cs="Courier New"/>
    </w:rPr>
  </w:style>
  <w:style w:type="character" w:customStyle="1" w:styleId="WW8Num12z2">
    <w:name w:val="WW8Num12z2"/>
    <w:rsid w:val="00F12F67"/>
    <w:rPr>
      <w:rFonts w:ascii="Wingdings" w:hAnsi="Wingdings"/>
    </w:rPr>
  </w:style>
  <w:style w:type="character" w:customStyle="1" w:styleId="WW8Num13z1">
    <w:name w:val="WW8Num13z1"/>
    <w:rsid w:val="00F12F67"/>
    <w:rPr>
      <w:rFonts w:ascii="Courier New" w:hAnsi="Courier New" w:cs="Courier New"/>
    </w:rPr>
  </w:style>
  <w:style w:type="character" w:customStyle="1" w:styleId="WW8Num13z2">
    <w:name w:val="WW8Num13z2"/>
    <w:rsid w:val="00F12F67"/>
    <w:rPr>
      <w:rFonts w:ascii="Wingdings" w:hAnsi="Wingdings"/>
    </w:rPr>
  </w:style>
  <w:style w:type="character" w:customStyle="1" w:styleId="WW8Num15z0">
    <w:name w:val="WW8Num15z0"/>
    <w:rsid w:val="00F12F67"/>
    <w:rPr>
      <w:rFonts w:ascii="Symbol" w:hAnsi="Symbol"/>
    </w:rPr>
  </w:style>
  <w:style w:type="character" w:customStyle="1" w:styleId="WW8Num15z1">
    <w:name w:val="WW8Num15z1"/>
    <w:rsid w:val="00F12F67"/>
    <w:rPr>
      <w:rFonts w:ascii="Courier New" w:hAnsi="Courier New" w:cs="Courier New"/>
    </w:rPr>
  </w:style>
  <w:style w:type="character" w:customStyle="1" w:styleId="WW8Num15z2">
    <w:name w:val="WW8Num15z2"/>
    <w:rsid w:val="00F12F67"/>
    <w:rPr>
      <w:rFonts w:ascii="Wingdings" w:hAnsi="Wingdings"/>
    </w:rPr>
  </w:style>
  <w:style w:type="character" w:customStyle="1" w:styleId="WW8Num16z0">
    <w:name w:val="WW8Num16z0"/>
    <w:rsid w:val="00F12F67"/>
    <w:rPr>
      <w:rFonts w:ascii="Symbol" w:hAnsi="Symbol"/>
      <w:color w:val="0000FF"/>
    </w:rPr>
  </w:style>
  <w:style w:type="character" w:customStyle="1" w:styleId="WW8Num16z1">
    <w:name w:val="WW8Num16z1"/>
    <w:rsid w:val="00F12F67"/>
    <w:rPr>
      <w:rFonts w:ascii="Courier New" w:hAnsi="Courier New" w:cs="Courier New"/>
    </w:rPr>
  </w:style>
  <w:style w:type="character" w:customStyle="1" w:styleId="WW8Num16z2">
    <w:name w:val="WW8Num16z2"/>
    <w:rsid w:val="00F12F67"/>
    <w:rPr>
      <w:rFonts w:ascii="Wingdings" w:hAnsi="Wingdings"/>
    </w:rPr>
  </w:style>
  <w:style w:type="character" w:customStyle="1" w:styleId="WW8Num16z3">
    <w:name w:val="WW8Num16z3"/>
    <w:rsid w:val="00F12F67"/>
    <w:rPr>
      <w:rFonts w:ascii="Symbol" w:hAnsi="Symbol"/>
    </w:rPr>
  </w:style>
  <w:style w:type="character" w:customStyle="1" w:styleId="WW8Num17z1">
    <w:name w:val="WW8Num17z1"/>
    <w:rsid w:val="00F12F67"/>
    <w:rPr>
      <w:rFonts w:ascii="Courier New" w:hAnsi="Courier New" w:cs="Courier New"/>
    </w:rPr>
  </w:style>
  <w:style w:type="character" w:customStyle="1" w:styleId="WW8Num17z2">
    <w:name w:val="WW8Num17z2"/>
    <w:rsid w:val="00F12F67"/>
    <w:rPr>
      <w:rFonts w:ascii="Wingdings" w:hAnsi="Wingdings"/>
    </w:rPr>
  </w:style>
  <w:style w:type="character" w:customStyle="1" w:styleId="WW8Num18z1">
    <w:name w:val="WW8Num18z1"/>
    <w:rsid w:val="00F12F67"/>
    <w:rPr>
      <w:rFonts w:ascii="Courier New" w:hAnsi="Courier New" w:cs="Courier New"/>
    </w:rPr>
  </w:style>
  <w:style w:type="character" w:customStyle="1" w:styleId="WW8Num18z2">
    <w:name w:val="WW8Num18z2"/>
    <w:rsid w:val="00F12F67"/>
    <w:rPr>
      <w:rFonts w:ascii="Wingdings" w:hAnsi="Wingdings"/>
    </w:rPr>
  </w:style>
  <w:style w:type="character" w:customStyle="1" w:styleId="WW8Num18z3">
    <w:name w:val="WW8Num18z3"/>
    <w:rsid w:val="00F12F67"/>
    <w:rPr>
      <w:rFonts w:ascii="Symbol" w:hAnsi="Symbol"/>
    </w:rPr>
  </w:style>
  <w:style w:type="character" w:customStyle="1" w:styleId="WW8Num19z1">
    <w:name w:val="WW8Num19z1"/>
    <w:rsid w:val="00F12F67"/>
    <w:rPr>
      <w:rFonts w:ascii="Courier New" w:hAnsi="Courier New" w:cs="Courier New"/>
    </w:rPr>
  </w:style>
  <w:style w:type="character" w:customStyle="1" w:styleId="WW8Num19z2">
    <w:name w:val="WW8Num19z2"/>
    <w:rsid w:val="00F12F67"/>
    <w:rPr>
      <w:rFonts w:ascii="Wingdings" w:hAnsi="Wingdings"/>
    </w:rPr>
  </w:style>
  <w:style w:type="character" w:customStyle="1" w:styleId="WW8Num20z0">
    <w:name w:val="WW8Num20z0"/>
    <w:rsid w:val="00F12F67"/>
    <w:rPr>
      <w:rFonts w:ascii="Symbol" w:hAnsi="Symbol"/>
    </w:rPr>
  </w:style>
  <w:style w:type="character" w:customStyle="1" w:styleId="WW8Num20z1">
    <w:name w:val="WW8Num20z1"/>
    <w:rsid w:val="00F12F67"/>
    <w:rPr>
      <w:rFonts w:ascii="Courier New" w:hAnsi="Courier New" w:cs="Courier New"/>
    </w:rPr>
  </w:style>
  <w:style w:type="character" w:customStyle="1" w:styleId="WW8Num20z2">
    <w:name w:val="WW8Num20z2"/>
    <w:rsid w:val="00F12F67"/>
    <w:rPr>
      <w:rFonts w:ascii="Wingdings" w:hAnsi="Wingdings"/>
    </w:rPr>
  </w:style>
  <w:style w:type="character" w:customStyle="1" w:styleId="WW8Num22z0">
    <w:name w:val="WW8Num22z0"/>
    <w:rsid w:val="00F12F67"/>
    <w:rPr>
      <w:rFonts w:ascii="Symbol" w:hAnsi="Symbol"/>
    </w:rPr>
  </w:style>
  <w:style w:type="character" w:customStyle="1" w:styleId="WW8Num22z1">
    <w:name w:val="WW8Num22z1"/>
    <w:rsid w:val="00F12F67"/>
    <w:rPr>
      <w:rFonts w:ascii="Courier New" w:hAnsi="Courier New" w:cs="Courier New"/>
    </w:rPr>
  </w:style>
  <w:style w:type="character" w:customStyle="1" w:styleId="WW8Num22z2">
    <w:name w:val="WW8Num22z2"/>
    <w:rsid w:val="00F12F67"/>
    <w:rPr>
      <w:rFonts w:ascii="Wingdings" w:hAnsi="Wingdings"/>
    </w:rPr>
  </w:style>
  <w:style w:type="character" w:customStyle="1" w:styleId="WW8Num23z0">
    <w:name w:val="WW8Num23z0"/>
    <w:rsid w:val="00F12F67"/>
    <w:rPr>
      <w:rFonts w:ascii="Symbol" w:hAnsi="Symbol"/>
    </w:rPr>
  </w:style>
  <w:style w:type="character" w:customStyle="1" w:styleId="WW8Num23z1">
    <w:name w:val="WW8Num23z1"/>
    <w:rsid w:val="00F12F67"/>
    <w:rPr>
      <w:rFonts w:ascii="Courier New" w:hAnsi="Courier New" w:cs="Courier New"/>
    </w:rPr>
  </w:style>
  <w:style w:type="character" w:customStyle="1" w:styleId="WW8Num23z2">
    <w:name w:val="WW8Num23z2"/>
    <w:rsid w:val="00F12F67"/>
    <w:rPr>
      <w:rFonts w:ascii="Wingdings" w:hAnsi="Wingdings"/>
    </w:rPr>
  </w:style>
  <w:style w:type="character" w:customStyle="1" w:styleId="WW8Num25z0">
    <w:name w:val="WW8Num25z0"/>
    <w:rsid w:val="00F12F67"/>
    <w:rPr>
      <w:rFonts w:ascii="Symbol" w:hAnsi="Symbol"/>
    </w:rPr>
  </w:style>
  <w:style w:type="character" w:customStyle="1" w:styleId="WW8Num25z1">
    <w:name w:val="WW8Num25z1"/>
    <w:rsid w:val="00F12F67"/>
    <w:rPr>
      <w:rFonts w:ascii="Courier New" w:hAnsi="Courier New" w:cs="Courier New"/>
    </w:rPr>
  </w:style>
  <w:style w:type="character" w:customStyle="1" w:styleId="WW8Num25z2">
    <w:name w:val="WW8Num25z2"/>
    <w:rsid w:val="00F12F67"/>
    <w:rPr>
      <w:rFonts w:ascii="Wingdings" w:hAnsi="Wingdings"/>
    </w:rPr>
  </w:style>
  <w:style w:type="character" w:customStyle="1" w:styleId="WW8Num27z0">
    <w:name w:val="WW8Num27z0"/>
    <w:rsid w:val="00F12F67"/>
    <w:rPr>
      <w:rFonts w:ascii="Symbol" w:hAnsi="Symbol"/>
    </w:rPr>
  </w:style>
  <w:style w:type="character" w:customStyle="1" w:styleId="WW8Num27z1">
    <w:name w:val="WW8Num27z1"/>
    <w:rsid w:val="00F12F67"/>
    <w:rPr>
      <w:rFonts w:ascii="Courier New" w:hAnsi="Courier New" w:cs="Courier New"/>
    </w:rPr>
  </w:style>
  <w:style w:type="character" w:customStyle="1" w:styleId="WW8Num27z2">
    <w:name w:val="WW8Num27z2"/>
    <w:rsid w:val="00F12F67"/>
    <w:rPr>
      <w:rFonts w:ascii="Wingdings" w:hAnsi="Wingdings"/>
    </w:rPr>
  </w:style>
  <w:style w:type="character" w:customStyle="1" w:styleId="WW8Num30z1">
    <w:name w:val="WW8Num30z1"/>
    <w:rsid w:val="00F12F67"/>
    <w:rPr>
      <w:rFonts w:ascii="Courier New" w:hAnsi="Courier New" w:cs="Courier New"/>
    </w:rPr>
  </w:style>
  <w:style w:type="character" w:customStyle="1" w:styleId="WW8Num30z2">
    <w:name w:val="WW8Num30z2"/>
    <w:rsid w:val="00F12F67"/>
    <w:rPr>
      <w:rFonts w:ascii="Wingdings" w:hAnsi="Wingdings"/>
    </w:rPr>
  </w:style>
  <w:style w:type="character" w:customStyle="1" w:styleId="WW8Num30z3">
    <w:name w:val="WW8Num30z3"/>
    <w:rsid w:val="00F12F67"/>
    <w:rPr>
      <w:rFonts w:ascii="Symbol" w:hAnsi="Symbol"/>
    </w:rPr>
  </w:style>
  <w:style w:type="character" w:customStyle="1" w:styleId="WW8Num32z0">
    <w:name w:val="WW8Num32z0"/>
    <w:rsid w:val="00F12F67"/>
    <w:rPr>
      <w:rFonts w:ascii="Symbol" w:hAnsi="Symbol"/>
    </w:rPr>
  </w:style>
  <w:style w:type="character" w:customStyle="1" w:styleId="WW8Num32z1">
    <w:name w:val="WW8Num32z1"/>
    <w:rsid w:val="00F12F67"/>
    <w:rPr>
      <w:rFonts w:ascii="Courier New" w:hAnsi="Courier New" w:cs="Courier New"/>
    </w:rPr>
  </w:style>
  <w:style w:type="character" w:customStyle="1" w:styleId="WW8Num32z2">
    <w:name w:val="WW8Num32z2"/>
    <w:rsid w:val="00F12F67"/>
    <w:rPr>
      <w:rFonts w:ascii="Wingdings" w:hAnsi="Wingdings"/>
    </w:rPr>
  </w:style>
  <w:style w:type="character" w:customStyle="1" w:styleId="WW8Num34z0">
    <w:name w:val="WW8Num34z0"/>
    <w:rsid w:val="00F12F67"/>
    <w:rPr>
      <w:rFonts w:ascii="Symbol" w:hAnsi="Symbol"/>
    </w:rPr>
  </w:style>
  <w:style w:type="character" w:customStyle="1" w:styleId="WW8Num34z1">
    <w:name w:val="WW8Num34z1"/>
    <w:rsid w:val="00F12F67"/>
    <w:rPr>
      <w:rFonts w:ascii="Courier New" w:hAnsi="Courier New" w:cs="Courier New"/>
    </w:rPr>
  </w:style>
  <w:style w:type="character" w:customStyle="1" w:styleId="WW8Num34z2">
    <w:name w:val="WW8Num34z2"/>
    <w:rsid w:val="00F12F67"/>
    <w:rPr>
      <w:rFonts w:ascii="Wingdings" w:hAnsi="Wingdings"/>
    </w:rPr>
  </w:style>
  <w:style w:type="character" w:customStyle="1" w:styleId="WW8Num35z0">
    <w:name w:val="WW8Num35z0"/>
    <w:rsid w:val="00F12F67"/>
    <w:rPr>
      <w:rFonts w:ascii="Symbol" w:hAnsi="Symbol"/>
    </w:rPr>
  </w:style>
  <w:style w:type="character" w:customStyle="1" w:styleId="WW8Num35z1">
    <w:name w:val="WW8Num35z1"/>
    <w:rsid w:val="00F12F67"/>
    <w:rPr>
      <w:rFonts w:ascii="Courier New" w:hAnsi="Courier New" w:cs="Courier New"/>
    </w:rPr>
  </w:style>
  <w:style w:type="character" w:customStyle="1" w:styleId="WW8Num35z2">
    <w:name w:val="WW8Num35z2"/>
    <w:rsid w:val="00F12F67"/>
    <w:rPr>
      <w:rFonts w:ascii="Wingdings" w:hAnsi="Wingdings"/>
    </w:rPr>
  </w:style>
  <w:style w:type="character" w:customStyle="1" w:styleId="WW8Num36z0">
    <w:name w:val="WW8Num36z0"/>
    <w:rsid w:val="00F12F67"/>
    <w:rPr>
      <w:rFonts w:ascii="Symbol" w:hAnsi="Symbol"/>
    </w:rPr>
  </w:style>
  <w:style w:type="character" w:customStyle="1" w:styleId="WW8Num36z1">
    <w:name w:val="WW8Num36z1"/>
    <w:rsid w:val="00F12F67"/>
    <w:rPr>
      <w:rFonts w:ascii="Courier New" w:hAnsi="Courier New" w:cs="Courier New"/>
    </w:rPr>
  </w:style>
  <w:style w:type="character" w:customStyle="1" w:styleId="WW8Num36z2">
    <w:name w:val="WW8Num36z2"/>
    <w:rsid w:val="00F12F67"/>
    <w:rPr>
      <w:rFonts w:ascii="Wingdings" w:hAnsi="Wingdings"/>
    </w:rPr>
  </w:style>
  <w:style w:type="character" w:customStyle="1" w:styleId="WW8Num38z0">
    <w:name w:val="WW8Num38z0"/>
    <w:rsid w:val="00F12F67"/>
    <w:rPr>
      <w:rFonts w:ascii="Symbol" w:hAnsi="Symbol"/>
    </w:rPr>
  </w:style>
  <w:style w:type="character" w:customStyle="1" w:styleId="WW8Num38z1">
    <w:name w:val="WW8Num38z1"/>
    <w:rsid w:val="00F12F67"/>
    <w:rPr>
      <w:rFonts w:ascii="Courier New" w:hAnsi="Courier New" w:cs="Courier New"/>
    </w:rPr>
  </w:style>
  <w:style w:type="character" w:customStyle="1" w:styleId="WW8Num38z2">
    <w:name w:val="WW8Num38z2"/>
    <w:rsid w:val="00F12F67"/>
    <w:rPr>
      <w:rFonts w:ascii="Wingdings" w:hAnsi="Wingdings"/>
    </w:rPr>
  </w:style>
  <w:style w:type="character" w:customStyle="1" w:styleId="WW8Num39z0">
    <w:name w:val="WW8Num39z0"/>
    <w:rsid w:val="00F12F67"/>
    <w:rPr>
      <w:rFonts w:ascii="Symbol" w:hAnsi="Symbol"/>
    </w:rPr>
  </w:style>
  <w:style w:type="character" w:customStyle="1" w:styleId="WW8Num39z1">
    <w:name w:val="WW8Num39z1"/>
    <w:rsid w:val="00F12F67"/>
    <w:rPr>
      <w:rFonts w:ascii="Courier New" w:hAnsi="Courier New" w:cs="Courier New"/>
    </w:rPr>
  </w:style>
  <w:style w:type="character" w:customStyle="1" w:styleId="WW8Num39z2">
    <w:name w:val="WW8Num39z2"/>
    <w:rsid w:val="00F12F67"/>
    <w:rPr>
      <w:rFonts w:ascii="Wingdings" w:hAnsi="Wingdings"/>
    </w:rPr>
  </w:style>
  <w:style w:type="character" w:customStyle="1" w:styleId="WW8Num40z0">
    <w:name w:val="WW8Num40z0"/>
    <w:rsid w:val="00F12F67"/>
    <w:rPr>
      <w:rFonts w:ascii="Symbol" w:hAnsi="Symbol"/>
    </w:rPr>
  </w:style>
  <w:style w:type="character" w:customStyle="1" w:styleId="WW8Num40z1">
    <w:name w:val="WW8Num40z1"/>
    <w:rsid w:val="00F12F67"/>
    <w:rPr>
      <w:rFonts w:ascii="Courier New" w:hAnsi="Courier New" w:cs="Courier New"/>
    </w:rPr>
  </w:style>
  <w:style w:type="character" w:customStyle="1" w:styleId="WW8Num40z2">
    <w:name w:val="WW8Num40z2"/>
    <w:rsid w:val="00F12F67"/>
    <w:rPr>
      <w:rFonts w:ascii="Wingdings" w:hAnsi="Wingdings"/>
    </w:rPr>
  </w:style>
  <w:style w:type="character" w:customStyle="1" w:styleId="WW8Num41z0">
    <w:name w:val="WW8Num41z0"/>
    <w:rsid w:val="00F12F67"/>
    <w:rPr>
      <w:rFonts w:ascii="Symbol" w:hAnsi="Symbol"/>
    </w:rPr>
  </w:style>
  <w:style w:type="character" w:customStyle="1" w:styleId="WW8Num41z1">
    <w:name w:val="WW8Num41z1"/>
    <w:rsid w:val="00F12F67"/>
    <w:rPr>
      <w:rFonts w:ascii="Courier New" w:hAnsi="Courier New" w:cs="Courier New"/>
    </w:rPr>
  </w:style>
  <w:style w:type="character" w:customStyle="1" w:styleId="WW8Num41z2">
    <w:name w:val="WW8Num41z2"/>
    <w:rsid w:val="00F12F67"/>
    <w:rPr>
      <w:rFonts w:ascii="Wingdings" w:hAnsi="Wingdings"/>
    </w:rPr>
  </w:style>
  <w:style w:type="character" w:customStyle="1" w:styleId="WW8Num42z0">
    <w:name w:val="WW8Num42z0"/>
    <w:rsid w:val="00F12F67"/>
    <w:rPr>
      <w:rFonts w:ascii="Symbol" w:hAnsi="Symbol"/>
    </w:rPr>
  </w:style>
  <w:style w:type="character" w:customStyle="1" w:styleId="WW8Num42z1">
    <w:name w:val="WW8Num42z1"/>
    <w:rsid w:val="00F12F67"/>
    <w:rPr>
      <w:rFonts w:ascii="Courier New" w:hAnsi="Courier New" w:cs="Courier New"/>
    </w:rPr>
  </w:style>
  <w:style w:type="character" w:customStyle="1" w:styleId="WW8Num42z2">
    <w:name w:val="WW8Num42z2"/>
    <w:rsid w:val="00F12F67"/>
    <w:rPr>
      <w:rFonts w:ascii="Wingdings" w:hAnsi="Wingdings"/>
    </w:rPr>
  </w:style>
  <w:style w:type="character" w:customStyle="1" w:styleId="WW8Num43z0">
    <w:name w:val="WW8Num43z0"/>
    <w:rsid w:val="00F12F67"/>
    <w:rPr>
      <w:rFonts w:ascii="Symbol" w:hAnsi="Symbol"/>
    </w:rPr>
  </w:style>
  <w:style w:type="character" w:customStyle="1" w:styleId="WW8Num43z1">
    <w:name w:val="WW8Num43z1"/>
    <w:rsid w:val="00F12F67"/>
    <w:rPr>
      <w:rFonts w:ascii="Courier New" w:hAnsi="Courier New" w:cs="Courier New"/>
    </w:rPr>
  </w:style>
  <w:style w:type="character" w:customStyle="1" w:styleId="WW8Num43z2">
    <w:name w:val="WW8Num43z2"/>
    <w:rsid w:val="00F12F67"/>
    <w:rPr>
      <w:rFonts w:ascii="Wingdings" w:hAnsi="Wingdings"/>
    </w:rPr>
  </w:style>
  <w:style w:type="character" w:customStyle="1" w:styleId="1">
    <w:name w:val="Основной шрифт абзаца1"/>
    <w:rsid w:val="00F12F67"/>
  </w:style>
  <w:style w:type="character" w:styleId="aa">
    <w:name w:val="page number"/>
    <w:basedOn w:val="1"/>
    <w:rsid w:val="00F12F67"/>
  </w:style>
  <w:style w:type="paragraph" w:customStyle="1" w:styleId="ab">
    <w:name w:val="Заголовок"/>
    <w:basedOn w:val="a"/>
    <w:next w:val="ac"/>
    <w:rsid w:val="00F12F6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F12F67"/>
    <w:pPr>
      <w:suppressAutoHyphens/>
      <w:spacing w:after="120"/>
    </w:pPr>
    <w:rPr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F12F67"/>
    <w:rPr>
      <w:sz w:val="24"/>
      <w:szCs w:val="24"/>
      <w:lang w:eastAsia="ar-SA"/>
    </w:rPr>
  </w:style>
  <w:style w:type="paragraph" w:styleId="ae">
    <w:name w:val="List"/>
    <w:basedOn w:val="ac"/>
    <w:rsid w:val="00F12F67"/>
    <w:rPr>
      <w:rFonts w:ascii="Arial" w:hAnsi="Arial" w:cs="Tahoma"/>
    </w:rPr>
  </w:style>
  <w:style w:type="paragraph" w:customStyle="1" w:styleId="10">
    <w:name w:val="Название1"/>
    <w:basedOn w:val="a"/>
    <w:rsid w:val="00F12F67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1">
    <w:name w:val="Указатель1"/>
    <w:basedOn w:val="a"/>
    <w:rsid w:val="00F12F67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styleId="af">
    <w:name w:val="Balloon Text"/>
    <w:basedOn w:val="a"/>
    <w:link w:val="af0"/>
    <w:rsid w:val="00F12F6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F12F67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12F6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F12F6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F12F67"/>
    <w:pPr>
      <w:widowControl w:val="0"/>
      <w:suppressAutoHyphens/>
      <w:overflowPunct w:val="0"/>
      <w:autoSpaceDE w:val="0"/>
      <w:spacing w:before="340"/>
      <w:ind w:right="3800"/>
      <w:textAlignment w:val="baseline"/>
    </w:pPr>
    <w:rPr>
      <w:rFonts w:eastAsia="Arial"/>
      <w:b/>
      <w:sz w:val="24"/>
      <w:lang w:eastAsia="ar-SA"/>
    </w:rPr>
  </w:style>
  <w:style w:type="paragraph" w:styleId="af1">
    <w:name w:val="Normal (Web)"/>
    <w:basedOn w:val="a"/>
    <w:uiPriority w:val="99"/>
    <w:rsid w:val="00F12F67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Heading">
    <w:name w:val="Heading"/>
    <w:rsid w:val="00F12F67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Normal">
    <w:name w:val="ConsNormal"/>
    <w:rsid w:val="00F12F6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2">
    <w:name w:val="Содержимое таблицы"/>
    <w:basedOn w:val="a"/>
    <w:rsid w:val="00F12F67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F12F67"/>
    <w:pPr>
      <w:jc w:val="center"/>
    </w:pPr>
    <w:rPr>
      <w:b/>
      <w:bCs/>
    </w:rPr>
  </w:style>
  <w:style w:type="paragraph" w:customStyle="1" w:styleId="af4">
    <w:name w:val="Содержимое врезки"/>
    <w:basedOn w:val="ac"/>
    <w:rsid w:val="00F12F67"/>
  </w:style>
  <w:style w:type="paragraph" w:customStyle="1" w:styleId="Normal">
    <w:name w:val="Normal"/>
    <w:rsid w:val="00F12F67"/>
    <w:pPr>
      <w:widowControl w:val="0"/>
      <w:suppressAutoHyphens/>
      <w:spacing w:line="256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ConsTitle">
    <w:name w:val="ConsTitle"/>
    <w:rsid w:val="00F12F67"/>
    <w:pPr>
      <w:widowControl w:val="0"/>
      <w:suppressAutoHyphens/>
    </w:pPr>
    <w:rPr>
      <w:rFonts w:ascii="Arial" w:eastAsia="Arial" w:hAnsi="Arial"/>
      <w:b/>
      <w:sz w:val="16"/>
      <w:lang w:eastAsia="ar-SA"/>
    </w:rPr>
  </w:style>
  <w:style w:type="character" w:customStyle="1" w:styleId="a4">
    <w:name w:val="Нижний колонтитул Знак"/>
    <w:link w:val="a3"/>
    <w:uiPriority w:val="99"/>
    <w:rsid w:val="00F12F67"/>
  </w:style>
  <w:style w:type="paragraph" w:styleId="af5">
    <w:name w:val="No Spacing"/>
    <w:uiPriority w:val="1"/>
    <w:qFormat/>
    <w:rsid w:val="00F12F67"/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unhideWhenUsed/>
    <w:rsid w:val="00F12F67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F12F67"/>
    <w:rPr>
      <w:sz w:val="24"/>
      <w:szCs w:val="24"/>
      <w:lang w:eastAsia="ar-SA"/>
    </w:rPr>
  </w:style>
  <w:style w:type="paragraph" w:customStyle="1" w:styleId="xl46">
    <w:name w:val="xl46"/>
    <w:basedOn w:val="a"/>
    <w:rsid w:val="00F12F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Default">
    <w:name w:val="Default"/>
    <w:rsid w:val="00F12F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basedOn w:val="a"/>
    <w:uiPriority w:val="34"/>
    <w:qFormat/>
    <w:rsid w:val="00F12F67"/>
    <w:pPr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12F6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F12F67"/>
    <w:pPr>
      <w:widowControl w:val="0"/>
      <w:suppressAutoHyphens/>
      <w:spacing w:line="256" w:lineRule="auto"/>
      <w:ind w:firstLine="220"/>
      <w:jc w:val="both"/>
    </w:pPr>
    <w:rPr>
      <w:rFonts w:ascii="Arial" w:eastAsia="Arial" w:hAnsi="Arial"/>
      <w:b/>
      <w:sz w:val="18"/>
      <w:lang w:eastAsia="ar-SA"/>
    </w:rPr>
  </w:style>
  <w:style w:type="paragraph" w:customStyle="1" w:styleId="formattext">
    <w:name w:val="formattext"/>
    <w:basedOn w:val="a"/>
    <w:rsid w:val="00F12F67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12F67"/>
    <w:pPr>
      <w:spacing w:before="100" w:beforeAutospacing="1" w:after="100" w:afterAutospacing="1"/>
    </w:pPr>
    <w:rPr>
      <w:sz w:val="24"/>
      <w:szCs w:val="24"/>
    </w:rPr>
  </w:style>
  <w:style w:type="paragraph" w:customStyle="1" w:styleId="af7">
    <w:name w:val="Обычный текст"/>
    <w:basedOn w:val="a"/>
    <w:uiPriority w:val="99"/>
    <w:rsid w:val="00F12F67"/>
    <w:pPr>
      <w:ind w:firstLine="567"/>
      <w:jc w:val="both"/>
    </w:pPr>
    <w:rPr>
      <w:sz w:val="24"/>
      <w:szCs w:val="24"/>
      <w:lang w:val="en-US" w:eastAsia="ar-SA"/>
    </w:rPr>
  </w:style>
  <w:style w:type="character" w:styleId="af8">
    <w:name w:val="Emphasis"/>
    <w:uiPriority w:val="20"/>
    <w:qFormat/>
    <w:rsid w:val="00F12F67"/>
    <w:rPr>
      <w:i/>
      <w:iCs/>
    </w:rPr>
  </w:style>
  <w:style w:type="paragraph" w:customStyle="1" w:styleId="nospacing">
    <w:name w:val="nospacing"/>
    <w:basedOn w:val="a"/>
    <w:rsid w:val="00F12F6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uiPriority w:val="22"/>
    <w:qFormat/>
    <w:rsid w:val="00F12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868C94F0E8FAAE643B5A75550A51601FD423E8787D46B9C139AF2B20E9BAE23854945AECE8EFET9p2O" TargetMode="External"/><Relationship Id="rId13" Type="http://schemas.openxmlformats.org/officeDocument/2006/relationships/hyperlink" Target="https://docs.cntd.ru/document/557353637" TargetMode="External"/><Relationship Id="rId18" Type="http://schemas.openxmlformats.org/officeDocument/2006/relationships/hyperlink" Target="https://docs.cntd.ru/document/895259575" TargetMode="External"/><Relationship Id="rId26" Type="http://schemas.openxmlformats.org/officeDocument/2006/relationships/hyperlink" Target="https://docs.cntd.ru/document/5503269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12343604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557353637" TargetMode="External"/><Relationship Id="rId17" Type="http://schemas.openxmlformats.org/officeDocument/2006/relationships/hyperlink" Target="https://docs.cntd.ru/document/420360998" TargetMode="External"/><Relationship Id="rId25" Type="http://schemas.openxmlformats.org/officeDocument/2006/relationships/hyperlink" Target="https://docs.cntd.ru/document/450365712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20360998" TargetMode="External"/><Relationship Id="rId20" Type="http://schemas.openxmlformats.org/officeDocument/2006/relationships/hyperlink" Target="https://docs.cntd.ru/document/460220627" TargetMode="External"/><Relationship Id="rId29" Type="http://schemas.openxmlformats.org/officeDocument/2006/relationships/hyperlink" Target="https://docs.cntd.ru/document/5747877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57353637" TargetMode="External"/><Relationship Id="rId24" Type="http://schemas.openxmlformats.org/officeDocument/2006/relationships/hyperlink" Target="https://docs.cntd.ru/document/438896449" TargetMode="External"/><Relationship Id="rId32" Type="http://schemas.openxmlformats.org/officeDocument/2006/relationships/hyperlink" Target="https://docs.cntd.ru/document/4064895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73722458" TargetMode="External"/><Relationship Id="rId23" Type="http://schemas.openxmlformats.org/officeDocument/2006/relationships/hyperlink" Target="https://docs.cntd.ru/document/428581650" TargetMode="External"/><Relationship Id="rId28" Type="http://schemas.openxmlformats.org/officeDocument/2006/relationships/hyperlink" Target="https://docs.cntd.ru/document/5709833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ocs.cntd.ru/document/902256369" TargetMode="External"/><Relationship Id="rId19" Type="http://schemas.openxmlformats.org/officeDocument/2006/relationships/hyperlink" Target="https://docs.cntd.ru/document/453111970" TargetMode="External"/><Relationship Id="rId31" Type="http://schemas.openxmlformats.org/officeDocument/2006/relationships/hyperlink" Target="https://docs.cntd.ru/document/4062808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56369" TargetMode="External"/><Relationship Id="rId14" Type="http://schemas.openxmlformats.org/officeDocument/2006/relationships/hyperlink" Target="https://docs.cntd.ru/document/608934709" TargetMode="External"/><Relationship Id="rId22" Type="http://schemas.openxmlformats.org/officeDocument/2006/relationships/hyperlink" Target="https://docs.cntd.ru/document/411706020" TargetMode="External"/><Relationship Id="rId27" Type="http://schemas.openxmlformats.org/officeDocument/2006/relationships/hyperlink" Target="https://docs.cntd.ru/document/570797440" TargetMode="External"/><Relationship Id="rId30" Type="http://schemas.openxmlformats.org/officeDocument/2006/relationships/hyperlink" Target="https://docs.cntd.ru/document/40612328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Дума округа.dot</Template>
  <TotalTime>0</TotalTime>
  <Pages>68</Pages>
  <Words>30061</Words>
  <Characters>171354</Characters>
  <Application>Microsoft Office Word</Application>
  <DocSecurity>0</DocSecurity>
  <Lines>1427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201013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2</cp:revision>
  <cp:lastPrinted>2007-11-09T05:43:00Z</cp:lastPrinted>
  <dcterms:created xsi:type="dcterms:W3CDTF">2024-05-23T06:29:00Z</dcterms:created>
  <dcterms:modified xsi:type="dcterms:W3CDTF">2024-05-23T06:29:00Z</dcterms:modified>
</cp:coreProperties>
</file>