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7B" w:rsidRPr="000836A4" w:rsidRDefault="00656E22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in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030DFA" w:rsidRDefault="00030DFA" w:rsidP="003805BF">
            <w:pPr>
              <w:tabs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2A45"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 w:rsidRPr="00E01D58">
              <w:rPr>
                <w:b/>
                <w:bCs/>
                <w:sz w:val="28"/>
                <w:szCs w:val="28"/>
              </w:rPr>
              <w:t xml:space="preserve">перечень индикаторов риска нарушения </w:t>
            </w:r>
          </w:p>
          <w:p w:rsidR="00030DFA" w:rsidRDefault="00030DFA" w:rsidP="003805BF">
            <w:pPr>
              <w:tabs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01D58">
              <w:rPr>
                <w:b/>
                <w:bCs/>
                <w:sz w:val="28"/>
                <w:szCs w:val="28"/>
              </w:rPr>
              <w:t xml:space="preserve">обязательных требований при осуществлении муниципального </w:t>
            </w:r>
          </w:p>
          <w:p w:rsidR="00ED167B" w:rsidRDefault="00030DFA" w:rsidP="003805BF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 w:rsidRPr="00E01D58">
              <w:rPr>
                <w:b/>
                <w:bCs/>
                <w:sz w:val="28"/>
                <w:szCs w:val="28"/>
              </w:rPr>
              <w:t>контроля в сфере благоустройства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030DFA" w:rsidRDefault="00030DFA" w:rsidP="00B91E50">
      <w:pPr>
        <w:jc w:val="center"/>
        <w:rPr>
          <w:sz w:val="28"/>
        </w:rPr>
      </w:pPr>
      <w:r>
        <w:rPr>
          <w:sz w:val="28"/>
        </w:rPr>
        <w:t>30 июня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B91E50" w:rsidRDefault="00030DFA" w:rsidP="0003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               </w:t>
      </w:r>
      <w:r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>Федеральным законом                       от 31 июля 2020 года № 248-ФЗ «О государственном контроле (надзоре) и муниципальном контроле в Российской Федерации», Уставом Мошенского муниципального округа Новгородской области</w:t>
      </w:r>
    </w:p>
    <w:p w:rsidR="00030DFA" w:rsidRPr="00DA6FA0" w:rsidRDefault="00030DFA" w:rsidP="00030DFA">
      <w:pPr>
        <w:ind w:firstLine="709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030DFA" w:rsidRPr="00030DFA" w:rsidRDefault="00030DFA" w:rsidP="00030D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1</w:t>
      </w:r>
      <w:r w:rsidRPr="00782381">
        <w:rPr>
          <w:bCs/>
          <w:sz w:val="28"/>
          <w:szCs w:val="28"/>
        </w:rPr>
        <w:t>. Внести изменения в</w:t>
      </w:r>
      <w:r w:rsidRPr="00E01D58">
        <w:t xml:space="preserve"> </w:t>
      </w:r>
      <w:r w:rsidRPr="00E01D58">
        <w:rPr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  <w:r>
        <w:rPr>
          <w:bCs/>
          <w:sz w:val="28"/>
          <w:szCs w:val="28"/>
        </w:rPr>
        <w:t>, утвержденный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решением Думы Мошенского муниципального округа Новгородской области от 24.11.2023 № 83, изложив его </w:t>
      </w:r>
      <w:r w:rsidRPr="00030DFA">
        <w:rPr>
          <w:rFonts w:eastAsia="Calibri"/>
          <w:sz w:val="28"/>
          <w:szCs w:val="28"/>
          <w:lang w:eastAsia="en-US"/>
        </w:rPr>
        <w:t>в редакции:</w:t>
      </w:r>
    </w:p>
    <w:p w:rsidR="00030DFA" w:rsidRPr="00030DFA" w:rsidRDefault="00030DFA" w:rsidP="00030D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30DFA">
        <w:rPr>
          <w:rFonts w:eastAsia="Calibri"/>
          <w:b/>
          <w:sz w:val="28"/>
          <w:szCs w:val="28"/>
          <w:lang w:eastAsia="en-US"/>
        </w:rPr>
        <w:t>«ПЕРЕЧЕНЬ</w:t>
      </w:r>
    </w:p>
    <w:p w:rsidR="00030DFA" w:rsidRPr="00030DFA" w:rsidRDefault="00030DFA" w:rsidP="00030D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30DFA">
        <w:rPr>
          <w:rFonts w:eastAsia="Calibri"/>
          <w:b/>
          <w:sz w:val="28"/>
          <w:szCs w:val="28"/>
          <w:lang w:eastAsia="en-US"/>
        </w:rPr>
        <w:t>индикаторов риска нарушения обязательных требований</w:t>
      </w:r>
    </w:p>
    <w:p w:rsidR="00030DFA" w:rsidRPr="00030DFA" w:rsidRDefault="00030DFA" w:rsidP="00030D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30DFA">
        <w:rPr>
          <w:rFonts w:eastAsia="Calibri"/>
          <w:b/>
          <w:sz w:val="28"/>
          <w:szCs w:val="28"/>
          <w:lang w:eastAsia="en-US"/>
        </w:rPr>
        <w:t xml:space="preserve"> при осуществлении муниципального контроля в сфере благоустройства</w:t>
      </w:r>
    </w:p>
    <w:p w:rsidR="00030DFA" w:rsidRPr="00030DFA" w:rsidRDefault="00030DFA" w:rsidP="00030DF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30DFA" w:rsidRPr="0084446D" w:rsidRDefault="00030DFA" w:rsidP="00030DF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Pr="0084446D">
        <w:rPr>
          <w:sz w:val="28"/>
          <w:szCs w:val="24"/>
        </w:rPr>
        <w:t>Наличие трех и более обращений, поступивших в течение 3-х и более месяцев в отношении одного и то же контролируемого лица по одному и тому же объекту контроля, в адрес органа муниципального контроля от граждан (поступивших способом, позволяющим установить личность обратившегося гражданина), организаций, информации от органов государственной власти, органов местного самоуправления, из средств массовой информации и иных источников о признаках, свидетельствующих о ненадлежащем содержании фасада (элементов фасада) и ограждающих конструкций зданий, строений, сооружений.</w:t>
      </w:r>
    </w:p>
    <w:p w:rsidR="00030DFA" w:rsidRPr="0084446D" w:rsidRDefault="00030DFA" w:rsidP="00030DF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4"/>
        </w:rPr>
      </w:pPr>
      <w:r w:rsidRPr="0084446D">
        <w:rPr>
          <w:sz w:val="28"/>
          <w:szCs w:val="24"/>
        </w:rPr>
        <w:lastRenderedPageBreak/>
        <w:t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земельного участка строительных материалов, дров, угля, минеральных и органических удобрений, грунта, строительных отходов (мусора), неисправных (разукомплектованных) транспортных средств (их отдельных частей, в том числе автомобильных резиновых покрышек) и иных конструкций при отсутствии у контрольного органа уведомления о складировании таких материалов (конструкций).</w:t>
      </w:r>
    </w:p>
    <w:p w:rsidR="00030DFA" w:rsidRPr="001B2747" w:rsidRDefault="00030DFA" w:rsidP="00030DFA">
      <w:pPr>
        <w:pStyle w:val="a9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r w:rsidRPr="001B2747">
        <w:rPr>
          <w:sz w:val="28"/>
          <w:szCs w:val="24"/>
        </w:rPr>
        <w:t xml:space="preserve"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</w:t>
      </w:r>
      <w:r>
        <w:rPr>
          <w:sz w:val="28"/>
          <w:szCs w:val="24"/>
        </w:rPr>
        <w:t xml:space="preserve">по </w:t>
      </w:r>
      <w:r w:rsidRPr="001B2747">
        <w:rPr>
          <w:sz w:val="28"/>
          <w:szCs w:val="24"/>
        </w:rPr>
        <w:t>размещению транспортных средств на газонах или иной озеленённой, или рекреационной территории, размещение транспортных средств на которой ограничено Правилами благоустройства более 2-х раз в течение 1 месяца.</w:t>
      </w:r>
    </w:p>
    <w:p w:rsidR="00030DFA" w:rsidRPr="001B2747" w:rsidRDefault="00030DFA" w:rsidP="00030DFA">
      <w:pPr>
        <w:pStyle w:val="a9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 w:rsidRPr="001B2747">
        <w:rPr>
          <w:sz w:val="28"/>
          <w:szCs w:val="24"/>
        </w:rPr>
        <w:t xml:space="preserve"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сбросу </w:t>
      </w:r>
      <w:r>
        <w:rPr>
          <w:sz w:val="28"/>
          <w:szCs w:val="24"/>
        </w:rPr>
        <w:t>жидких бытовых отходов</w:t>
      </w:r>
      <w:r w:rsidRPr="001B2747">
        <w:rPr>
          <w:sz w:val="28"/>
          <w:szCs w:val="24"/>
        </w:rPr>
        <w:t xml:space="preserve"> в канавы, на рельеф местности вне мест, установленных для этого Администрацией.</w:t>
      </w:r>
      <w:r>
        <w:rPr>
          <w:sz w:val="28"/>
          <w:szCs w:val="24"/>
        </w:rPr>
        <w:t>».</w:t>
      </w:r>
    </w:p>
    <w:p w:rsidR="00030DFA" w:rsidRDefault="00030DFA" w:rsidP="0003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</w:t>
      </w:r>
      <w:r w:rsidRPr="007D1FC8">
        <w:rPr>
          <w:sz w:val="28"/>
          <w:szCs w:val="28"/>
        </w:rPr>
        <w:t>с даты официального опубликования</w:t>
      </w:r>
      <w:r>
        <w:rPr>
          <w:sz w:val="28"/>
          <w:szCs w:val="28"/>
        </w:rPr>
        <w:t>.</w:t>
      </w:r>
    </w:p>
    <w:p w:rsidR="00030DFA" w:rsidRDefault="00030DFA" w:rsidP="0003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«Официальный вестник Мошенского муниципального округа» и разместить на официальном сайте в информационно-телекоммуникационной сети «Интернет».</w:t>
      </w:r>
    </w:p>
    <w:p w:rsidR="00030DFA" w:rsidRDefault="00030DFA" w:rsidP="00030DFA">
      <w:pPr>
        <w:ind w:firstLine="567"/>
        <w:jc w:val="both"/>
        <w:rPr>
          <w:sz w:val="28"/>
          <w:szCs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Default="003805BF" w:rsidP="003805BF">
      <w:pPr>
        <w:jc w:val="both"/>
        <w:rPr>
          <w:sz w:val="28"/>
          <w:szCs w:val="28"/>
        </w:rPr>
      </w:pPr>
    </w:p>
    <w:p w:rsidR="00656E22" w:rsidRDefault="00656E22" w:rsidP="003805BF">
      <w:pPr>
        <w:jc w:val="both"/>
        <w:rPr>
          <w:sz w:val="28"/>
          <w:szCs w:val="28"/>
        </w:rPr>
      </w:pPr>
    </w:p>
    <w:p w:rsidR="00656E22" w:rsidRDefault="00656E22" w:rsidP="003805BF">
      <w:pPr>
        <w:jc w:val="both"/>
        <w:rPr>
          <w:sz w:val="28"/>
          <w:szCs w:val="28"/>
        </w:rPr>
      </w:pPr>
    </w:p>
    <w:p w:rsidR="00656E22" w:rsidRDefault="00656E22" w:rsidP="003805BF">
      <w:pPr>
        <w:jc w:val="both"/>
        <w:rPr>
          <w:sz w:val="28"/>
          <w:szCs w:val="28"/>
        </w:rPr>
      </w:pPr>
    </w:p>
    <w:p w:rsidR="00656E22" w:rsidRDefault="00656E22" w:rsidP="003805BF">
      <w:pPr>
        <w:jc w:val="both"/>
        <w:rPr>
          <w:sz w:val="28"/>
          <w:szCs w:val="28"/>
        </w:rPr>
      </w:pPr>
    </w:p>
    <w:p w:rsidR="00656E22" w:rsidRDefault="00656E22" w:rsidP="003805BF">
      <w:pPr>
        <w:jc w:val="both"/>
        <w:rPr>
          <w:sz w:val="28"/>
          <w:szCs w:val="28"/>
        </w:rPr>
      </w:pPr>
    </w:p>
    <w:p w:rsidR="00656E22" w:rsidRPr="00380C1F" w:rsidRDefault="00656E22" w:rsidP="003805BF">
      <w:pPr>
        <w:jc w:val="both"/>
        <w:rPr>
          <w:sz w:val="28"/>
          <w:szCs w:val="28"/>
        </w:rPr>
      </w:pPr>
      <w:bookmarkStart w:id="0" w:name="_GoBack"/>
      <w:bookmarkEnd w:id="0"/>
    </w:p>
    <w:p w:rsidR="00596A8D" w:rsidRDefault="00596A8D" w:rsidP="00ED167B">
      <w:pPr>
        <w:jc w:val="both"/>
        <w:rPr>
          <w:b/>
          <w:sz w:val="28"/>
        </w:rPr>
      </w:pPr>
    </w:p>
    <w:p w:rsidR="00030DFA" w:rsidRDefault="00030DFA" w:rsidP="00030DFA">
      <w:pPr>
        <w:pStyle w:val="a3"/>
      </w:pPr>
      <w:r>
        <w:t>№279</w:t>
      </w:r>
    </w:p>
    <w:p w:rsidR="00030DFA" w:rsidRDefault="00030DFA" w:rsidP="00030DFA">
      <w:pPr>
        <w:pStyle w:val="a3"/>
      </w:pPr>
      <w:r>
        <w:t>от 30 июня 2025 года</w:t>
      </w:r>
    </w:p>
    <w:p w:rsidR="00030DFA" w:rsidRDefault="00030DFA" w:rsidP="00030DFA">
      <w:pPr>
        <w:pStyle w:val="a3"/>
      </w:pPr>
      <w:r>
        <w:t>с. Мошенское</w:t>
      </w:r>
    </w:p>
    <w:p w:rsidR="00596A8D" w:rsidRDefault="00596A8D" w:rsidP="00ED167B">
      <w:pPr>
        <w:jc w:val="both"/>
        <w:rPr>
          <w:b/>
          <w:sz w:val="28"/>
        </w:rPr>
      </w:pPr>
    </w:p>
    <w:sectPr w:rsidR="00596A8D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56E22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383D446D"/>
    <w:multiLevelType w:val="hybridMultilevel"/>
    <w:tmpl w:val="1496389C"/>
    <w:lvl w:ilvl="0" w:tplc="46AA7F1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30DFA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656E22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9D6A453-F419-4428-9928-3E89EE3F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30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Марина Александрова</cp:lastModifiedBy>
  <cp:revision>3</cp:revision>
  <cp:lastPrinted>2007-11-09T05:43:00Z</cp:lastPrinted>
  <dcterms:created xsi:type="dcterms:W3CDTF">2025-06-30T05:51:00Z</dcterms:created>
  <dcterms:modified xsi:type="dcterms:W3CDTF">2025-06-30T10:55:00Z</dcterms:modified>
</cp:coreProperties>
</file>