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B623057" w14:textId="77777777" w:rsidR="00855ED7" w:rsidRDefault="00855ED7" w:rsidP="00441096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Положение о бюджетном процессе </w:t>
            </w:r>
          </w:p>
          <w:p w14:paraId="7AB02153" w14:textId="3435B4B4" w:rsidR="00ED167B" w:rsidRPr="00FE271B" w:rsidRDefault="00855ED7" w:rsidP="0044109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Мошенском муниципальном районе</w:t>
            </w:r>
          </w:p>
        </w:tc>
      </w:tr>
    </w:tbl>
    <w:p w14:paraId="7F15D71E" w14:textId="581A25C8" w:rsidR="00441096" w:rsidRPr="00823B35" w:rsidRDefault="00833D69" w:rsidP="00FD16F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E5DFB7" w14:textId="77777777" w:rsidR="00AB6B64" w:rsidRDefault="00ED167B" w:rsidP="00AB6B64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441096" w:rsidRPr="00441096">
        <w:rPr>
          <w:sz w:val="28"/>
          <w:szCs w:val="28"/>
        </w:rPr>
        <w:t xml:space="preserve">25 </w:t>
      </w:r>
      <w:r w:rsidR="00441096">
        <w:rPr>
          <w:sz w:val="28"/>
          <w:szCs w:val="28"/>
        </w:rPr>
        <w:t>февраля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7777777" w:rsidR="00AB6B64" w:rsidRDefault="00AB6B64" w:rsidP="00FD16F8">
      <w:pPr>
        <w:spacing w:line="240" w:lineRule="exact"/>
        <w:rPr>
          <w:sz w:val="28"/>
          <w:szCs w:val="28"/>
        </w:rPr>
      </w:pPr>
    </w:p>
    <w:p w14:paraId="5F0B4A95" w14:textId="195065EC" w:rsidR="00441096" w:rsidRDefault="00441096" w:rsidP="003F32E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FD16F8">
      <w:pPr>
        <w:spacing w:line="240" w:lineRule="exact"/>
        <w:ind w:firstLine="992"/>
        <w:jc w:val="both"/>
        <w:rPr>
          <w:sz w:val="28"/>
        </w:rPr>
      </w:pPr>
    </w:p>
    <w:p w14:paraId="5E7388BE" w14:textId="77777777" w:rsidR="00441096" w:rsidRDefault="00441096" w:rsidP="00441096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1151CA73" w14:textId="77777777" w:rsidR="00441096" w:rsidRDefault="00441096" w:rsidP="00FD16F8">
      <w:pPr>
        <w:spacing w:line="240" w:lineRule="exact"/>
        <w:jc w:val="both"/>
        <w:rPr>
          <w:b/>
          <w:sz w:val="28"/>
        </w:rPr>
      </w:pPr>
    </w:p>
    <w:p w14:paraId="1DDF576D" w14:textId="3F56A3EB" w:rsidR="00855ED7" w:rsidRPr="00855ED7" w:rsidRDefault="00855ED7" w:rsidP="00855E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5ED7"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изменения в Положение о бюджетном процессе в Мошенском муниципальном районе, утвержденное решением Думы Мошенского муниципального района от 13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.11.</w:t>
      </w:r>
      <w:r w:rsidRPr="00855ED7">
        <w:rPr>
          <w:rFonts w:ascii="Times New Roman" w:hAnsi="Times New Roman" w:cs="Times New Roman"/>
          <w:b w:val="0"/>
          <w:bCs w:val="0"/>
          <w:sz w:val="28"/>
          <w:szCs w:val="28"/>
        </w:rPr>
        <w:t>2013 № 308:</w:t>
      </w:r>
    </w:p>
    <w:p w14:paraId="1C29B6E2" w14:textId="09EFC840" w:rsidR="00855ED7" w:rsidRPr="00855ED7" w:rsidRDefault="00855ED7" w:rsidP="00855ED7">
      <w:pPr>
        <w:pStyle w:val="ConsPlusTitle"/>
        <w:widowControl/>
        <w:ind w:firstLine="709"/>
        <w:jc w:val="both"/>
        <w:rPr>
          <w:rFonts w:ascii="Times New Roman" w:hAnsi="Times New Roman" w:cs="Calibri"/>
          <w:b w:val="0"/>
          <w:bCs w:val="0"/>
          <w:sz w:val="28"/>
          <w:szCs w:val="28"/>
        </w:rPr>
      </w:pPr>
      <w:r w:rsidRPr="00855E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Дополнить </w:t>
      </w:r>
      <w:r w:rsidRPr="00855ED7">
        <w:rPr>
          <w:rFonts w:ascii="Times New Roman" w:hAnsi="Times New Roman"/>
          <w:b w:val="0"/>
          <w:bCs w:val="0"/>
          <w:sz w:val="28"/>
          <w:szCs w:val="28"/>
        </w:rPr>
        <w:t>статью 4</w:t>
      </w:r>
      <w:r w:rsidRPr="00855ED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55ED7">
        <w:rPr>
          <w:rFonts w:ascii="Times New Roman" w:hAnsi="Times New Roman"/>
          <w:b w:val="0"/>
          <w:bCs w:val="0"/>
          <w:sz w:val="28"/>
          <w:szCs w:val="28"/>
        </w:rPr>
        <w:t xml:space="preserve">пунктом 1-1: </w:t>
      </w:r>
    </w:p>
    <w:p w14:paraId="0759BE1E" w14:textId="3296DE6A" w:rsidR="00855ED7" w:rsidRPr="00855ED7" w:rsidRDefault="00855ED7" w:rsidP="00855ED7">
      <w:pPr>
        <w:pStyle w:val="ab"/>
        <w:ind w:firstLine="709"/>
        <w:jc w:val="both"/>
        <w:rPr>
          <w:sz w:val="28"/>
          <w:szCs w:val="28"/>
        </w:rPr>
      </w:pPr>
      <w:r w:rsidRPr="00855ED7">
        <w:rPr>
          <w:sz w:val="28"/>
          <w:szCs w:val="28"/>
        </w:rPr>
        <w:t>"1-1.</w:t>
      </w:r>
      <w:r w:rsidRPr="00855ED7">
        <w:rPr>
          <w:color w:val="000000"/>
          <w:sz w:val="28"/>
          <w:szCs w:val="28"/>
        </w:rPr>
        <w:t xml:space="preserve"> Администрация муниципального района </w:t>
      </w:r>
      <w:r w:rsidRPr="00855ED7">
        <w:rPr>
          <w:sz w:val="28"/>
          <w:szCs w:val="28"/>
        </w:rPr>
        <w:t>в случаях, установленных бюджетным</w:t>
      </w:r>
      <w:r>
        <w:rPr>
          <w:sz w:val="28"/>
          <w:szCs w:val="28"/>
        </w:rPr>
        <w:t xml:space="preserve"> </w:t>
      </w:r>
      <w:r w:rsidRPr="00855ED7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,</w:t>
      </w:r>
      <w:r w:rsidRPr="00855ED7">
        <w:rPr>
          <w:sz w:val="28"/>
          <w:szCs w:val="28"/>
        </w:rPr>
        <w:t xml:space="preserve"> устанавливает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Федерации.".</w:t>
      </w:r>
    </w:p>
    <w:p w14:paraId="18DF395A" w14:textId="61660179" w:rsidR="00855ED7" w:rsidRPr="00855ED7" w:rsidRDefault="00855ED7" w:rsidP="00855ED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55ED7">
        <w:rPr>
          <w:rFonts w:ascii="Times New Roman" w:hAnsi="Times New Roman" w:cs="Times New Roman"/>
          <w:b w:val="0"/>
          <w:bCs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55E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Дополнить </w:t>
      </w:r>
      <w:r w:rsidRPr="00855ED7">
        <w:rPr>
          <w:rFonts w:ascii="Times New Roman" w:hAnsi="Times New Roman"/>
          <w:b w:val="0"/>
          <w:bCs w:val="0"/>
          <w:sz w:val="28"/>
          <w:szCs w:val="28"/>
        </w:rPr>
        <w:t>статью 26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55ED7">
        <w:rPr>
          <w:rFonts w:ascii="Times New Roman" w:hAnsi="Times New Roman"/>
          <w:b w:val="0"/>
          <w:bCs w:val="0"/>
          <w:sz w:val="28"/>
          <w:szCs w:val="28"/>
        </w:rPr>
        <w:t>пунктом 3:</w:t>
      </w:r>
    </w:p>
    <w:p w14:paraId="46A7EADE" w14:textId="77777777" w:rsidR="00855ED7" w:rsidRPr="00855ED7" w:rsidRDefault="00855ED7" w:rsidP="00855ED7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5ED7">
        <w:rPr>
          <w:sz w:val="28"/>
          <w:szCs w:val="28"/>
        </w:rPr>
        <w:t>"3.</w:t>
      </w:r>
      <w:r w:rsidRPr="00855ED7">
        <w:rPr>
          <w:color w:val="000000"/>
          <w:sz w:val="28"/>
          <w:szCs w:val="28"/>
        </w:rPr>
        <w:t xml:space="preserve"> Казначейское сопровождение средств, источником финансового обеспечения которых являются средства, предоставляемые из бюджета муниципального района, осуществляется в соответствии со статьями 242.23, 242.24, 242.26, 242.27  </w:t>
      </w:r>
      <w:hyperlink r:id="rId8" w:tgtFrame="_blank" w:history="1">
        <w:r w:rsidRPr="00855ED7">
          <w:rPr>
            <w:rStyle w:val="internetlink"/>
            <w:sz w:val="28"/>
            <w:szCs w:val="28"/>
          </w:rPr>
          <w:t>Бюджетного кодекса Российской Федерации</w:t>
        </w:r>
      </w:hyperlink>
      <w:r w:rsidRPr="00855ED7">
        <w:rPr>
          <w:color w:val="000000"/>
          <w:sz w:val="28"/>
          <w:szCs w:val="28"/>
        </w:rPr>
        <w:t> в случаях, установленных решением о бюджете муниципального района.".</w:t>
      </w:r>
    </w:p>
    <w:p w14:paraId="32EA10D4" w14:textId="50310E07" w:rsidR="00855ED7" w:rsidRPr="00855ED7" w:rsidRDefault="00855ED7" w:rsidP="0085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ED7">
        <w:rPr>
          <w:sz w:val="28"/>
        </w:rPr>
        <w:t>2.</w:t>
      </w:r>
      <w:r w:rsidRPr="00855ED7">
        <w:rPr>
          <w:sz w:val="28"/>
          <w:szCs w:val="28"/>
        </w:rPr>
        <w:t xml:space="preserve"> Решение вступает в силу со дня опубликования и распространяется на правоотношения, возникшие с </w:t>
      </w:r>
      <w:r>
        <w:rPr>
          <w:sz w:val="28"/>
          <w:szCs w:val="28"/>
        </w:rPr>
        <w:t>0</w:t>
      </w:r>
      <w:r w:rsidRPr="00855ED7">
        <w:rPr>
          <w:sz w:val="28"/>
          <w:szCs w:val="28"/>
        </w:rPr>
        <w:t xml:space="preserve">1 января 2022 года. </w:t>
      </w:r>
    </w:p>
    <w:p w14:paraId="5894681C" w14:textId="31EF9B99" w:rsidR="00855ED7" w:rsidRPr="00855ED7" w:rsidRDefault="00855ED7" w:rsidP="00855ED7">
      <w:pPr>
        <w:ind w:firstLine="709"/>
        <w:jc w:val="both"/>
        <w:rPr>
          <w:sz w:val="28"/>
          <w:szCs w:val="28"/>
        </w:rPr>
      </w:pPr>
      <w:r w:rsidRPr="00855E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55ED7">
        <w:rPr>
          <w:sz w:val="28"/>
          <w:szCs w:val="28"/>
        </w:rPr>
        <w:t>Опубликовать решение в бюллетене «Официальный вестник Мошенского муниципального района».</w:t>
      </w:r>
    </w:p>
    <w:p w14:paraId="506AE4DE" w14:textId="77777777" w:rsidR="00855ED7" w:rsidRDefault="00855ED7" w:rsidP="00855ED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77777777" w:rsidR="00A51E8E" w:rsidRDefault="00A51E8E" w:rsidP="00863928">
      <w:pPr>
        <w:pStyle w:val="a3"/>
      </w:pPr>
    </w:p>
    <w:sectPr w:rsidR="00A51E8E" w:rsidSect="00CB29F6">
      <w:headerReference w:type="default" r:id="rId9"/>
      <w:footerReference w:type="first" r:id="rId10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1A07" w14:textId="6725476B" w:rsidR="00CB29F6" w:rsidRDefault="00CB29F6" w:rsidP="00CB29F6">
    <w:pPr>
      <w:pStyle w:val="a3"/>
    </w:pPr>
    <w:r>
      <w:t xml:space="preserve">№ </w:t>
    </w:r>
    <w:r w:rsidR="00441096">
      <w:t>1</w:t>
    </w:r>
    <w:r w:rsidR="00FD16F8">
      <w:t>59</w:t>
    </w:r>
  </w:p>
  <w:p w14:paraId="49585C34" w14:textId="34BC09BC" w:rsidR="00CB29F6" w:rsidRDefault="00CB29F6" w:rsidP="00CB29F6">
    <w:pPr>
      <w:pStyle w:val="a3"/>
    </w:pPr>
    <w:r>
      <w:t xml:space="preserve">от </w:t>
    </w:r>
    <w:r w:rsidR="00441096">
      <w:t>25</w:t>
    </w:r>
    <w:r>
      <w:t xml:space="preserve"> </w:t>
    </w:r>
    <w:r w:rsidR="00441096">
      <w:t>февраля</w:t>
    </w:r>
    <w:r>
      <w:t xml:space="preserve"> 2022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5ED7"/>
    <w:rsid w:val="00856ADF"/>
    <w:rsid w:val="00862A38"/>
    <w:rsid w:val="00863928"/>
    <w:rsid w:val="008A1294"/>
    <w:rsid w:val="008C3CDB"/>
    <w:rsid w:val="008D10E7"/>
    <w:rsid w:val="00914A1B"/>
    <w:rsid w:val="00967E8A"/>
    <w:rsid w:val="009E6B6C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3</cp:revision>
  <cp:lastPrinted>2022-02-03T06:06:00Z</cp:lastPrinted>
  <dcterms:created xsi:type="dcterms:W3CDTF">2022-02-28T06:49:00Z</dcterms:created>
  <dcterms:modified xsi:type="dcterms:W3CDTF">2022-02-28T06:49:00Z</dcterms:modified>
</cp:coreProperties>
</file>