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214C" w14:textId="1D3EF9D1" w:rsidR="00ED167B" w:rsidRPr="000836A4" w:rsidRDefault="00712505" w:rsidP="00ED167B">
      <w:pPr>
        <w:tabs>
          <w:tab w:val="left" w:pos="7033"/>
        </w:tabs>
        <w:jc w:val="center"/>
        <w:rPr>
          <w:sz w:val="28"/>
        </w:rPr>
      </w:pPr>
      <w:r>
        <w:rPr>
          <w:rFonts w:ascii="Courier New" w:hAnsi="Courier New"/>
          <w:noProof/>
        </w:rPr>
        <w:drawing>
          <wp:inline distT="0" distB="0" distL="0" distR="0" wp14:anchorId="53459D17" wp14:editId="517CBDFD">
            <wp:extent cx="7429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14:paraId="28D848FC" w14:textId="77777777" w:rsidR="00ED167B" w:rsidRDefault="00ED167B" w:rsidP="00ED167B">
      <w:pPr>
        <w:jc w:val="center"/>
        <w:rPr>
          <w:b/>
          <w:sz w:val="28"/>
        </w:rPr>
      </w:pPr>
    </w:p>
    <w:p w14:paraId="0C74C65D" w14:textId="77777777" w:rsidR="00ED167B" w:rsidRDefault="00ED167B" w:rsidP="00ED167B">
      <w:pPr>
        <w:jc w:val="center"/>
      </w:pPr>
      <w:r>
        <w:rPr>
          <w:b/>
          <w:sz w:val="28"/>
        </w:rPr>
        <w:t>Российская  Федерация</w:t>
      </w:r>
    </w:p>
    <w:p w14:paraId="76EA96F4" w14:textId="77777777" w:rsidR="00ED167B" w:rsidRDefault="00ED167B" w:rsidP="00ED167B">
      <w:pPr>
        <w:jc w:val="center"/>
        <w:rPr>
          <w:b/>
          <w:sz w:val="28"/>
        </w:rPr>
      </w:pPr>
      <w:r>
        <w:rPr>
          <w:b/>
          <w:sz w:val="28"/>
        </w:rPr>
        <w:t>Новгородская область</w:t>
      </w:r>
    </w:p>
    <w:p w14:paraId="20ADFF2F" w14:textId="77777777" w:rsidR="00ED167B" w:rsidRDefault="00ED167B" w:rsidP="00ED167B">
      <w:pPr>
        <w:jc w:val="center"/>
        <w:rPr>
          <w:b/>
          <w:sz w:val="28"/>
        </w:rPr>
      </w:pPr>
      <w:r>
        <w:rPr>
          <w:b/>
          <w:sz w:val="28"/>
        </w:rPr>
        <w:t>ДУМА МОШЕНСКОГО МУНИЦИПАЛЬНОГО РАЙОНА</w:t>
      </w:r>
    </w:p>
    <w:p w14:paraId="4E238152" w14:textId="77777777" w:rsidR="00ED167B" w:rsidRDefault="00ED167B" w:rsidP="00ED167B">
      <w:pPr>
        <w:tabs>
          <w:tab w:val="left" w:pos="1985"/>
        </w:tabs>
        <w:jc w:val="center"/>
        <w:rPr>
          <w:b/>
          <w:spacing w:val="126"/>
          <w:sz w:val="48"/>
        </w:rPr>
      </w:pPr>
    </w:p>
    <w:p w14:paraId="4324F90F" w14:textId="77777777" w:rsidR="00ED167B" w:rsidRDefault="00ED167B" w:rsidP="00ED167B">
      <w:pPr>
        <w:tabs>
          <w:tab w:val="left" w:pos="1985"/>
        </w:tabs>
        <w:jc w:val="center"/>
        <w:rPr>
          <w:spacing w:val="84"/>
          <w:sz w:val="40"/>
        </w:rPr>
      </w:pPr>
      <w:r>
        <w:rPr>
          <w:b/>
          <w:spacing w:val="126"/>
          <w:sz w:val="48"/>
        </w:rPr>
        <w:t>РЕШЕНИЕ</w:t>
      </w:r>
    </w:p>
    <w:p w14:paraId="7C739F38" w14:textId="77777777" w:rsidR="00ED167B" w:rsidRDefault="00ED167B" w:rsidP="00ED167B">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ED167B" w14:paraId="51FB6244" w14:textId="77777777" w:rsidTr="0086119C">
        <w:tc>
          <w:tcPr>
            <w:tcW w:w="5000" w:type="pct"/>
            <w:tcBorders>
              <w:top w:val="nil"/>
              <w:left w:val="nil"/>
              <w:bottom w:val="nil"/>
              <w:right w:val="nil"/>
            </w:tcBorders>
          </w:tcPr>
          <w:p w14:paraId="1C81CECE" w14:textId="2C9DDAA8" w:rsidR="006C1D61" w:rsidRPr="006C1D61" w:rsidRDefault="006C1D61" w:rsidP="006C1D61">
            <w:pPr>
              <w:pStyle w:val="ConsPlusTitle"/>
              <w:jc w:val="center"/>
              <w:rPr>
                <w:rFonts w:ascii="Times New Roman" w:hAnsi="Times New Roman" w:cs="Times New Roman"/>
                <w:sz w:val="28"/>
              </w:rPr>
            </w:pPr>
            <w:r w:rsidRPr="006C1D61">
              <w:rPr>
                <w:rFonts w:ascii="Times New Roman" w:hAnsi="Times New Roman" w:cs="Times New Roman"/>
                <w:sz w:val="28"/>
              </w:rPr>
              <w:t>О проекте решения Думы Мошенского муниципального района</w:t>
            </w:r>
          </w:p>
          <w:p w14:paraId="3AE7652A" w14:textId="3EDA197A" w:rsidR="006C1D61" w:rsidRPr="006C1D61" w:rsidRDefault="006C1D61" w:rsidP="006C1D61">
            <w:pPr>
              <w:pStyle w:val="ConsPlusTitle"/>
              <w:jc w:val="center"/>
              <w:rPr>
                <w:rFonts w:ascii="Times New Roman" w:hAnsi="Times New Roman" w:cs="Times New Roman"/>
                <w:sz w:val="28"/>
              </w:rPr>
            </w:pPr>
            <w:r w:rsidRPr="006C1D61">
              <w:rPr>
                <w:rFonts w:ascii="Times New Roman" w:hAnsi="Times New Roman" w:cs="Times New Roman"/>
                <w:sz w:val="28"/>
              </w:rPr>
              <w:t>«О внесении изменений и дополнений в Устав Мошенского</w:t>
            </w:r>
          </w:p>
          <w:p w14:paraId="7AB02153" w14:textId="5A20DC2A" w:rsidR="00ED167B" w:rsidRPr="00D54B4C" w:rsidRDefault="006C1D61" w:rsidP="006C1D61">
            <w:pPr>
              <w:pStyle w:val="ConsPlusTitle"/>
              <w:jc w:val="center"/>
              <w:rPr>
                <w:rFonts w:ascii="Times New Roman" w:hAnsi="Times New Roman" w:cs="Times New Roman"/>
                <w:bCs w:val="0"/>
                <w:sz w:val="28"/>
                <w:szCs w:val="28"/>
              </w:rPr>
            </w:pPr>
            <w:r w:rsidRPr="006C1D61">
              <w:rPr>
                <w:rFonts w:ascii="Times New Roman" w:hAnsi="Times New Roman" w:cs="Times New Roman"/>
                <w:sz w:val="28"/>
              </w:rPr>
              <w:t>муниципального района»</w:t>
            </w:r>
          </w:p>
        </w:tc>
      </w:tr>
    </w:tbl>
    <w:p w14:paraId="7F15D71E" w14:textId="231AAF22" w:rsidR="00441096" w:rsidRPr="00823B35" w:rsidRDefault="00833D69" w:rsidP="00CB29F6">
      <w:pPr>
        <w:rPr>
          <w:sz w:val="28"/>
          <w:szCs w:val="28"/>
        </w:rPr>
      </w:pPr>
      <w:r>
        <w:rPr>
          <w:sz w:val="28"/>
          <w:szCs w:val="28"/>
        </w:rPr>
        <w:t xml:space="preserve"> </w:t>
      </w:r>
    </w:p>
    <w:p w14:paraId="18E5DFB7" w14:textId="2C0EC541" w:rsidR="00AB6B64" w:rsidRDefault="00ED167B" w:rsidP="00AB6B64">
      <w:pPr>
        <w:rPr>
          <w:sz w:val="28"/>
          <w:szCs w:val="28"/>
        </w:rPr>
      </w:pPr>
      <w:r w:rsidRPr="00823B35">
        <w:rPr>
          <w:sz w:val="28"/>
          <w:szCs w:val="28"/>
        </w:rPr>
        <w:t>принято Думой Мошенского муниципального района</w:t>
      </w:r>
      <w:r w:rsidR="00833D69">
        <w:rPr>
          <w:sz w:val="28"/>
          <w:szCs w:val="28"/>
        </w:rPr>
        <w:t xml:space="preserve"> </w:t>
      </w:r>
      <w:r w:rsidR="0086119C">
        <w:rPr>
          <w:sz w:val="28"/>
          <w:szCs w:val="28"/>
        </w:rPr>
        <w:t xml:space="preserve">29 июня </w:t>
      </w:r>
      <w:r w:rsidR="00863928" w:rsidRPr="00823B35">
        <w:rPr>
          <w:sz w:val="28"/>
          <w:szCs w:val="28"/>
        </w:rPr>
        <w:t>202</w:t>
      </w:r>
      <w:r w:rsidR="00CB29F6">
        <w:rPr>
          <w:sz w:val="28"/>
          <w:szCs w:val="28"/>
        </w:rPr>
        <w:t>2</w:t>
      </w:r>
      <w:r w:rsidR="00863928" w:rsidRPr="00823B35">
        <w:rPr>
          <w:sz w:val="28"/>
          <w:szCs w:val="28"/>
        </w:rPr>
        <w:t xml:space="preserve"> года</w:t>
      </w:r>
    </w:p>
    <w:p w14:paraId="144F36B5" w14:textId="3E73D5E2" w:rsidR="00AB6B64" w:rsidRDefault="00AB6B64" w:rsidP="00AB6B64">
      <w:pPr>
        <w:rPr>
          <w:sz w:val="28"/>
          <w:szCs w:val="28"/>
        </w:rPr>
      </w:pPr>
    </w:p>
    <w:p w14:paraId="7CE124C7" w14:textId="23B7CAE2" w:rsidR="001F19EF" w:rsidRDefault="006C1D61" w:rsidP="001F19EF">
      <w:pPr>
        <w:ind w:firstLine="709"/>
        <w:jc w:val="both"/>
        <w:rPr>
          <w:sz w:val="28"/>
          <w:szCs w:val="28"/>
        </w:rPr>
      </w:pPr>
      <w:r w:rsidRPr="006C1D61">
        <w:rPr>
          <w:color w:val="000000" w:themeColor="text1"/>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 Уставом Мошенского муниципального района</w:t>
      </w:r>
    </w:p>
    <w:p w14:paraId="0C8DFEC7" w14:textId="77777777" w:rsidR="001F19EF" w:rsidRDefault="001F19EF" w:rsidP="003F32EF">
      <w:pPr>
        <w:ind w:firstLine="709"/>
        <w:jc w:val="both"/>
        <w:rPr>
          <w:sz w:val="28"/>
        </w:rPr>
      </w:pPr>
    </w:p>
    <w:p w14:paraId="5F0B4A95" w14:textId="14834F83" w:rsidR="00441096" w:rsidRDefault="00441096" w:rsidP="003F32EF">
      <w:pPr>
        <w:ind w:firstLine="709"/>
        <w:jc w:val="both"/>
        <w:rPr>
          <w:sz w:val="28"/>
        </w:rPr>
      </w:pPr>
      <w:r>
        <w:rPr>
          <w:sz w:val="28"/>
        </w:rPr>
        <w:t xml:space="preserve">Дума Мошенского муниципального района </w:t>
      </w:r>
    </w:p>
    <w:p w14:paraId="4F3925FF" w14:textId="77777777" w:rsidR="00441096" w:rsidRDefault="00441096" w:rsidP="00441096">
      <w:pPr>
        <w:ind w:firstLine="993"/>
        <w:jc w:val="both"/>
        <w:rPr>
          <w:sz w:val="28"/>
        </w:rPr>
      </w:pPr>
    </w:p>
    <w:p w14:paraId="5E7388BE" w14:textId="77777777" w:rsidR="00441096" w:rsidRDefault="00441096" w:rsidP="00441096">
      <w:pPr>
        <w:jc w:val="both"/>
        <w:rPr>
          <w:b/>
          <w:sz w:val="28"/>
        </w:rPr>
      </w:pPr>
      <w:r>
        <w:rPr>
          <w:b/>
          <w:sz w:val="28"/>
        </w:rPr>
        <w:t>РЕШИЛА:</w:t>
      </w:r>
    </w:p>
    <w:p w14:paraId="1151CA73" w14:textId="77777777" w:rsidR="00441096" w:rsidRDefault="00441096" w:rsidP="00441096">
      <w:pPr>
        <w:jc w:val="both"/>
        <w:rPr>
          <w:b/>
          <w:sz w:val="28"/>
        </w:rPr>
      </w:pPr>
    </w:p>
    <w:p w14:paraId="45560694" w14:textId="77777777" w:rsidR="006C1D61" w:rsidRDefault="006C1D61" w:rsidP="006C1D61">
      <w:pPr>
        <w:ind w:firstLine="709"/>
        <w:jc w:val="both"/>
        <w:rPr>
          <w:sz w:val="28"/>
          <w:szCs w:val="28"/>
        </w:rPr>
      </w:pPr>
      <w:r w:rsidRPr="00BD0EFB">
        <w:rPr>
          <w:sz w:val="28"/>
          <w:szCs w:val="28"/>
        </w:rPr>
        <w:t xml:space="preserve">1. Одобрить прилагаемый проект решения Думы Мошенского муниципального района </w:t>
      </w:r>
      <w:r>
        <w:rPr>
          <w:sz w:val="28"/>
          <w:szCs w:val="28"/>
        </w:rPr>
        <w:t>«</w:t>
      </w:r>
      <w:r w:rsidRPr="00BD0EFB">
        <w:rPr>
          <w:sz w:val="28"/>
          <w:szCs w:val="28"/>
        </w:rPr>
        <w:t>О внесении изменений</w:t>
      </w:r>
      <w:r>
        <w:rPr>
          <w:sz w:val="28"/>
          <w:szCs w:val="28"/>
        </w:rPr>
        <w:t xml:space="preserve"> и дополнений</w:t>
      </w:r>
      <w:r w:rsidRPr="00BD0EFB">
        <w:rPr>
          <w:sz w:val="28"/>
          <w:szCs w:val="28"/>
        </w:rPr>
        <w:t xml:space="preserve"> в Устав Мошенского муниципального района</w:t>
      </w:r>
      <w:r>
        <w:rPr>
          <w:sz w:val="28"/>
          <w:szCs w:val="28"/>
        </w:rPr>
        <w:t>»</w:t>
      </w:r>
      <w:r w:rsidRPr="00BD0EFB">
        <w:rPr>
          <w:sz w:val="28"/>
          <w:szCs w:val="28"/>
        </w:rPr>
        <w:t>.</w:t>
      </w:r>
    </w:p>
    <w:p w14:paraId="1047330F" w14:textId="77777777" w:rsidR="006C1D61" w:rsidRDefault="006C1D61" w:rsidP="006C1D61">
      <w:pPr>
        <w:ind w:firstLine="709"/>
        <w:jc w:val="both"/>
        <w:rPr>
          <w:sz w:val="28"/>
          <w:szCs w:val="28"/>
        </w:rPr>
      </w:pPr>
      <w:r w:rsidRPr="00BD0EFB">
        <w:rPr>
          <w:sz w:val="28"/>
          <w:szCs w:val="28"/>
        </w:rPr>
        <w:t xml:space="preserve">2. Утвердить прилагаемый Порядок учета предложений по проекту решения Думы Мошенского муниципального района "О внесении изменений </w:t>
      </w:r>
      <w:r>
        <w:rPr>
          <w:sz w:val="28"/>
          <w:szCs w:val="28"/>
        </w:rPr>
        <w:t xml:space="preserve">и дополнений </w:t>
      </w:r>
      <w:r w:rsidRPr="00BD0EFB">
        <w:rPr>
          <w:sz w:val="28"/>
          <w:szCs w:val="28"/>
        </w:rPr>
        <w:t>в Устав Мошенского муниципального района" и участия граждан в его обсуждении.</w:t>
      </w:r>
    </w:p>
    <w:p w14:paraId="167E9161" w14:textId="77777777" w:rsidR="006C1D61" w:rsidRDefault="006C1D61" w:rsidP="006C1D61">
      <w:pPr>
        <w:ind w:firstLine="709"/>
        <w:jc w:val="both"/>
        <w:rPr>
          <w:sz w:val="28"/>
          <w:szCs w:val="28"/>
        </w:rPr>
      </w:pPr>
      <w:r w:rsidRPr="00BD0EFB">
        <w:rPr>
          <w:sz w:val="28"/>
          <w:szCs w:val="28"/>
        </w:rPr>
        <w:t>3. Назначить публичные слушания по проекту решения Думы Мошенского муниципального района "О внесении изменений</w:t>
      </w:r>
      <w:r>
        <w:rPr>
          <w:sz w:val="28"/>
          <w:szCs w:val="28"/>
        </w:rPr>
        <w:t xml:space="preserve"> и дополнений</w:t>
      </w:r>
      <w:r w:rsidRPr="00BD0EFB">
        <w:rPr>
          <w:sz w:val="28"/>
          <w:szCs w:val="28"/>
        </w:rPr>
        <w:t xml:space="preserve"> в Устав Мошенского муниципального района".</w:t>
      </w:r>
    </w:p>
    <w:p w14:paraId="109C024B" w14:textId="16744C3F" w:rsidR="006C1D61" w:rsidRPr="00BD0EFB" w:rsidRDefault="006C1D61" w:rsidP="006C1D61">
      <w:pPr>
        <w:ind w:firstLine="709"/>
        <w:jc w:val="both"/>
        <w:rPr>
          <w:sz w:val="28"/>
          <w:szCs w:val="28"/>
        </w:rPr>
      </w:pPr>
      <w:r>
        <w:rPr>
          <w:sz w:val="28"/>
          <w:szCs w:val="28"/>
        </w:rPr>
        <w:t>4. Слушания провести 22 июля</w:t>
      </w:r>
      <w:r w:rsidRPr="00BD0EFB">
        <w:rPr>
          <w:sz w:val="28"/>
          <w:szCs w:val="28"/>
        </w:rPr>
        <w:t xml:space="preserve"> 20</w:t>
      </w:r>
      <w:r>
        <w:rPr>
          <w:sz w:val="28"/>
          <w:szCs w:val="28"/>
        </w:rPr>
        <w:t>22</w:t>
      </w:r>
      <w:r w:rsidRPr="00BD0EFB">
        <w:rPr>
          <w:sz w:val="28"/>
          <w:szCs w:val="28"/>
        </w:rPr>
        <w:t xml:space="preserve"> года в 16</w:t>
      </w:r>
      <w:r>
        <w:rPr>
          <w:sz w:val="28"/>
          <w:szCs w:val="28"/>
        </w:rPr>
        <w:t>.00</w:t>
      </w:r>
      <w:r w:rsidRPr="00BD0EFB">
        <w:rPr>
          <w:sz w:val="28"/>
          <w:szCs w:val="28"/>
        </w:rPr>
        <w:t xml:space="preserve"> в помещении Администрации муниципального района (кабинет 48).</w:t>
      </w:r>
    </w:p>
    <w:p w14:paraId="500402DB" w14:textId="4C10B8BC" w:rsidR="001F19EF" w:rsidRPr="001F19EF" w:rsidRDefault="006C1D61" w:rsidP="006C1D61">
      <w:pPr>
        <w:widowControl w:val="0"/>
        <w:tabs>
          <w:tab w:val="left" w:pos="709"/>
        </w:tabs>
        <w:autoSpaceDN w:val="0"/>
        <w:ind w:firstLine="709"/>
        <w:jc w:val="both"/>
        <w:textAlignment w:val="baseline"/>
        <w:rPr>
          <w:rFonts w:ascii="Liberation Serif" w:eastAsia="SimSun" w:hAnsi="Liberation Serif" w:cs="Mangal"/>
          <w:kern w:val="3"/>
          <w:sz w:val="24"/>
          <w:szCs w:val="24"/>
          <w:lang w:eastAsia="zh-CN" w:bidi="hi-IN"/>
        </w:rPr>
      </w:pPr>
      <w:r>
        <w:rPr>
          <w:sz w:val="28"/>
          <w:szCs w:val="28"/>
        </w:rPr>
        <w:t>5</w:t>
      </w:r>
      <w:r w:rsidRPr="00BD0EFB">
        <w:rPr>
          <w:sz w:val="28"/>
          <w:szCs w:val="28"/>
        </w:rPr>
        <w:t>. Опубликовать решение в бюллетене «Официальный вестник Мошенского муниципального района».</w:t>
      </w:r>
    </w:p>
    <w:p w14:paraId="6C03EA89" w14:textId="77777777" w:rsidR="00D54B4C" w:rsidRDefault="00D54B4C" w:rsidP="00D54B4C">
      <w:pPr>
        <w:ind w:firstLine="993"/>
        <w:jc w:val="both"/>
        <w:rPr>
          <w:sz w:val="28"/>
        </w:rPr>
      </w:pPr>
    </w:p>
    <w:tbl>
      <w:tblPr>
        <w:tblW w:w="5000" w:type="pct"/>
        <w:tblLook w:val="01E0" w:firstRow="1" w:lastRow="1" w:firstColumn="1" w:lastColumn="1" w:noHBand="0" w:noVBand="0"/>
      </w:tblPr>
      <w:tblGrid>
        <w:gridCol w:w="4699"/>
        <w:gridCol w:w="4872"/>
      </w:tblGrid>
      <w:tr w:rsidR="00D54B4C" w:rsidRPr="000922CB" w14:paraId="11D68789" w14:textId="77777777" w:rsidTr="005E5EBA">
        <w:tc>
          <w:tcPr>
            <w:tcW w:w="2455" w:type="pct"/>
            <w:shd w:val="clear" w:color="auto" w:fill="auto"/>
          </w:tcPr>
          <w:p w14:paraId="6D497AFC" w14:textId="77777777" w:rsidR="00D54B4C" w:rsidRDefault="00D54B4C" w:rsidP="00C06B09">
            <w:pPr>
              <w:jc w:val="both"/>
              <w:rPr>
                <w:b/>
                <w:sz w:val="28"/>
                <w:szCs w:val="28"/>
              </w:rPr>
            </w:pPr>
            <w:r w:rsidRPr="000922CB">
              <w:rPr>
                <w:b/>
                <w:sz w:val="28"/>
                <w:szCs w:val="28"/>
              </w:rPr>
              <w:t>Председатель Думы</w:t>
            </w:r>
          </w:p>
          <w:p w14:paraId="1635DC32" w14:textId="4B8645D8" w:rsidR="00D54B4C" w:rsidRPr="000922CB" w:rsidRDefault="00D54B4C" w:rsidP="00D54B4C">
            <w:pPr>
              <w:jc w:val="both"/>
              <w:rPr>
                <w:b/>
                <w:sz w:val="28"/>
                <w:szCs w:val="28"/>
              </w:rPr>
            </w:pPr>
            <w:r>
              <w:rPr>
                <w:b/>
                <w:sz w:val="28"/>
                <w:szCs w:val="28"/>
              </w:rPr>
              <w:t>муниципального района</w:t>
            </w:r>
          </w:p>
          <w:p w14:paraId="2B4D16AC" w14:textId="77777777" w:rsidR="00D54B4C" w:rsidRPr="000922CB" w:rsidRDefault="00D54B4C" w:rsidP="00C06B09">
            <w:pPr>
              <w:jc w:val="right"/>
              <w:rPr>
                <w:b/>
                <w:sz w:val="28"/>
                <w:szCs w:val="28"/>
              </w:rPr>
            </w:pPr>
            <w:proofErr w:type="spellStart"/>
            <w:r>
              <w:rPr>
                <w:b/>
                <w:sz w:val="28"/>
                <w:szCs w:val="28"/>
              </w:rPr>
              <w:t>В.В.Ким</w:t>
            </w:r>
            <w:proofErr w:type="spellEnd"/>
          </w:p>
        </w:tc>
        <w:tc>
          <w:tcPr>
            <w:tcW w:w="2545" w:type="pct"/>
            <w:shd w:val="clear" w:color="auto" w:fill="auto"/>
          </w:tcPr>
          <w:p w14:paraId="060A6ED0" w14:textId="77380ADC" w:rsidR="00D54B4C" w:rsidRDefault="00D54B4C" w:rsidP="00D54B4C">
            <w:pPr>
              <w:jc w:val="both"/>
              <w:rPr>
                <w:b/>
                <w:sz w:val="28"/>
                <w:szCs w:val="28"/>
              </w:rPr>
            </w:pPr>
            <w:r w:rsidRPr="000922CB">
              <w:rPr>
                <w:b/>
                <w:sz w:val="28"/>
                <w:szCs w:val="28"/>
              </w:rPr>
              <w:t xml:space="preserve">Глава муниципального района                                     </w:t>
            </w:r>
          </w:p>
          <w:p w14:paraId="5949CCF2" w14:textId="77777777" w:rsidR="00D54B4C" w:rsidRDefault="00D54B4C" w:rsidP="00C06B09">
            <w:pPr>
              <w:jc w:val="right"/>
              <w:rPr>
                <w:b/>
                <w:sz w:val="28"/>
                <w:szCs w:val="28"/>
              </w:rPr>
            </w:pPr>
          </w:p>
          <w:p w14:paraId="7F484045" w14:textId="77777777" w:rsidR="00D54B4C" w:rsidRPr="000922CB" w:rsidRDefault="00D54B4C" w:rsidP="00C06B09">
            <w:pPr>
              <w:jc w:val="right"/>
              <w:rPr>
                <w:sz w:val="28"/>
                <w:szCs w:val="28"/>
              </w:rPr>
            </w:pPr>
            <w:proofErr w:type="spellStart"/>
            <w:r>
              <w:rPr>
                <w:b/>
                <w:sz w:val="28"/>
                <w:szCs w:val="28"/>
              </w:rPr>
              <w:t>Т.В.Павлова</w:t>
            </w:r>
            <w:proofErr w:type="spellEnd"/>
            <w:r w:rsidRPr="000922CB">
              <w:rPr>
                <w:b/>
                <w:sz w:val="28"/>
                <w:szCs w:val="28"/>
              </w:rPr>
              <w:t xml:space="preserve">                                        </w:t>
            </w:r>
          </w:p>
        </w:tc>
      </w:tr>
    </w:tbl>
    <w:p w14:paraId="1F6EFAA2" w14:textId="069DC35D" w:rsidR="00A51E8E" w:rsidRDefault="00A51E8E" w:rsidP="00863928">
      <w:pPr>
        <w:pStyle w:val="a3"/>
      </w:pPr>
    </w:p>
    <w:tbl>
      <w:tblPr>
        <w:tblW w:w="5000" w:type="pct"/>
        <w:tblLook w:val="04A0" w:firstRow="1" w:lastRow="0" w:firstColumn="1" w:lastColumn="0" w:noHBand="0" w:noVBand="1"/>
      </w:tblPr>
      <w:tblGrid>
        <w:gridCol w:w="4728"/>
        <w:gridCol w:w="4843"/>
      </w:tblGrid>
      <w:tr w:rsidR="006C1D61" w:rsidRPr="006C1D61" w14:paraId="378ADBB0" w14:textId="77777777" w:rsidTr="00C06B09">
        <w:tc>
          <w:tcPr>
            <w:tcW w:w="2470" w:type="pct"/>
            <w:shd w:val="clear" w:color="auto" w:fill="auto"/>
          </w:tcPr>
          <w:p w14:paraId="2CD538C2" w14:textId="77777777" w:rsidR="006C1D61" w:rsidRPr="006C1D61" w:rsidRDefault="006C1D61" w:rsidP="006C1D61">
            <w:pPr>
              <w:rPr>
                <w:sz w:val="28"/>
                <w:szCs w:val="28"/>
              </w:rPr>
            </w:pPr>
          </w:p>
          <w:p w14:paraId="0AEF30B0" w14:textId="77777777" w:rsidR="006C1D61" w:rsidRPr="006C1D61" w:rsidRDefault="006C1D61" w:rsidP="006C1D61">
            <w:pPr>
              <w:rPr>
                <w:sz w:val="28"/>
                <w:szCs w:val="28"/>
              </w:rPr>
            </w:pPr>
          </w:p>
          <w:p w14:paraId="152B8AFC" w14:textId="77777777" w:rsidR="006C1D61" w:rsidRPr="006C1D61" w:rsidRDefault="006C1D61" w:rsidP="006C1D61">
            <w:pPr>
              <w:rPr>
                <w:sz w:val="28"/>
                <w:szCs w:val="28"/>
              </w:rPr>
            </w:pPr>
          </w:p>
        </w:tc>
        <w:tc>
          <w:tcPr>
            <w:tcW w:w="2530" w:type="pct"/>
            <w:shd w:val="clear" w:color="auto" w:fill="auto"/>
          </w:tcPr>
          <w:p w14:paraId="427F9E1E" w14:textId="77777777" w:rsidR="006C1D61" w:rsidRPr="006C1D61" w:rsidRDefault="006C1D61" w:rsidP="006C1D61">
            <w:pPr>
              <w:jc w:val="center"/>
              <w:textAlignment w:val="baseline"/>
              <w:rPr>
                <w:bCs/>
                <w:sz w:val="28"/>
                <w:szCs w:val="28"/>
              </w:rPr>
            </w:pPr>
            <w:r w:rsidRPr="006C1D61">
              <w:rPr>
                <w:bCs/>
                <w:sz w:val="28"/>
                <w:szCs w:val="28"/>
              </w:rPr>
              <w:t xml:space="preserve">Утвержден </w:t>
            </w:r>
          </w:p>
          <w:p w14:paraId="34E1C40F" w14:textId="77777777" w:rsidR="006C1D61" w:rsidRPr="006C1D61" w:rsidRDefault="006C1D61" w:rsidP="006C1D61">
            <w:pPr>
              <w:jc w:val="center"/>
              <w:textAlignment w:val="baseline"/>
              <w:rPr>
                <w:bCs/>
                <w:sz w:val="28"/>
                <w:szCs w:val="28"/>
              </w:rPr>
            </w:pPr>
            <w:r w:rsidRPr="006C1D61">
              <w:rPr>
                <w:bCs/>
                <w:sz w:val="28"/>
                <w:szCs w:val="28"/>
              </w:rPr>
              <w:t xml:space="preserve">решением Думы Мошенского </w:t>
            </w:r>
          </w:p>
          <w:p w14:paraId="542B4126" w14:textId="77777777" w:rsidR="006C1D61" w:rsidRPr="006C1D61" w:rsidRDefault="006C1D61" w:rsidP="006C1D61">
            <w:pPr>
              <w:jc w:val="center"/>
              <w:textAlignment w:val="baseline"/>
              <w:rPr>
                <w:bCs/>
                <w:sz w:val="28"/>
                <w:szCs w:val="28"/>
              </w:rPr>
            </w:pPr>
            <w:r w:rsidRPr="006C1D61">
              <w:rPr>
                <w:bCs/>
                <w:sz w:val="28"/>
                <w:szCs w:val="28"/>
              </w:rPr>
              <w:t xml:space="preserve">муниципального района </w:t>
            </w:r>
          </w:p>
          <w:p w14:paraId="1A6F3682" w14:textId="0430C43F" w:rsidR="006C1D61" w:rsidRPr="006C1D61" w:rsidRDefault="006C1D61" w:rsidP="006C1D61">
            <w:pPr>
              <w:jc w:val="center"/>
              <w:rPr>
                <w:sz w:val="28"/>
                <w:szCs w:val="28"/>
              </w:rPr>
            </w:pPr>
            <w:r w:rsidRPr="006C1D61">
              <w:rPr>
                <w:bCs/>
                <w:sz w:val="28"/>
                <w:szCs w:val="28"/>
              </w:rPr>
              <w:t xml:space="preserve">от </w:t>
            </w:r>
            <w:r>
              <w:rPr>
                <w:bCs/>
                <w:sz w:val="28"/>
                <w:szCs w:val="28"/>
              </w:rPr>
              <w:t>29.06.2022</w:t>
            </w:r>
            <w:r w:rsidRPr="006C1D61">
              <w:rPr>
                <w:bCs/>
                <w:sz w:val="28"/>
                <w:szCs w:val="28"/>
              </w:rPr>
              <w:t xml:space="preserve"> № </w:t>
            </w:r>
            <w:r>
              <w:rPr>
                <w:bCs/>
                <w:sz w:val="28"/>
                <w:szCs w:val="28"/>
              </w:rPr>
              <w:t>184</w:t>
            </w:r>
            <w:r w:rsidRPr="006C1D61">
              <w:rPr>
                <w:bCs/>
                <w:sz w:val="28"/>
                <w:szCs w:val="28"/>
              </w:rPr>
              <w:t xml:space="preserve"> </w:t>
            </w:r>
          </w:p>
        </w:tc>
      </w:tr>
    </w:tbl>
    <w:p w14:paraId="651ACD32" w14:textId="77777777" w:rsidR="006C1D61" w:rsidRPr="006C1D61" w:rsidRDefault="006C1D61" w:rsidP="006C1D61">
      <w:pPr>
        <w:jc w:val="center"/>
        <w:rPr>
          <w:b/>
          <w:bCs/>
          <w:color w:val="000000"/>
          <w:sz w:val="28"/>
          <w:szCs w:val="28"/>
        </w:rPr>
      </w:pPr>
    </w:p>
    <w:p w14:paraId="503EE455" w14:textId="3143F9F2" w:rsidR="006C1D61" w:rsidRPr="006C1D61" w:rsidRDefault="006C1D61" w:rsidP="006C1D61">
      <w:pPr>
        <w:jc w:val="center"/>
        <w:rPr>
          <w:b/>
          <w:sz w:val="28"/>
          <w:szCs w:val="28"/>
        </w:rPr>
      </w:pPr>
      <w:r w:rsidRPr="006C1D61">
        <w:rPr>
          <w:b/>
          <w:sz w:val="28"/>
          <w:szCs w:val="28"/>
        </w:rPr>
        <w:t>Порядок</w:t>
      </w:r>
    </w:p>
    <w:p w14:paraId="17CA83AC" w14:textId="17D88365" w:rsidR="006C1D61" w:rsidRPr="006C1D61" w:rsidRDefault="006C1D61" w:rsidP="006C1D61">
      <w:pPr>
        <w:jc w:val="center"/>
        <w:rPr>
          <w:b/>
          <w:sz w:val="28"/>
          <w:szCs w:val="28"/>
        </w:rPr>
      </w:pPr>
      <w:r w:rsidRPr="006C1D61">
        <w:rPr>
          <w:b/>
          <w:sz w:val="28"/>
          <w:szCs w:val="28"/>
        </w:rPr>
        <w:t>учета предложений по проекту решения Думы Мошенского</w:t>
      </w:r>
    </w:p>
    <w:p w14:paraId="4F2A1B73" w14:textId="6835824B" w:rsidR="006C1D61" w:rsidRPr="006C1D61" w:rsidRDefault="006C1D61" w:rsidP="006C1D61">
      <w:pPr>
        <w:jc w:val="center"/>
        <w:rPr>
          <w:b/>
          <w:sz w:val="28"/>
          <w:szCs w:val="28"/>
        </w:rPr>
      </w:pPr>
      <w:r w:rsidRPr="006C1D61">
        <w:rPr>
          <w:b/>
          <w:sz w:val="28"/>
          <w:szCs w:val="28"/>
        </w:rPr>
        <w:t>муниципального района "О внесении изменений и дополнений</w:t>
      </w:r>
    </w:p>
    <w:p w14:paraId="1D6BECF0" w14:textId="67D477D2" w:rsidR="006C1D61" w:rsidRPr="006C1D61" w:rsidRDefault="006C1D61" w:rsidP="006C1D61">
      <w:pPr>
        <w:jc w:val="center"/>
        <w:rPr>
          <w:b/>
          <w:sz w:val="28"/>
          <w:szCs w:val="28"/>
        </w:rPr>
      </w:pPr>
      <w:r w:rsidRPr="006C1D61">
        <w:rPr>
          <w:b/>
          <w:sz w:val="28"/>
          <w:szCs w:val="28"/>
        </w:rPr>
        <w:t>в Устав Мошенского муниципального района"</w:t>
      </w:r>
    </w:p>
    <w:p w14:paraId="506D64B7" w14:textId="77777777" w:rsidR="006C1D61" w:rsidRPr="006C1D61" w:rsidRDefault="006C1D61" w:rsidP="006C1D61">
      <w:pPr>
        <w:jc w:val="center"/>
        <w:rPr>
          <w:b/>
          <w:sz w:val="28"/>
          <w:szCs w:val="28"/>
        </w:rPr>
      </w:pPr>
      <w:r w:rsidRPr="006C1D61">
        <w:rPr>
          <w:b/>
          <w:sz w:val="28"/>
          <w:szCs w:val="28"/>
        </w:rPr>
        <w:t>и участия граждан в его обсуждении</w:t>
      </w:r>
    </w:p>
    <w:p w14:paraId="0FBD9CCC" w14:textId="77777777" w:rsidR="006C1D61" w:rsidRPr="006C1D61" w:rsidRDefault="006C1D61" w:rsidP="006C1D61">
      <w:pPr>
        <w:jc w:val="center"/>
        <w:rPr>
          <w:sz w:val="28"/>
          <w:szCs w:val="28"/>
        </w:rPr>
      </w:pPr>
    </w:p>
    <w:p w14:paraId="7834E931" w14:textId="3D034E9F" w:rsidR="006C1D61" w:rsidRPr="006C1D61" w:rsidRDefault="006C1D61" w:rsidP="006C1D61">
      <w:pPr>
        <w:autoSpaceDE w:val="0"/>
        <w:autoSpaceDN w:val="0"/>
        <w:adjustRightInd w:val="0"/>
        <w:spacing w:line="233" w:lineRule="auto"/>
        <w:ind w:firstLine="709"/>
        <w:jc w:val="both"/>
        <w:rPr>
          <w:sz w:val="28"/>
          <w:szCs w:val="28"/>
        </w:rPr>
      </w:pPr>
      <w:r w:rsidRPr="006C1D61">
        <w:rPr>
          <w:sz w:val="28"/>
          <w:szCs w:val="28"/>
        </w:rPr>
        <w:t>1. Предложения по проекту решения Думы Мошенского муниципального района "О внесении изменений  и дополнений в Устав Мошенского муниципального района" принимаются комиссией Думы по местному самоуправлению в письменном виде с указанием фамилии, имени, отчества, места жительства гражданина, подавшего предложения, до 20 июля 2022 года в кабинете № 16 Администрации муниципального района.</w:t>
      </w:r>
    </w:p>
    <w:p w14:paraId="20E2E7A7" w14:textId="77777777" w:rsidR="006C1D61" w:rsidRPr="006C1D61" w:rsidRDefault="006C1D61" w:rsidP="006C1D61">
      <w:pPr>
        <w:ind w:firstLine="709"/>
        <w:jc w:val="both"/>
        <w:rPr>
          <w:sz w:val="28"/>
          <w:szCs w:val="28"/>
        </w:rPr>
      </w:pPr>
      <w:r w:rsidRPr="006C1D61">
        <w:rPr>
          <w:sz w:val="28"/>
          <w:szCs w:val="28"/>
        </w:rPr>
        <w:t>2. Предложения по проекту решения Думы Мошенского муниципального района "О внесении изменений и дополнений в Устав Мошенского муниципального района"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14:paraId="3BDDA60B" w14:textId="77777777" w:rsidR="006C1D61" w:rsidRPr="006C1D61" w:rsidRDefault="006C1D61" w:rsidP="006C1D61">
      <w:pPr>
        <w:ind w:firstLine="709"/>
        <w:jc w:val="both"/>
        <w:rPr>
          <w:sz w:val="28"/>
          <w:szCs w:val="28"/>
        </w:rPr>
      </w:pPr>
      <w:r w:rsidRPr="006C1D61">
        <w:rPr>
          <w:sz w:val="28"/>
          <w:szCs w:val="28"/>
        </w:rPr>
        <w:t>Предложения, внесенные с нарушением порядка и сроков, могут быть оставлены без рассмотрения.</w:t>
      </w:r>
    </w:p>
    <w:p w14:paraId="4137CC90" w14:textId="77777777" w:rsidR="006C1D61" w:rsidRPr="006C1D61" w:rsidRDefault="006C1D61" w:rsidP="006C1D61">
      <w:pPr>
        <w:ind w:firstLine="709"/>
        <w:jc w:val="both"/>
        <w:rPr>
          <w:sz w:val="28"/>
          <w:szCs w:val="28"/>
        </w:rPr>
      </w:pPr>
      <w:r w:rsidRPr="006C1D61">
        <w:rPr>
          <w:sz w:val="28"/>
          <w:szCs w:val="28"/>
        </w:rPr>
        <w:t xml:space="preserve">3. Проект решения Думы Мошенского муниципального района "О внесении изменений и дополнений в Устав Мошенского муниципального района" подлежит обсуждению на публичных слушаниях в порядке, </w:t>
      </w:r>
      <w:proofErr w:type="gramStart"/>
      <w:r w:rsidRPr="006C1D61">
        <w:rPr>
          <w:sz w:val="28"/>
          <w:szCs w:val="28"/>
        </w:rPr>
        <w:t>предусмотренном Порядком</w:t>
      </w:r>
      <w:proofErr w:type="gramEnd"/>
      <w:r w:rsidRPr="006C1D61">
        <w:rPr>
          <w:sz w:val="28"/>
          <w:szCs w:val="28"/>
        </w:rPr>
        <w:t xml:space="preserve"> организации и проведения публичных слушаний на территории Мошенского муниципального района, утвержденным решением Думы муниципального района от 28.10.2009 № 595.</w:t>
      </w:r>
    </w:p>
    <w:p w14:paraId="14AF7E9E" w14:textId="77777777" w:rsidR="006C1D61" w:rsidRPr="006C1D61" w:rsidRDefault="006C1D61" w:rsidP="006C1D61">
      <w:pPr>
        <w:ind w:firstLine="900"/>
        <w:jc w:val="both"/>
      </w:pPr>
    </w:p>
    <w:p w14:paraId="2B991FC2" w14:textId="77777777" w:rsidR="006C1D61" w:rsidRPr="006C1D61" w:rsidRDefault="006C1D61" w:rsidP="006C1D61">
      <w:pPr>
        <w:tabs>
          <w:tab w:val="left" w:pos="4080"/>
        </w:tabs>
        <w:jc w:val="center"/>
      </w:pPr>
      <w:r w:rsidRPr="006C1D61">
        <w:t>______________________________</w:t>
      </w:r>
    </w:p>
    <w:p w14:paraId="2C641D56" w14:textId="77777777" w:rsidR="006C1D61" w:rsidRPr="006C1D61" w:rsidRDefault="006C1D61" w:rsidP="006C1D61"/>
    <w:p w14:paraId="17C62723" w14:textId="77777777" w:rsidR="006C1D61" w:rsidRPr="006C1D61" w:rsidRDefault="006C1D61" w:rsidP="006C1D61"/>
    <w:p w14:paraId="27D83AB7" w14:textId="77777777" w:rsidR="006C1D61" w:rsidRPr="006C1D61" w:rsidRDefault="006C1D61" w:rsidP="006C1D61"/>
    <w:p w14:paraId="2D513F85" w14:textId="77777777" w:rsidR="006C1D61" w:rsidRPr="006C1D61" w:rsidRDefault="006C1D61" w:rsidP="006C1D61">
      <w:pPr>
        <w:tabs>
          <w:tab w:val="left" w:pos="3810"/>
        </w:tabs>
      </w:pPr>
      <w:r w:rsidRPr="006C1D61">
        <w:tab/>
      </w:r>
    </w:p>
    <w:p w14:paraId="20FE9E45" w14:textId="77777777" w:rsidR="006C1D61" w:rsidRPr="006C1D61" w:rsidRDefault="006C1D61" w:rsidP="006C1D61">
      <w:pPr>
        <w:tabs>
          <w:tab w:val="left" w:pos="3810"/>
        </w:tabs>
      </w:pPr>
    </w:p>
    <w:p w14:paraId="630A8572" w14:textId="77777777" w:rsidR="006C1D61" w:rsidRPr="006C1D61" w:rsidRDefault="006C1D61" w:rsidP="006C1D61">
      <w:pPr>
        <w:tabs>
          <w:tab w:val="left" w:pos="3810"/>
        </w:tabs>
      </w:pPr>
    </w:p>
    <w:p w14:paraId="25AE5217" w14:textId="77777777" w:rsidR="006C1D61" w:rsidRPr="006C1D61" w:rsidRDefault="006C1D61" w:rsidP="006C1D61">
      <w:pPr>
        <w:jc w:val="center"/>
        <w:rPr>
          <w:b/>
          <w:sz w:val="28"/>
        </w:rPr>
      </w:pPr>
    </w:p>
    <w:p w14:paraId="2B8FF082" w14:textId="77777777" w:rsidR="006C1D61" w:rsidRPr="006C1D61" w:rsidRDefault="006C1D61" w:rsidP="006C1D61">
      <w:pPr>
        <w:jc w:val="center"/>
        <w:rPr>
          <w:b/>
          <w:sz w:val="28"/>
        </w:rPr>
      </w:pPr>
    </w:p>
    <w:p w14:paraId="4C0A6EE3" w14:textId="77777777" w:rsidR="006C1D61" w:rsidRPr="006C1D61" w:rsidRDefault="006C1D61" w:rsidP="006C1D61">
      <w:pPr>
        <w:jc w:val="center"/>
        <w:rPr>
          <w:b/>
          <w:sz w:val="28"/>
        </w:rPr>
      </w:pPr>
    </w:p>
    <w:p w14:paraId="474CD521" w14:textId="77777777" w:rsidR="006C1D61" w:rsidRPr="006C1D61" w:rsidRDefault="006C1D61" w:rsidP="006C1D61">
      <w:pPr>
        <w:jc w:val="center"/>
        <w:rPr>
          <w:b/>
          <w:sz w:val="28"/>
        </w:rPr>
      </w:pPr>
    </w:p>
    <w:p w14:paraId="69992495" w14:textId="77777777" w:rsidR="006C1D61" w:rsidRPr="006C1D61" w:rsidRDefault="006C1D61" w:rsidP="006C1D61">
      <w:pPr>
        <w:jc w:val="center"/>
        <w:rPr>
          <w:b/>
          <w:sz w:val="28"/>
        </w:rPr>
      </w:pPr>
    </w:p>
    <w:p w14:paraId="331D60EA" w14:textId="77777777" w:rsidR="006C1D61" w:rsidRPr="006C1D61" w:rsidRDefault="006C1D61" w:rsidP="006C1D61">
      <w:pPr>
        <w:jc w:val="center"/>
        <w:rPr>
          <w:b/>
          <w:sz w:val="28"/>
        </w:rPr>
      </w:pPr>
    </w:p>
    <w:p w14:paraId="091BC35C" w14:textId="77777777" w:rsidR="006C1D61" w:rsidRPr="006C1D61" w:rsidRDefault="006C1D61" w:rsidP="006C1D61">
      <w:pPr>
        <w:jc w:val="center"/>
        <w:rPr>
          <w:b/>
          <w:sz w:val="28"/>
        </w:rPr>
      </w:pPr>
    </w:p>
    <w:p w14:paraId="09224571" w14:textId="77777777" w:rsidR="006C1D61" w:rsidRPr="006C1D61" w:rsidRDefault="006C1D61" w:rsidP="006C1D61">
      <w:pPr>
        <w:jc w:val="center"/>
        <w:rPr>
          <w:b/>
          <w:sz w:val="28"/>
        </w:rPr>
      </w:pPr>
    </w:p>
    <w:p w14:paraId="02CEA931" w14:textId="77777777" w:rsidR="006C1D61" w:rsidRPr="006C1D61" w:rsidRDefault="006C1D61" w:rsidP="006C1D61">
      <w:pPr>
        <w:jc w:val="center"/>
        <w:rPr>
          <w:b/>
          <w:sz w:val="28"/>
        </w:rPr>
      </w:pPr>
    </w:p>
    <w:p w14:paraId="4D3D6590" w14:textId="77777777" w:rsidR="006C1D61" w:rsidRPr="006C1D61" w:rsidRDefault="006C1D61" w:rsidP="006C1D61">
      <w:pPr>
        <w:jc w:val="center"/>
        <w:rPr>
          <w:b/>
          <w:sz w:val="28"/>
        </w:rPr>
      </w:pPr>
    </w:p>
    <w:p w14:paraId="476E17F6" w14:textId="77777777" w:rsidR="006C1D61" w:rsidRPr="006C1D61" w:rsidRDefault="006C1D61" w:rsidP="006C1D61">
      <w:pPr>
        <w:jc w:val="center"/>
      </w:pPr>
      <w:proofErr w:type="gramStart"/>
      <w:r w:rsidRPr="006C1D61">
        <w:rPr>
          <w:b/>
          <w:sz w:val="28"/>
        </w:rPr>
        <w:t>Российская  Федерация</w:t>
      </w:r>
      <w:proofErr w:type="gramEnd"/>
    </w:p>
    <w:p w14:paraId="659A1042" w14:textId="77777777" w:rsidR="006C1D61" w:rsidRPr="006C1D61" w:rsidRDefault="006C1D61" w:rsidP="006C1D61">
      <w:pPr>
        <w:jc w:val="center"/>
        <w:rPr>
          <w:b/>
          <w:sz w:val="28"/>
        </w:rPr>
      </w:pPr>
      <w:r w:rsidRPr="006C1D61">
        <w:rPr>
          <w:b/>
          <w:sz w:val="28"/>
        </w:rPr>
        <w:t>Новгородская область</w:t>
      </w:r>
    </w:p>
    <w:p w14:paraId="626E9049" w14:textId="77777777" w:rsidR="006C1D61" w:rsidRPr="006C1D61" w:rsidRDefault="006C1D61" w:rsidP="006C1D61">
      <w:pPr>
        <w:jc w:val="center"/>
        <w:rPr>
          <w:b/>
          <w:sz w:val="28"/>
        </w:rPr>
      </w:pPr>
      <w:r w:rsidRPr="006C1D61">
        <w:rPr>
          <w:b/>
          <w:sz w:val="28"/>
        </w:rPr>
        <w:t>ДУМА МОШЕНСКОГО МУНИЦИПАЛЬНОГО РАЙОНА</w:t>
      </w:r>
    </w:p>
    <w:p w14:paraId="46A23854" w14:textId="77777777" w:rsidR="006C1D61" w:rsidRPr="006C1D61" w:rsidRDefault="006C1D61" w:rsidP="006C1D61">
      <w:pPr>
        <w:tabs>
          <w:tab w:val="left" w:pos="1985"/>
        </w:tabs>
        <w:jc w:val="center"/>
        <w:rPr>
          <w:b/>
          <w:spacing w:val="126"/>
          <w:sz w:val="48"/>
        </w:rPr>
      </w:pPr>
    </w:p>
    <w:p w14:paraId="5857D95D" w14:textId="77777777" w:rsidR="006C1D61" w:rsidRPr="006C1D61" w:rsidRDefault="006C1D61" w:rsidP="006C1D61">
      <w:pPr>
        <w:tabs>
          <w:tab w:val="left" w:pos="1985"/>
        </w:tabs>
        <w:jc w:val="center"/>
        <w:rPr>
          <w:spacing w:val="84"/>
          <w:sz w:val="40"/>
        </w:rPr>
      </w:pPr>
      <w:r w:rsidRPr="006C1D61">
        <w:rPr>
          <w:b/>
          <w:spacing w:val="126"/>
          <w:sz w:val="48"/>
        </w:rPr>
        <w:t>РЕШЕНИЕ</w:t>
      </w:r>
    </w:p>
    <w:p w14:paraId="3D3A9F60" w14:textId="77777777" w:rsidR="006C1D61" w:rsidRPr="006C1D61" w:rsidRDefault="006C1D61" w:rsidP="006C1D61">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6C1D61" w:rsidRPr="006C1D61" w14:paraId="331A76C1" w14:textId="77777777" w:rsidTr="00C06B09">
        <w:tc>
          <w:tcPr>
            <w:tcW w:w="9322" w:type="dxa"/>
            <w:tcBorders>
              <w:top w:val="nil"/>
              <w:left w:val="nil"/>
              <w:bottom w:val="nil"/>
              <w:right w:val="nil"/>
            </w:tcBorders>
          </w:tcPr>
          <w:p w14:paraId="0D00F082" w14:textId="77777777" w:rsidR="006C1D61" w:rsidRPr="006C1D61" w:rsidRDefault="006C1D61" w:rsidP="006C1D61">
            <w:pPr>
              <w:jc w:val="center"/>
              <w:rPr>
                <w:b/>
                <w:sz w:val="28"/>
              </w:rPr>
            </w:pPr>
            <w:r w:rsidRPr="006C1D61">
              <w:rPr>
                <w:b/>
                <w:sz w:val="28"/>
              </w:rPr>
              <w:t xml:space="preserve">О внесении изменений и дополнений в Устав </w:t>
            </w:r>
          </w:p>
          <w:p w14:paraId="78175B67" w14:textId="77777777" w:rsidR="006C1D61" w:rsidRPr="006C1D61" w:rsidRDefault="006C1D61" w:rsidP="006C1D61">
            <w:pPr>
              <w:jc w:val="center"/>
              <w:rPr>
                <w:b/>
                <w:color w:val="000000"/>
                <w:sz w:val="28"/>
                <w:szCs w:val="28"/>
              </w:rPr>
            </w:pPr>
            <w:r w:rsidRPr="006C1D61">
              <w:rPr>
                <w:b/>
                <w:sz w:val="28"/>
              </w:rPr>
              <w:t>Мошенского муниципального района</w:t>
            </w:r>
          </w:p>
        </w:tc>
      </w:tr>
    </w:tbl>
    <w:p w14:paraId="194A992A" w14:textId="77777777" w:rsidR="006C1D61" w:rsidRPr="006C1D61" w:rsidRDefault="006C1D61" w:rsidP="006C1D61">
      <w:pPr>
        <w:rPr>
          <w:sz w:val="28"/>
          <w:szCs w:val="28"/>
        </w:rPr>
      </w:pPr>
      <w:r w:rsidRPr="006C1D61">
        <w:rPr>
          <w:sz w:val="28"/>
          <w:szCs w:val="28"/>
        </w:rPr>
        <w:t xml:space="preserve"> </w:t>
      </w:r>
    </w:p>
    <w:p w14:paraId="5DE2ABEF" w14:textId="77777777" w:rsidR="006C1D61" w:rsidRPr="006C1D61" w:rsidRDefault="006C1D61" w:rsidP="006C1D61">
      <w:pPr>
        <w:rPr>
          <w:sz w:val="28"/>
          <w:szCs w:val="28"/>
        </w:rPr>
      </w:pPr>
      <w:r w:rsidRPr="006C1D61">
        <w:rPr>
          <w:sz w:val="28"/>
          <w:szCs w:val="28"/>
        </w:rPr>
        <w:t>принято Думой Мошенского муниципального района             2022 года</w:t>
      </w:r>
    </w:p>
    <w:p w14:paraId="5BEADB32" w14:textId="77777777" w:rsidR="006C1D61" w:rsidRPr="006C1D61" w:rsidRDefault="006C1D61" w:rsidP="006C1D61">
      <w:pPr>
        <w:ind w:firstLine="720"/>
        <w:jc w:val="both"/>
        <w:rPr>
          <w:sz w:val="28"/>
          <w:szCs w:val="28"/>
        </w:rPr>
      </w:pPr>
    </w:p>
    <w:p w14:paraId="5BE7F22B" w14:textId="77777777" w:rsidR="006C1D61" w:rsidRPr="006C1D61" w:rsidRDefault="006C1D61" w:rsidP="006C1D61">
      <w:pPr>
        <w:ind w:firstLine="709"/>
        <w:jc w:val="both"/>
        <w:rPr>
          <w:color w:val="000000"/>
          <w:sz w:val="28"/>
          <w:szCs w:val="28"/>
        </w:rPr>
      </w:pPr>
      <w:r w:rsidRPr="006C1D61">
        <w:rPr>
          <w:sz w:val="28"/>
          <w:szCs w:val="28"/>
        </w:rPr>
        <w:t xml:space="preserve">В соответствии с Федеральным законом от 06 октября 2003 года            </w:t>
      </w:r>
      <w:r w:rsidRPr="006C1D61">
        <w:rPr>
          <w:spacing w:val="-20"/>
          <w:sz w:val="28"/>
          <w:szCs w:val="28"/>
        </w:rPr>
        <w:t>№ 131-ФЗ</w:t>
      </w:r>
      <w:r w:rsidRPr="006C1D61">
        <w:rPr>
          <w:sz w:val="28"/>
          <w:szCs w:val="28"/>
        </w:rPr>
        <w:t xml:space="preserve"> «Об общих принципах организации местного самоуправления в Российской Федерации», в целях приведения Устава Мошенского муниципального района, принятого решением Думы Мошенского муниципального района  от 20.12.2005 № 47, в соответствии с действующим законодательством</w:t>
      </w:r>
    </w:p>
    <w:p w14:paraId="6C422FC3" w14:textId="77777777" w:rsidR="006C1D61" w:rsidRPr="006C1D61" w:rsidRDefault="006C1D61" w:rsidP="006C1D61">
      <w:pPr>
        <w:ind w:firstLine="720"/>
        <w:jc w:val="both"/>
        <w:rPr>
          <w:sz w:val="28"/>
          <w:szCs w:val="28"/>
        </w:rPr>
      </w:pPr>
    </w:p>
    <w:p w14:paraId="422F4B5E" w14:textId="77777777" w:rsidR="006C1D61" w:rsidRPr="006C1D61" w:rsidRDefault="006C1D61" w:rsidP="006C1D61">
      <w:pPr>
        <w:ind w:firstLine="720"/>
        <w:jc w:val="both"/>
        <w:rPr>
          <w:sz w:val="28"/>
        </w:rPr>
      </w:pPr>
      <w:r w:rsidRPr="006C1D61">
        <w:rPr>
          <w:sz w:val="28"/>
          <w:szCs w:val="28"/>
        </w:rPr>
        <w:t xml:space="preserve">Дума Мошенского муниципального района </w:t>
      </w:r>
    </w:p>
    <w:p w14:paraId="2B6B34FC" w14:textId="77777777" w:rsidR="006C1D61" w:rsidRPr="006C1D61" w:rsidRDefault="006C1D61" w:rsidP="006C1D61">
      <w:pPr>
        <w:ind w:firstLine="993"/>
        <w:jc w:val="both"/>
        <w:rPr>
          <w:sz w:val="28"/>
          <w:szCs w:val="28"/>
        </w:rPr>
      </w:pPr>
    </w:p>
    <w:p w14:paraId="4ADC673C" w14:textId="77777777" w:rsidR="006C1D61" w:rsidRPr="006C1D61" w:rsidRDefault="006C1D61" w:rsidP="006C1D61">
      <w:pPr>
        <w:jc w:val="both"/>
        <w:rPr>
          <w:b/>
          <w:sz w:val="28"/>
          <w:szCs w:val="28"/>
        </w:rPr>
      </w:pPr>
      <w:r w:rsidRPr="006C1D61">
        <w:rPr>
          <w:b/>
          <w:sz w:val="28"/>
          <w:szCs w:val="28"/>
        </w:rPr>
        <w:t>РЕШИЛА:</w:t>
      </w:r>
    </w:p>
    <w:p w14:paraId="047151C6" w14:textId="77777777" w:rsidR="006C1D61" w:rsidRPr="006C1D61" w:rsidRDefault="006C1D61" w:rsidP="006C1D61">
      <w:pPr>
        <w:contextualSpacing/>
        <w:jc w:val="both"/>
        <w:rPr>
          <w:rFonts w:eastAsia="Calibri"/>
          <w:color w:val="000000"/>
          <w:sz w:val="28"/>
          <w:szCs w:val="28"/>
          <w:lang w:eastAsia="en-US"/>
        </w:rPr>
      </w:pPr>
    </w:p>
    <w:p w14:paraId="0A5ADEC4" w14:textId="77777777" w:rsidR="006C1D61" w:rsidRPr="006C1D61" w:rsidRDefault="006C1D61" w:rsidP="006C1D61">
      <w:pPr>
        <w:widowControl w:val="0"/>
        <w:ind w:firstLine="709"/>
        <w:jc w:val="both"/>
        <w:rPr>
          <w:sz w:val="28"/>
          <w:szCs w:val="28"/>
        </w:rPr>
      </w:pPr>
      <w:r w:rsidRPr="006C1D61">
        <w:rPr>
          <w:sz w:val="28"/>
          <w:szCs w:val="28"/>
        </w:rPr>
        <w:t>1. Внести в Устав Мошенского муниципального района следующие изменения и дополнения:</w:t>
      </w:r>
    </w:p>
    <w:p w14:paraId="5B20C3C4" w14:textId="77777777" w:rsidR="006C1D61" w:rsidRPr="006C1D61" w:rsidRDefault="006C1D61" w:rsidP="006C1D61">
      <w:pPr>
        <w:widowControl w:val="0"/>
        <w:ind w:firstLine="709"/>
        <w:jc w:val="both"/>
        <w:rPr>
          <w:sz w:val="28"/>
          <w:szCs w:val="28"/>
        </w:rPr>
      </w:pPr>
      <w:r w:rsidRPr="006C1D61">
        <w:rPr>
          <w:sz w:val="28"/>
          <w:szCs w:val="28"/>
        </w:rPr>
        <w:t xml:space="preserve">1.1. Изложить статью 5 в редакции: </w:t>
      </w:r>
    </w:p>
    <w:p w14:paraId="130329BF" w14:textId="77777777" w:rsidR="006C1D61" w:rsidRPr="006C1D61" w:rsidRDefault="006C1D61" w:rsidP="006C1D61">
      <w:pPr>
        <w:widowControl w:val="0"/>
        <w:autoSpaceDE w:val="0"/>
        <w:autoSpaceDN w:val="0"/>
        <w:adjustRightInd w:val="0"/>
        <w:ind w:firstLine="709"/>
        <w:jc w:val="both"/>
        <w:outlineLvl w:val="0"/>
        <w:rPr>
          <w:b/>
          <w:bCs/>
          <w:sz w:val="28"/>
          <w:szCs w:val="28"/>
        </w:rPr>
      </w:pPr>
      <w:r w:rsidRPr="006C1D61">
        <w:rPr>
          <w:b/>
          <w:bCs/>
          <w:sz w:val="28"/>
          <w:szCs w:val="28"/>
        </w:rPr>
        <w:t>«Статья 5. Вопросы местного значения Мошенского муниципального района</w:t>
      </w:r>
    </w:p>
    <w:p w14:paraId="7B653B4E"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 К вопросам местного значения Мошенского муниципального района относятся:</w:t>
      </w:r>
    </w:p>
    <w:p w14:paraId="75A12501"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 составление и рассмотрение проекта бюджета Мошенского муниципального района, утверждение и исполнение бюджета Мошенского муниципального района, осуществление контроля за его исполнением, составление и утверждение отчета об исполнении бюджета Мошенского муниципального района;</w:t>
      </w:r>
    </w:p>
    <w:p w14:paraId="4215995D"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2) установление, изменение и отмена местных налогов и сборов Мошенского муниципального района;</w:t>
      </w:r>
    </w:p>
    <w:p w14:paraId="51A96451"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3) владение, пользование и распоряжение имуществом, находящимся в муниципальной собственности Мошенского муниципального района;</w:t>
      </w:r>
    </w:p>
    <w:p w14:paraId="6A7A67F7"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4) организация в границах Мошенского муниципального района электро- и газоснабжения поселений в пределах полномочий, установленных законодательством Российской Федерации;</w:t>
      </w:r>
    </w:p>
    <w:p w14:paraId="74F36830"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 xml:space="preserve">5) дорожная деятельность в отношении автомобильных дорог местного </w:t>
      </w:r>
      <w:r w:rsidRPr="006C1D61">
        <w:rPr>
          <w:color w:val="000000" w:themeColor="text1"/>
          <w:sz w:val="28"/>
          <w:szCs w:val="28"/>
        </w:rPr>
        <w:lastRenderedPageBreak/>
        <w:t>значения вне границ населенных пунктов в границах Мошенского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Мошенского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8F0E423"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Мошенского муниципального района;</w:t>
      </w:r>
    </w:p>
    <w:p w14:paraId="0C6CDF5F"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Мошенского муниципального района;</w:t>
      </w:r>
    </w:p>
    <w:p w14:paraId="47C1EC05"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Мошенского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588519B"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9) участие в предупреждении и ликвидации последствий чрезвычайных ситуаций на территории Мошенского муниципального района;</w:t>
      </w:r>
    </w:p>
    <w:p w14:paraId="09AFA6B1" w14:textId="77777777" w:rsidR="006C1D61" w:rsidRPr="006C1D61" w:rsidRDefault="006C1D61" w:rsidP="006C1D61">
      <w:pPr>
        <w:widowControl w:val="0"/>
        <w:autoSpaceDE w:val="0"/>
        <w:autoSpaceDN w:val="0"/>
        <w:adjustRightInd w:val="0"/>
        <w:ind w:firstLine="709"/>
        <w:jc w:val="both"/>
        <w:rPr>
          <w:b/>
          <w:color w:val="000000" w:themeColor="text1"/>
          <w:sz w:val="28"/>
          <w:szCs w:val="28"/>
        </w:rPr>
      </w:pPr>
      <w:r w:rsidRPr="006C1D61">
        <w:rPr>
          <w:color w:val="000000" w:themeColor="text1"/>
          <w:sz w:val="28"/>
          <w:szCs w:val="28"/>
        </w:rPr>
        <w:t xml:space="preserve">10) </w:t>
      </w:r>
      <w:r w:rsidRPr="006C1D61">
        <w:rPr>
          <w:b/>
          <w:color w:val="000000" w:themeColor="text1"/>
          <w:sz w:val="28"/>
          <w:szCs w:val="28"/>
        </w:rPr>
        <w:t>обеспечение первичных мер пожарной безопасности в границах Мошенского муниципального района за границами городских и сельских населенных пунктов;</w:t>
      </w:r>
    </w:p>
    <w:p w14:paraId="329A7FAF"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11) организация охраны общественного порядка на территории Мошенского муниципального района муниципальной милицией;</w:t>
      </w:r>
    </w:p>
    <w:p w14:paraId="6C213CEE"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12) предоставление помещения для работы на обслуживаемом административном участке Мошенского муниципального района сотруднику, замещающему должность участкового уполномоченного полиции;</w:t>
      </w:r>
    </w:p>
    <w:p w14:paraId="522B66ED"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1884A9"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14) организация мероприятий межпоселенческого характера по охране окружающей среды;</w:t>
      </w:r>
    </w:p>
    <w:p w14:paraId="55A63D2E"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w:t>
      </w:r>
      <w:r w:rsidRPr="006C1D61">
        <w:rPr>
          <w:color w:val="000000" w:themeColor="text1"/>
          <w:sz w:val="28"/>
          <w:szCs w:val="28"/>
        </w:rPr>
        <w:lastRenderedPageBreak/>
        <w:t>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585FC3A"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16) создание условий для оказания медицинской помощи населению на территории Мошенского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02A3A33"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Мошенского муниципального района;</w:t>
      </w:r>
    </w:p>
    <w:p w14:paraId="4F079D67"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 xml:space="preserve">18) утверждение схем территориального планирования Мошенского муниципального района, утверждение подготовленной на основе схемы территориального планирования Мошенского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Мошенского муниципального района, резервирование и изъятие земельных участков в границах Мошенского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w:t>
      </w:r>
      <w:r w:rsidRPr="006C1D61">
        <w:rPr>
          <w:color w:val="000000" w:themeColor="text1"/>
          <w:sz w:val="28"/>
          <w:szCs w:val="28"/>
        </w:rPr>
        <w:lastRenderedPageBreak/>
        <w:t>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722E6151"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color w:val="000000" w:themeColor="text1"/>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Мошенского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Мошенского муниципального района, осуществляемые в соответствии с Федеральным законом от 13 марта 2006 года № 38-ФЗ «О рекламе»;</w:t>
      </w:r>
    </w:p>
    <w:p w14:paraId="785845A7"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20) формирование и содержание муниципального архива, включая хранение архивных фондов поселений;</w:t>
      </w:r>
    </w:p>
    <w:p w14:paraId="6D7500CA"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21) содержание на территории Мошенского муниципального района межпоселенческих мест захоронения, организация ритуальных услуг;</w:t>
      </w:r>
    </w:p>
    <w:p w14:paraId="3CAC3F97"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22) создание условий для обеспечения поселений, входящих в состав Мошенского муниципального района, услугами связи, общественного питания, торговли и бытового обслуживания;</w:t>
      </w:r>
    </w:p>
    <w:p w14:paraId="37106796"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0B62B645"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24) создание условий для обеспечения поселений, входящих в состав Мошенского муниципального района, услугами по организации досуга и услугами организаций культуры;</w:t>
      </w:r>
    </w:p>
    <w:p w14:paraId="64F72132"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25) создание условий для развития местного традиционного народного художественного творчества в поселениях, входящих в состав Мошенского муниципального района;</w:t>
      </w:r>
    </w:p>
    <w:p w14:paraId="77C17AD7"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Мошенского муниципального района;</w:t>
      </w:r>
    </w:p>
    <w:p w14:paraId="549277BA"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27) выравнивание уровня бюджетной обеспеченности поселений, входящих в состав Мошенского муниципального района, за счет средств бюджета Мошенского муниципального района;</w:t>
      </w:r>
    </w:p>
    <w:p w14:paraId="1207EA86"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28) организация и осуществление мероприятий по территориальной обороне и гражданской обороне, защите населения и территории Мошенского муниципального района от чрезвычайных ситуаций природного и техногенного характера;</w:t>
      </w:r>
    </w:p>
    <w:p w14:paraId="54BCC2E3"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lastRenderedPageBreak/>
        <w:t xml:space="preserve">29) создание, развитие и обеспечение охраны </w:t>
      </w:r>
      <w:proofErr w:type="spellStart"/>
      <w:r w:rsidRPr="006C1D61">
        <w:rPr>
          <w:sz w:val="28"/>
          <w:szCs w:val="28"/>
        </w:rPr>
        <w:t>лечебно</w:t>
      </w:r>
      <w:proofErr w:type="spellEnd"/>
      <w:r w:rsidRPr="006C1D61">
        <w:rPr>
          <w:sz w:val="28"/>
          <w:szCs w:val="28"/>
        </w:rPr>
        <w:t xml:space="preserve"> - оздоровительных местностей и курортов местного значения на территории Мошенского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688D5EBF"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Мошенского муниципального района;</w:t>
      </w:r>
    </w:p>
    <w:p w14:paraId="1278AEE4"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31) осуществление мероприятий по обеспечению безопасности людей на водных объектах, охране их жизни и здоровья;</w:t>
      </w:r>
    </w:p>
    <w:p w14:paraId="3ADA0AB7"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C1D61">
        <w:rPr>
          <w:sz w:val="28"/>
          <w:szCs w:val="28"/>
        </w:rPr>
        <w:t>волонтерству</w:t>
      </w:r>
      <w:proofErr w:type="spellEnd"/>
      <w:r w:rsidRPr="006C1D61">
        <w:rPr>
          <w:sz w:val="28"/>
          <w:szCs w:val="28"/>
        </w:rPr>
        <w:t>);</w:t>
      </w:r>
    </w:p>
    <w:p w14:paraId="59D9D68F"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33)</w:t>
      </w:r>
      <w:r w:rsidRPr="006C1D61">
        <w:rPr>
          <w:color w:val="000000" w:themeColor="text1"/>
          <w:sz w:val="28"/>
          <w:szCs w:val="28"/>
        </w:rPr>
        <w:t xml:space="preserve"> обеспечение условий </w:t>
      </w:r>
      <w:r w:rsidRPr="006C1D61">
        <w:rPr>
          <w:sz w:val="28"/>
          <w:szCs w:val="28"/>
        </w:rPr>
        <w:t xml:space="preserve">для развития на территории Мошенского муниципального района физической культуры, школьного спорта и массового спорта, организация проведения официальных </w:t>
      </w:r>
      <w:proofErr w:type="spellStart"/>
      <w:r w:rsidRPr="006C1D61">
        <w:rPr>
          <w:sz w:val="28"/>
          <w:szCs w:val="28"/>
        </w:rPr>
        <w:t>физкультурно</w:t>
      </w:r>
      <w:proofErr w:type="spellEnd"/>
      <w:r w:rsidRPr="006C1D61">
        <w:rPr>
          <w:sz w:val="28"/>
          <w:szCs w:val="28"/>
        </w:rPr>
        <w:t xml:space="preserve"> - оздоровительных и спортивных мероприятий Мошенского муниципального района;</w:t>
      </w:r>
    </w:p>
    <w:p w14:paraId="1509221D"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34) организация и осуществление мероприятий межпоселенческого характера по работе с детьми и молодежью;</w:t>
      </w:r>
    </w:p>
    <w:p w14:paraId="1A6E772C"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 xml:space="preserve">35) осуществление в пределах, установленных водным </w:t>
      </w:r>
      <w:r w:rsidRPr="006C1D61">
        <w:rPr>
          <w:color w:val="000000" w:themeColor="text1"/>
          <w:sz w:val="28"/>
          <w:szCs w:val="28"/>
        </w:rPr>
        <w:t>законодательством</w:t>
      </w:r>
      <w:r w:rsidRPr="006C1D61">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1ADE9526"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36) осуществление муниципального лесного контроля;</w:t>
      </w:r>
    </w:p>
    <w:p w14:paraId="680C9530" w14:textId="77777777" w:rsidR="006C1D61" w:rsidRPr="006C1D61" w:rsidRDefault="006C1D61" w:rsidP="006C1D61">
      <w:pPr>
        <w:widowControl w:val="0"/>
        <w:autoSpaceDE w:val="0"/>
        <w:autoSpaceDN w:val="0"/>
        <w:adjustRightInd w:val="0"/>
        <w:ind w:firstLine="709"/>
        <w:jc w:val="both"/>
        <w:rPr>
          <w:b/>
          <w:sz w:val="28"/>
          <w:szCs w:val="28"/>
        </w:rPr>
      </w:pPr>
      <w:r w:rsidRPr="006C1D61">
        <w:rPr>
          <w:b/>
          <w:sz w:val="28"/>
          <w:szCs w:val="28"/>
        </w:rPr>
        <w:t xml:space="preserve">37) обеспечение выполнения работ, необходимых для создания искусственных земельных участков для нужд Мошенского муниципального района в соответствии с </w:t>
      </w:r>
      <w:r w:rsidRPr="006C1D61">
        <w:rPr>
          <w:b/>
          <w:color w:val="000000" w:themeColor="text1"/>
          <w:sz w:val="28"/>
          <w:szCs w:val="28"/>
        </w:rPr>
        <w:t>федеральным законом;</w:t>
      </w:r>
    </w:p>
    <w:p w14:paraId="45C45018"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38) осуществление мер по противодействию коррупции в границах Мошенского муниципального района;</w:t>
      </w:r>
    </w:p>
    <w:p w14:paraId="174173A6"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Мошенского муниципального района, изменение, аннулирование таких наименований, размещение информации в государственном адресном реестре;</w:t>
      </w:r>
    </w:p>
    <w:p w14:paraId="44FE735B"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sz w:val="28"/>
          <w:szCs w:val="28"/>
        </w:rPr>
        <w:t>40) осуществление муниципального земельного контроля на межселенной территории Мошенского муниципального района;</w:t>
      </w:r>
    </w:p>
    <w:p w14:paraId="709C51E8" w14:textId="77777777" w:rsidR="006C1D61" w:rsidRPr="006C1D61" w:rsidRDefault="006C1D61" w:rsidP="006C1D61">
      <w:pPr>
        <w:widowControl w:val="0"/>
        <w:autoSpaceDE w:val="0"/>
        <w:autoSpaceDN w:val="0"/>
        <w:adjustRightInd w:val="0"/>
        <w:ind w:firstLine="709"/>
        <w:jc w:val="both"/>
        <w:rPr>
          <w:sz w:val="28"/>
          <w:szCs w:val="28"/>
        </w:rPr>
      </w:pPr>
      <w:r w:rsidRPr="006C1D61">
        <w:rPr>
          <w:color w:val="000000" w:themeColor="text1"/>
          <w:sz w:val="28"/>
          <w:szCs w:val="28"/>
        </w:rPr>
        <w:t xml:space="preserve">41) организация в соответствии с федеральным законом </w:t>
      </w:r>
      <w:r w:rsidRPr="006C1D61">
        <w:rPr>
          <w:sz w:val="28"/>
          <w:szCs w:val="28"/>
        </w:rPr>
        <w:t>выполнения комплексных кадастровых работ и утверждение карты-плана территории.</w:t>
      </w:r>
    </w:p>
    <w:p w14:paraId="37FF280B" w14:textId="77777777" w:rsidR="006C1D61" w:rsidRPr="006C1D61" w:rsidRDefault="006C1D61" w:rsidP="006C1D61">
      <w:pPr>
        <w:widowControl w:val="0"/>
        <w:ind w:firstLine="709"/>
        <w:jc w:val="both"/>
        <w:rPr>
          <w:color w:val="000000"/>
          <w:sz w:val="28"/>
          <w:szCs w:val="28"/>
        </w:rPr>
      </w:pPr>
      <w:r w:rsidRPr="006C1D61">
        <w:rPr>
          <w:color w:val="000000"/>
          <w:sz w:val="28"/>
          <w:szCs w:val="28"/>
        </w:rPr>
        <w:t>2. На территориях Долговского, Калининского, Кировского, Мошен</w:t>
      </w:r>
      <w:r w:rsidRPr="006C1D61">
        <w:rPr>
          <w:color w:val="000000"/>
          <w:sz w:val="28"/>
          <w:szCs w:val="28"/>
        </w:rPr>
        <w:lastRenderedPageBreak/>
        <w:t xml:space="preserve">ского, </w:t>
      </w:r>
      <w:proofErr w:type="spellStart"/>
      <w:r w:rsidRPr="006C1D61">
        <w:rPr>
          <w:color w:val="000000"/>
          <w:sz w:val="28"/>
          <w:szCs w:val="28"/>
        </w:rPr>
        <w:t>Ореховского</w:t>
      </w:r>
      <w:proofErr w:type="spellEnd"/>
      <w:r w:rsidRPr="006C1D61">
        <w:rPr>
          <w:color w:val="000000"/>
          <w:sz w:val="28"/>
          <w:szCs w:val="28"/>
        </w:rPr>
        <w:t xml:space="preserve"> сельских поселений решаются следующие вопросы местного значения:</w:t>
      </w:r>
    </w:p>
    <w:p w14:paraId="52B00416"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599B4E1" w14:textId="77777777" w:rsidR="006C1D61" w:rsidRPr="006C1D61" w:rsidRDefault="006C1D61" w:rsidP="006C1D61">
      <w:pPr>
        <w:widowControl w:val="0"/>
        <w:ind w:firstLine="709"/>
        <w:jc w:val="both"/>
        <w:rPr>
          <w:rFonts w:eastAsia="Calibri"/>
          <w:sz w:val="28"/>
          <w:szCs w:val="28"/>
        </w:rPr>
      </w:pPr>
      <w:r w:rsidRPr="006C1D61">
        <w:rPr>
          <w:rFonts w:eastAsia="Calibri"/>
          <w:sz w:val="28"/>
          <w:szCs w:val="28"/>
          <w:lang w:eastAsia="en-US"/>
        </w:rPr>
        <w:t xml:space="preserve">2) </w:t>
      </w:r>
      <w:r w:rsidRPr="006C1D61">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BD035D"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 xml:space="preserve"> 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236E8A4"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F87BDF6"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58F4CCD"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582246C"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7) участие в предупреждении и ликвидации последствий чрезвычайных ситуаций в границах поселения;</w:t>
      </w:r>
    </w:p>
    <w:p w14:paraId="7CBC15CD"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8) организация библиотечного обслуживания населения, комплектование и обеспечение сохранности библиотечных фондов библиотек поселения;</w:t>
      </w:r>
    </w:p>
    <w:p w14:paraId="569D601E"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E7D4878"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752212C"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4CF7F50"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 xml:space="preserve">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w:t>
      </w:r>
      <w:r w:rsidRPr="006C1D61">
        <w:rPr>
          <w:rFonts w:eastAsia="Calibri"/>
          <w:bCs/>
          <w:sz w:val="28"/>
          <w:szCs w:val="28"/>
        </w:rPr>
        <w:t>в границах поселения</w:t>
      </w:r>
      <w:r w:rsidRPr="006C1D61">
        <w:rPr>
          <w:rFonts w:eastAsia="Calibri"/>
          <w:sz w:val="28"/>
          <w:szCs w:val="28"/>
          <w:lang w:eastAsia="en-US"/>
        </w:rPr>
        <w:t xml:space="preserve">; </w:t>
      </w:r>
      <w:r w:rsidRPr="006C1D61">
        <w:rPr>
          <w:rFonts w:eastAsia="Calibri"/>
          <w:sz w:val="28"/>
          <w:szCs w:val="28"/>
          <w:lang w:eastAsia="en-US"/>
        </w:rPr>
        <w:lastRenderedPageBreak/>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6C1D61">
        <w:rPr>
          <w:sz w:val="28"/>
          <w:szCs w:val="28"/>
        </w:rPr>
        <w:t xml:space="preserve"> </w:t>
      </w:r>
      <w:r w:rsidRPr="006C1D61">
        <w:rPr>
          <w:rFonts w:eastAsia="Calibri"/>
          <w:sz w:val="28"/>
          <w:szCs w:val="28"/>
          <w:lang w:eastAsia="en-US"/>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sidRPr="006C1D61">
        <w:rPr>
          <w:b/>
          <w:sz w:val="28"/>
          <w:szCs w:val="28"/>
        </w:rPr>
        <w:t xml:space="preserve"> </w:t>
      </w:r>
    </w:p>
    <w:p w14:paraId="2753C9E0" w14:textId="77777777" w:rsidR="006C1D61" w:rsidRPr="006C1D61" w:rsidRDefault="006C1D61" w:rsidP="006C1D61">
      <w:pPr>
        <w:widowControl w:val="0"/>
        <w:ind w:firstLine="709"/>
        <w:jc w:val="both"/>
        <w:rPr>
          <w:rFonts w:eastAsia="Calibri"/>
          <w:b/>
          <w:sz w:val="28"/>
          <w:szCs w:val="28"/>
        </w:rPr>
      </w:pPr>
      <w:r w:rsidRPr="006C1D61">
        <w:rPr>
          <w:rFonts w:eastAsia="Calibri"/>
          <w:b/>
          <w:sz w:val="28"/>
          <w:szCs w:val="28"/>
        </w:rPr>
        <w:t>12.1)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474577D" w14:textId="77777777" w:rsidR="006C1D61" w:rsidRPr="006C1D61" w:rsidRDefault="006C1D61" w:rsidP="006C1D61">
      <w:pPr>
        <w:widowControl w:val="0"/>
        <w:ind w:firstLine="709"/>
        <w:jc w:val="both"/>
        <w:rPr>
          <w:rFonts w:eastAsia="Calibri"/>
          <w:b/>
          <w:sz w:val="28"/>
          <w:szCs w:val="28"/>
        </w:rPr>
      </w:pPr>
      <w:r w:rsidRPr="006C1D61">
        <w:rPr>
          <w:rFonts w:eastAsia="Calibri"/>
          <w:b/>
          <w:sz w:val="28"/>
          <w:szCs w:val="28"/>
        </w:rPr>
        <w:t xml:space="preserve">12.2) осуществление мероприятий по лесоустройству в отношении </w:t>
      </w:r>
      <w:r w:rsidRPr="006C1D61">
        <w:rPr>
          <w:rFonts w:eastAsia="Calibri"/>
          <w:b/>
          <w:sz w:val="28"/>
          <w:szCs w:val="28"/>
        </w:rPr>
        <w:lastRenderedPageBreak/>
        <w:t>лесов, расположенных на землях населенных пунктов поселения;</w:t>
      </w:r>
    </w:p>
    <w:p w14:paraId="0E4D2A55"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15DC324"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51401C3"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15) осуществление мероприятий по обеспечению безопасности людей на водных объектах, охране их жизни и здоровья;</w:t>
      </w:r>
    </w:p>
    <w:p w14:paraId="2B946CD5"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 xml:space="preserve">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6C1D61">
        <w:rPr>
          <w:rFonts w:eastAsia="Calibri"/>
          <w:sz w:val="28"/>
          <w:szCs w:val="28"/>
        </w:rPr>
        <w:t xml:space="preserve">охраны и </w:t>
      </w:r>
      <w:r w:rsidRPr="006C1D61">
        <w:rPr>
          <w:rFonts w:eastAsia="Calibri"/>
          <w:sz w:val="28"/>
          <w:szCs w:val="28"/>
          <w:lang w:eastAsia="en-US"/>
        </w:rPr>
        <w:t>использования особо охраняемых природных территорий местного значения;</w:t>
      </w:r>
    </w:p>
    <w:p w14:paraId="781FFCCB"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E31FAA4"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18)  осуществление муниципального лесного контроля;</w:t>
      </w:r>
    </w:p>
    <w:p w14:paraId="5E69725E"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E5565AE" w14:textId="77777777" w:rsidR="006C1D61" w:rsidRPr="006C1D61" w:rsidRDefault="006C1D61" w:rsidP="006C1D61">
      <w:pPr>
        <w:widowControl w:val="0"/>
        <w:ind w:firstLine="709"/>
        <w:jc w:val="both"/>
        <w:rPr>
          <w:rFonts w:eastAsia="Calibri"/>
          <w:sz w:val="28"/>
          <w:szCs w:val="28"/>
          <w:lang w:eastAsia="en-US"/>
        </w:rPr>
      </w:pPr>
      <w:r w:rsidRPr="006C1D61">
        <w:rPr>
          <w:rFonts w:eastAsia="Calibri"/>
          <w:sz w:val="28"/>
          <w:szCs w:val="28"/>
          <w:lang w:eastAsia="en-US"/>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D2A7C67" w14:textId="77777777" w:rsidR="006C1D61" w:rsidRPr="006C1D61" w:rsidRDefault="006C1D61" w:rsidP="006C1D61">
      <w:pPr>
        <w:widowControl w:val="0"/>
        <w:ind w:firstLine="709"/>
        <w:jc w:val="both"/>
        <w:rPr>
          <w:rFonts w:eastAsia="Calibri"/>
          <w:b/>
          <w:sz w:val="28"/>
          <w:szCs w:val="28"/>
          <w:lang w:eastAsia="en-US"/>
        </w:rPr>
      </w:pPr>
      <w:r w:rsidRPr="006C1D61">
        <w:rPr>
          <w:rFonts w:eastAsia="Calibri"/>
          <w:b/>
          <w:sz w:val="28"/>
          <w:szCs w:val="28"/>
          <w:lang w:eastAsia="en-US"/>
        </w:rPr>
        <w:t xml:space="preserve">21) обеспечение выполнения работ, необходимых для создания искусственных земельных участков для нужд поселения в соответствии с федеральным законом; </w:t>
      </w:r>
    </w:p>
    <w:p w14:paraId="61F38476" w14:textId="77777777" w:rsidR="006C1D61" w:rsidRPr="006C1D61" w:rsidRDefault="006C1D61" w:rsidP="006C1D61">
      <w:pPr>
        <w:widowControl w:val="0"/>
        <w:ind w:firstLine="709"/>
        <w:jc w:val="both"/>
        <w:rPr>
          <w:rFonts w:eastAsia="Calibri"/>
          <w:sz w:val="28"/>
          <w:szCs w:val="28"/>
        </w:rPr>
      </w:pPr>
      <w:r w:rsidRPr="006C1D61">
        <w:rPr>
          <w:rFonts w:eastAsia="Calibri"/>
          <w:sz w:val="28"/>
          <w:szCs w:val="28"/>
          <w:lang w:eastAsia="en-US"/>
        </w:rPr>
        <w:t xml:space="preserve">22) </w:t>
      </w:r>
      <w:r w:rsidRPr="006C1D61">
        <w:rPr>
          <w:rFonts w:eastAsia="Calibri"/>
          <w:sz w:val="28"/>
          <w:szCs w:val="28"/>
        </w:rPr>
        <w:t>участие в соответствии с федеральным законом в выполнении комплексных кадастровых работ;</w:t>
      </w:r>
    </w:p>
    <w:p w14:paraId="562D853F" w14:textId="77777777" w:rsidR="006C1D61" w:rsidRPr="006C1D61" w:rsidRDefault="006C1D61" w:rsidP="006C1D61">
      <w:pPr>
        <w:widowControl w:val="0"/>
        <w:ind w:firstLine="709"/>
        <w:jc w:val="both"/>
        <w:rPr>
          <w:rFonts w:eastAsia="Calibri"/>
          <w:sz w:val="28"/>
          <w:szCs w:val="28"/>
        </w:rPr>
      </w:pPr>
      <w:r w:rsidRPr="006C1D61">
        <w:rPr>
          <w:rFonts w:eastAsia="Calibri"/>
          <w:sz w:val="28"/>
          <w:szCs w:val="28"/>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B5DAEAF"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 xml:space="preserve">3. За Долговским, Калининским, Кировским, Мошенским, </w:t>
      </w:r>
      <w:proofErr w:type="spellStart"/>
      <w:r w:rsidRPr="006C1D61">
        <w:rPr>
          <w:color w:val="000000" w:themeColor="text1"/>
          <w:sz w:val="28"/>
          <w:szCs w:val="28"/>
        </w:rPr>
        <w:t>Ореховским</w:t>
      </w:r>
      <w:proofErr w:type="spellEnd"/>
      <w:r w:rsidRPr="006C1D61">
        <w:rPr>
          <w:color w:val="000000" w:themeColor="text1"/>
          <w:sz w:val="28"/>
          <w:szCs w:val="28"/>
        </w:rPr>
        <w:t> сельскими поселениями в соответствие с областным законодательством закрепляются следующие вопросы местного значения:</w:t>
      </w:r>
    </w:p>
    <w:p w14:paraId="44033F86"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w:t>
      </w:r>
      <w:r w:rsidRPr="006C1D61">
        <w:rPr>
          <w:color w:val="000000" w:themeColor="text1"/>
          <w:sz w:val="28"/>
          <w:szCs w:val="28"/>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BA8CA40"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563D989"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3) участие в организации деятельности по накоплению (в том числе раздельному накоплению) и транспортированию твердых коммунальных отходов;</w:t>
      </w:r>
    </w:p>
    <w:p w14:paraId="029D1FE9"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4) организация ритуальных услуг и содержание мест захоронения;</w:t>
      </w:r>
    </w:p>
    <w:p w14:paraId="60DDD787"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9A2447E"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6) осуществление мер по противодействию коррупции в границах поселения.</w:t>
      </w:r>
    </w:p>
    <w:p w14:paraId="212A5637"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4. Органы местного самоуправления Мошенского муниципального района вправе заключать соглашения с органами местного самоуправления отдельных поселений, входящих в состав Мошенского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Мошенского муниципального района в бюджеты соответствующих поселений в соответствии с </w:t>
      </w:r>
      <w:hyperlink r:id="rId8" w:tgtFrame="_blank" w:history="1">
        <w:r w:rsidRPr="006C1D61">
          <w:rPr>
            <w:color w:val="000000" w:themeColor="text1"/>
            <w:sz w:val="28"/>
            <w:szCs w:val="28"/>
          </w:rPr>
          <w:t>Бюджетным кодексом Российской Федерации</w:t>
        </w:r>
      </w:hyperlink>
      <w:r w:rsidRPr="006C1D61">
        <w:rPr>
          <w:color w:val="000000" w:themeColor="text1"/>
          <w:sz w:val="28"/>
          <w:szCs w:val="28"/>
        </w:rPr>
        <w:t>.</w:t>
      </w:r>
    </w:p>
    <w:p w14:paraId="703A378C"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Решение о заключении соглашения о передаче осуществления части полномочий органов местного самоуправления Мошенского муниципального района принимается Думой Мошенского муниципального района по предложению Главы Мошенского муниципального района.</w:t>
      </w:r>
    </w:p>
    <w:p w14:paraId="0471DF36"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Мошенского муниципального района.</w:t>
      </w:r>
    </w:p>
    <w:p w14:paraId="1F8CDD15"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Для осуществления переданных в соответствии с указанными соглашениями полномочий органы местного самоуправления Мошенского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муниципального района.</w:t>
      </w:r>
    </w:p>
    <w:p w14:paraId="7A0A2686"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5. Администрация Мошенского муниципального района осуществляет полномочия Администрации Мошенского сельского поселения, являющегося административным центром Мошенского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w:t>
      </w:r>
      <w:r w:rsidRPr="006C1D61">
        <w:rPr>
          <w:color w:val="000000" w:themeColor="text1"/>
          <w:sz w:val="28"/>
          <w:szCs w:val="28"/>
        </w:rPr>
        <w:lastRenderedPageBreak/>
        <w:t>го самоуправления в Российской Федерации», за счет собственных доходов и источников финансирования дефицита бюджета муниципального района.»;</w:t>
      </w:r>
    </w:p>
    <w:p w14:paraId="7274CFD9" w14:textId="77777777" w:rsidR="006C1D61" w:rsidRPr="006C1D61" w:rsidRDefault="006C1D61" w:rsidP="006C1D61">
      <w:pPr>
        <w:widowControl w:val="0"/>
        <w:ind w:firstLine="709"/>
        <w:jc w:val="both"/>
        <w:rPr>
          <w:sz w:val="28"/>
          <w:szCs w:val="28"/>
        </w:rPr>
      </w:pPr>
      <w:r w:rsidRPr="006C1D61">
        <w:rPr>
          <w:sz w:val="28"/>
          <w:szCs w:val="28"/>
        </w:rPr>
        <w:t xml:space="preserve">1.2. Изложить статью 5.1. в редакции: </w:t>
      </w:r>
    </w:p>
    <w:p w14:paraId="0656AAB3" w14:textId="77777777" w:rsidR="006C1D61" w:rsidRPr="006C1D61" w:rsidRDefault="006C1D61" w:rsidP="006C1D61">
      <w:pPr>
        <w:widowControl w:val="0"/>
        <w:autoSpaceDE w:val="0"/>
        <w:autoSpaceDN w:val="0"/>
        <w:adjustRightInd w:val="0"/>
        <w:ind w:firstLine="709"/>
        <w:jc w:val="both"/>
        <w:rPr>
          <w:b/>
          <w:sz w:val="28"/>
          <w:szCs w:val="28"/>
        </w:rPr>
      </w:pPr>
      <w:r w:rsidRPr="006C1D61">
        <w:rPr>
          <w:b/>
          <w:sz w:val="28"/>
          <w:szCs w:val="28"/>
        </w:rPr>
        <w:t>«Статья 5.1. Права органов местного самоуправления Мошенского муниципального района на решение вопросов, не отнесенных к вопросам местного значения муниципальных районов</w:t>
      </w:r>
    </w:p>
    <w:p w14:paraId="45DF5A09"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 Органы местного самоуправления Мошенского муниципального района имеют право на:</w:t>
      </w:r>
    </w:p>
    <w:p w14:paraId="248DF046"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 создание музеев Мошенского муниципального района;</w:t>
      </w:r>
    </w:p>
    <w:p w14:paraId="74478192"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2) участие в осуществлении деятельности по опеке и попечительству;</w:t>
      </w:r>
    </w:p>
    <w:p w14:paraId="7642BD90"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96F4382"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Мошенского муниципального района;</w:t>
      </w:r>
    </w:p>
    <w:p w14:paraId="3C7DB85B"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3E1644B7"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6) создание условий для развития туризма;</w:t>
      </w:r>
    </w:p>
    <w:p w14:paraId="7756E928"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C3BAB13"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81EE85E"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9) осуществление мероприятий, предусмотренных Федеральным законом «О донорстве крови и ее компонентов»;</w:t>
      </w:r>
    </w:p>
    <w:p w14:paraId="54C550A3"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30B36C09"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E44618B"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 xml:space="preserve">12) осуществление мероприятий в сфере профилактики правонарушений, предусмотренных Федеральным </w:t>
      </w:r>
      <w:hyperlink r:id="rId9" w:history="1">
        <w:r w:rsidRPr="006C1D61">
          <w:rPr>
            <w:bCs/>
            <w:color w:val="000000" w:themeColor="text1"/>
            <w:sz w:val="28"/>
            <w:szCs w:val="28"/>
          </w:rPr>
          <w:t>законом</w:t>
        </w:r>
      </w:hyperlink>
      <w:r w:rsidRPr="006C1D61">
        <w:rPr>
          <w:bCs/>
          <w:color w:val="000000" w:themeColor="text1"/>
          <w:sz w:val="28"/>
          <w:szCs w:val="28"/>
        </w:rPr>
        <w:t xml:space="preserve"> «Об основах системы профилактики правонарушений в Российской Федерации»;</w:t>
      </w:r>
    </w:p>
    <w:p w14:paraId="505F0E40"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13) оказание содействия развитию физической культуры и спорта инвалидов, лиц с ограниченными возможностями здоровья, адаптивной физи</w:t>
      </w:r>
      <w:r w:rsidRPr="006C1D61">
        <w:rPr>
          <w:bCs/>
          <w:color w:val="000000" w:themeColor="text1"/>
          <w:sz w:val="28"/>
          <w:szCs w:val="28"/>
        </w:rPr>
        <w:lastRenderedPageBreak/>
        <w:t>ческой культуры и адаптивного спорта;</w:t>
      </w:r>
    </w:p>
    <w:p w14:paraId="69B297B9"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 xml:space="preserve">14) осуществление мероприятий по защите прав потребителей, предусмотренных </w:t>
      </w:r>
      <w:hyperlink r:id="rId10" w:history="1">
        <w:r w:rsidRPr="006C1D61">
          <w:rPr>
            <w:bCs/>
            <w:color w:val="000000" w:themeColor="text1"/>
            <w:sz w:val="28"/>
            <w:szCs w:val="28"/>
          </w:rPr>
          <w:t>Законом</w:t>
        </w:r>
      </w:hyperlink>
      <w:r w:rsidRPr="006C1D61">
        <w:rPr>
          <w:bCs/>
          <w:color w:val="000000" w:themeColor="text1"/>
          <w:sz w:val="28"/>
          <w:szCs w:val="28"/>
        </w:rPr>
        <w:t xml:space="preserve"> Российской Федерации от 7 февраля 1992 года № 2300-1 «О защите прав потребителей»;</w:t>
      </w:r>
    </w:p>
    <w:p w14:paraId="03737252"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F56CA8"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28566411" w14:textId="77777777" w:rsidR="006C1D61" w:rsidRPr="006C1D61" w:rsidRDefault="006C1D61" w:rsidP="006C1D61">
      <w:pPr>
        <w:widowControl w:val="0"/>
        <w:autoSpaceDE w:val="0"/>
        <w:autoSpaceDN w:val="0"/>
        <w:adjustRightInd w:val="0"/>
        <w:ind w:firstLine="709"/>
        <w:jc w:val="both"/>
        <w:rPr>
          <w:b/>
          <w:bCs/>
          <w:color w:val="000000" w:themeColor="text1"/>
          <w:sz w:val="28"/>
          <w:szCs w:val="28"/>
        </w:rPr>
      </w:pPr>
      <w:r w:rsidRPr="006C1D61">
        <w:rPr>
          <w:b/>
          <w:bCs/>
          <w:color w:val="000000" w:themeColor="text1"/>
          <w:sz w:val="28"/>
          <w:szCs w:val="28"/>
        </w:rPr>
        <w:t>19) создание муниципальной пожарной охраны.</w:t>
      </w:r>
    </w:p>
    <w:p w14:paraId="15499D8C" w14:textId="77777777" w:rsidR="006C1D61" w:rsidRPr="006C1D61" w:rsidRDefault="006C1D61" w:rsidP="006C1D61">
      <w:pPr>
        <w:widowControl w:val="0"/>
        <w:autoSpaceDE w:val="0"/>
        <w:autoSpaceDN w:val="0"/>
        <w:adjustRightInd w:val="0"/>
        <w:ind w:firstLine="709"/>
        <w:jc w:val="both"/>
        <w:rPr>
          <w:bCs/>
          <w:color w:val="000000" w:themeColor="text1"/>
          <w:sz w:val="28"/>
          <w:szCs w:val="28"/>
        </w:rPr>
      </w:pPr>
      <w:r w:rsidRPr="006C1D61">
        <w:rPr>
          <w:bCs/>
          <w:color w:val="000000" w:themeColor="text1"/>
          <w:sz w:val="28"/>
          <w:szCs w:val="28"/>
        </w:rPr>
        <w:t>2. Органы местного самоуправления Мошенского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w:t>
      </w:r>
      <w:r w:rsidRPr="006C1D61">
        <w:rPr>
          <w:color w:val="000000" w:themeColor="text1"/>
          <w:sz w:val="28"/>
          <w:szCs w:val="28"/>
        </w:rPr>
        <w:t>Об общих принципах организации местного самоуправления в Российской Федерации»</w:t>
      </w:r>
      <w:r w:rsidRPr="006C1D61">
        <w:rPr>
          <w:bCs/>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Мошенского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42DAE45" w14:textId="77777777" w:rsidR="006C1D61" w:rsidRPr="006C1D61" w:rsidRDefault="006C1D61" w:rsidP="006C1D61">
      <w:pPr>
        <w:widowControl w:val="0"/>
        <w:autoSpaceDE w:val="0"/>
        <w:autoSpaceDN w:val="0"/>
        <w:adjustRightInd w:val="0"/>
        <w:ind w:firstLine="709"/>
        <w:jc w:val="both"/>
        <w:rPr>
          <w:color w:val="000000" w:themeColor="text1"/>
          <w:sz w:val="28"/>
          <w:szCs w:val="28"/>
        </w:rPr>
      </w:pPr>
      <w:r w:rsidRPr="006C1D61">
        <w:rPr>
          <w:bCs/>
          <w:color w:val="000000" w:themeColor="text1"/>
          <w:sz w:val="28"/>
          <w:szCs w:val="28"/>
        </w:rPr>
        <w:t xml:space="preserve">1.3. </w:t>
      </w:r>
      <w:r w:rsidRPr="006C1D61">
        <w:rPr>
          <w:sz w:val="28"/>
          <w:szCs w:val="28"/>
        </w:rPr>
        <w:t>Изложить статью 19 в редакции:</w:t>
      </w:r>
    </w:p>
    <w:p w14:paraId="27835F90" w14:textId="77777777" w:rsidR="006C1D61" w:rsidRPr="006C1D61" w:rsidRDefault="006C1D61" w:rsidP="006C1D61">
      <w:pPr>
        <w:widowControl w:val="0"/>
        <w:ind w:firstLine="709"/>
        <w:rPr>
          <w:b/>
          <w:sz w:val="28"/>
          <w:szCs w:val="28"/>
        </w:rPr>
      </w:pPr>
      <w:r w:rsidRPr="006C1D61">
        <w:rPr>
          <w:b/>
          <w:sz w:val="28"/>
          <w:szCs w:val="28"/>
        </w:rPr>
        <w:t xml:space="preserve"> «Статья 19. Глава Мошенского муниципального района</w:t>
      </w:r>
    </w:p>
    <w:p w14:paraId="75F5F0A0"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 xml:space="preserve">1. Глава </w:t>
      </w:r>
      <w:r w:rsidRPr="006C1D61">
        <w:rPr>
          <w:rFonts w:eastAsia="Calibri"/>
          <w:color w:val="000000" w:themeColor="text1"/>
          <w:sz w:val="28"/>
          <w:szCs w:val="28"/>
        </w:rPr>
        <w:t xml:space="preserve">Мошенского муниципального района </w:t>
      </w:r>
      <w:r w:rsidRPr="006C1D61">
        <w:rPr>
          <w:rFonts w:eastAsia="Calibri"/>
          <w:color w:val="000000" w:themeColor="text1"/>
          <w:spacing w:val="-2"/>
          <w:sz w:val="28"/>
          <w:szCs w:val="28"/>
        </w:rPr>
        <w:t xml:space="preserve">является высшим должностным лицом </w:t>
      </w:r>
      <w:r w:rsidRPr="006C1D61">
        <w:rPr>
          <w:rFonts w:eastAsia="Calibri"/>
          <w:color w:val="000000" w:themeColor="text1"/>
          <w:sz w:val="28"/>
          <w:szCs w:val="28"/>
        </w:rPr>
        <w:t xml:space="preserve">Мошенского муниципального района </w:t>
      </w:r>
      <w:r w:rsidRPr="006C1D61">
        <w:rPr>
          <w:rFonts w:eastAsia="Calibri"/>
          <w:color w:val="000000" w:themeColor="text1"/>
          <w:spacing w:val="-2"/>
          <w:sz w:val="28"/>
          <w:szCs w:val="28"/>
        </w:rPr>
        <w:t xml:space="preserve">и Главой Администрации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наделяется настоящим Уставом в соответствии со статьей 36 Федерального </w:t>
      </w:r>
      <w:hyperlink r:id="rId11" w:history="1">
        <w:r w:rsidRPr="006C1D61">
          <w:rPr>
            <w:rFonts w:eastAsia="Calibri"/>
            <w:color w:val="000000" w:themeColor="text1"/>
            <w:spacing w:val="-2"/>
            <w:sz w:val="28"/>
            <w:szCs w:val="28"/>
          </w:rPr>
          <w:t>закона</w:t>
        </w:r>
      </w:hyperlink>
      <w:r w:rsidRPr="006C1D61">
        <w:rPr>
          <w:rFonts w:eastAsia="Calibri"/>
          <w:color w:val="000000" w:themeColor="text1"/>
          <w:spacing w:val="-2"/>
          <w:sz w:val="28"/>
          <w:szCs w:val="28"/>
        </w:rPr>
        <w:t xml:space="preserve"> № 131-ФЗ собственными полномочиями по решению вопросов местного значения.</w:t>
      </w:r>
    </w:p>
    <w:p w14:paraId="771D17BE"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2. Глава Мошенского муниципального района избирается сроком на 5 лет. Глава Мошенского муниципального района осуществляет свои полномочия на постоянной основе.</w:t>
      </w:r>
    </w:p>
    <w:p w14:paraId="3224CA56"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3. Полномочия Главы Мошенского муниципального района начинаются со дня его вступления в должность и прекращаются в день вступления в должность вновь избранного Главы Мошенского муниципального района.</w:t>
      </w:r>
    </w:p>
    <w:p w14:paraId="487317E3"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4. Глава Мошенского муниципального района избирается Думой Мошенского муниципального района из числа кандидатов, представленных конкурсной комиссией по результатам конкурса, и возглавляет Администрацию Мошенского муниципального района.</w:t>
      </w:r>
    </w:p>
    <w:p w14:paraId="026846B8"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5. Порядок проведения конкурса по отбору кандидатур на должность Главы Мошенского муниципального района устанавливается Думой Мошенского муниципального района. Порядок проведения конкурса должен предусматривать опубликование условий конкурса, сведений о дате, времени и ме</w:t>
      </w:r>
      <w:r w:rsidRPr="006C1D61">
        <w:rPr>
          <w:rFonts w:eastAsia="Calibri"/>
          <w:color w:val="000000" w:themeColor="text1"/>
          <w:sz w:val="28"/>
          <w:szCs w:val="28"/>
        </w:rPr>
        <w:lastRenderedPageBreak/>
        <w:t xml:space="preserve">сте его проведения не позднее, чем за 20 дней до дня проведения конкурса. </w:t>
      </w:r>
    </w:p>
    <w:p w14:paraId="756DBFDB"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6. Кандидатом на должность Главы Мошенского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E662B8D" w14:textId="77777777" w:rsidR="006C1D61" w:rsidRPr="006C1D61" w:rsidRDefault="006C1D61" w:rsidP="006C1D61">
      <w:pPr>
        <w:widowControl w:val="0"/>
        <w:ind w:firstLine="709"/>
        <w:jc w:val="both"/>
        <w:rPr>
          <w:rFonts w:eastAsia="Calibri"/>
          <w:color w:val="000000" w:themeColor="text1"/>
          <w:sz w:val="28"/>
          <w:szCs w:val="28"/>
        </w:rPr>
      </w:pPr>
      <w:r w:rsidRPr="006C1D61">
        <w:rPr>
          <w:rFonts w:eastAsia="Calibri"/>
          <w:color w:val="000000" w:themeColor="text1"/>
          <w:sz w:val="28"/>
          <w:szCs w:val="28"/>
        </w:rPr>
        <w:t xml:space="preserve">7. Общее число членов конкурсной комиссии устанавливается Думой Мошенского муниципального района. </w:t>
      </w:r>
    </w:p>
    <w:p w14:paraId="00A17580" w14:textId="77777777" w:rsidR="006C1D61" w:rsidRPr="006C1D61" w:rsidRDefault="006C1D61" w:rsidP="006C1D61">
      <w:pPr>
        <w:widowControl w:val="0"/>
        <w:ind w:firstLine="709"/>
        <w:jc w:val="both"/>
        <w:rPr>
          <w:rFonts w:eastAsia="Calibri"/>
          <w:iCs/>
          <w:color w:val="000000" w:themeColor="text1"/>
          <w:spacing w:val="-2"/>
          <w:sz w:val="28"/>
          <w:szCs w:val="28"/>
        </w:rPr>
      </w:pPr>
      <w:r w:rsidRPr="006C1D61">
        <w:rPr>
          <w:rFonts w:eastAsia="Calibri"/>
          <w:iCs/>
          <w:color w:val="000000" w:themeColor="text1"/>
          <w:spacing w:val="-2"/>
          <w:sz w:val="28"/>
          <w:szCs w:val="28"/>
        </w:rPr>
        <w:t>8. В случае, предусмотренном абзацем 3 части 2 статьи 34 Федерального закона № 131-ФЗ,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Новгородской области.</w:t>
      </w:r>
    </w:p>
    <w:p w14:paraId="4D256898"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Мошенского муниципального района полномочий по решению вопросов местного значения.</w:t>
      </w:r>
    </w:p>
    <w:p w14:paraId="2F2A78CC"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 xml:space="preserve">9. Думе Мошенского муниципального района для проведения голосования по кандидатурам на должность Главы Мошенского муниципального района представляется не менее двух зарегистрированных конкурсной комиссией кандидатов. </w:t>
      </w:r>
    </w:p>
    <w:p w14:paraId="0B68E66E"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 xml:space="preserve">10. Глава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является по должности Главой Администрации Мошенского муниципального района, руководит ее деятельностью на принципах единоначалия.</w:t>
      </w:r>
    </w:p>
    <w:p w14:paraId="525CC5E7" w14:textId="77777777" w:rsidR="006C1D61" w:rsidRPr="006C1D61" w:rsidRDefault="006C1D61" w:rsidP="006C1D61">
      <w:pPr>
        <w:widowControl w:val="0"/>
        <w:ind w:firstLine="709"/>
        <w:jc w:val="both"/>
        <w:rPr>
          <w:color w:val="000000" w:themeColor="text1"/>
          <w:sz w:val="28"/>
          <w:szCs w:val="28"/>
        </w:rPr>
      </w:pPr>
      <w:r w:rsidRPr="006C1D61">
        <w:rPr>
          <w:rFonts w:eastAsia="Calibri"/>
          <w:color w:val="000000" w:themeColor="text1"/>
          <w:spacing w:val="-2"/>
          <w:sz w:val="28"/>
          <w:szCs w:val="28"/>
        </w:rPr>
        <w:t xml:space="preserve">11. </w:t>
      </w:r>
      <w:r w:rsidRPr="006C1D61">
        <w:rPr>
          <w:rFonts w:eastAsia="Calibri"/>
          <w:color w:val="000000" w:themeColor="text1"/>
          <w:sz w:val="28"/>
          <w:szCs w:val="28"/>
        </w:rPr>
        <w:t>Глава Мошенского муниципального района</w:t>
      </w:r>
      <w:r w:rsidRPr="006C1D61">
        <w:rPr>
          <w:rFonts w:eastAsia="Calibri"/>
          <w:color w:val="000000" w:themeColor="text1"/>
          <w:spacing w:val="-2"/>
          <w:sz w:val="28"/>
          <w:szCs w:val="28"/>
        </w:rPr>
        <w:t xml:space="preserve"> </w:t>
      </w:r>
      <w:r w:rsidRPr="006C1D61">
        <w:rPr>
          <w:color w:val="000000" w:themeColor="text1"/>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2114BF"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 xml:space="preserve">12. Глава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подконтролен и подотчетен населению и Думе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w:t>
      </w:r>
    </w:p>
    <w:p w14:paraId="2C25B775" w14:textId="77777777" w:rsidR="006C1D61" w:rsidRPr="006C1D61" w:rsidRDefault="006C1D61" w:rsidP="006C1D61">
      <w:pPr>
        <w:widowControl w:val="0"/>
        <w:ind w:firstLine="709"/>
        <w:jc w:val="both"/>
        <w:rPr>
          <w:b/>
          <w:color w:val="000000" w:themeColor="text1"/>
          <w:sz w:val="28"/>
          <w:szCs w:val="28"/>
        </w:rPr>
      </w:pPr>
      <w:r w:rsidRPr="006C1D61">
        <w:rPr>
          <w:rFonts w:eastAsia="Calibri"/>
          <w:color w:val="000000" w:themeColor="text1"/>
          <w:spacing w:val="-2"/>
          <w:sz w:val="28"/>
          <w:szCs w:val="28"/>
        </w:rPr>
        <w:t xml:space="preserve">13. </w:t>
      </w:r>
      <w:r w:rsidRPr="006C1D61">
        <w:rPr>
          <w:b/>
          <w:color w:val="000000" w:themeColor="text1"/>
          <w:spacing w:val="-2"/>
          <w:sz w:val="28"/>
          <w:szCs w:val="28"/>
        </w:rPr>
        <w:t xml:space="preserve">Глава Мошенского муниципального района </w:t>
      </w:r>
      <w:r w:rsidRPr="006C1D61">
        <w:rPr>
          <w:b/>
          <w:color w:val="000000" w:themeColor="text1"/>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6C1D61">
        <w:rPr>
          <w:b/>
          <w:color w:val="000000" w:themeColor="text1"/>
          <w:spacing w:val="-2"/>
          <w:sz w:val="28"/>
          <w:szCs w:val="28"/>
        </w:rPr>
        <w:t>законодательных (представительных) органов государственной власти субъектов Российской Федерации,</w:t>
      </w:r>
      <w:r w:rsidRPr="006C1D61">
        <w:rPr>
          <w:b/>
          <w:color w:val="000000" w:themeColor="text1"/>
          <w:sz w:val="28"/>
          <w:szCs w:val="28"/>
        </w:rPr>
        <w:t xml:space="preserve"> занимать иные государственные должности Россий</w:t>
      </w:r>
      <w:r w:rsidRPr="006C1D61">
        <w:rPr>
          <w:b/>
          <w:color w:val="000000" w:themeColor="text1"/>
          <w:sz w:val="28"/>
          <w:szCs w:val="28"/>
        </w:rPr>
        <w:lastRenderedPageBreak/>
        <w:t xml:space="preserve">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3DFBD5B3" w14:textId="77777777" w:rsidR="006C1D61" w:rsidRPr="006C1D61" w:rsidRDefault="006C1D61" w:rsidP="006C1D61">
      <w:pPr>
        <w:widowControl w:val="0"/>
        <w:ind w:firstLine="709"/>
        <w:jc w:val="both"/>
        <w:rPr>
          <w:b/>
          <w:color w:val="000000" w:themeColor="text1"/>
          <w:sz w:val="28"/>
          <w:szCs w:val="28"/>
        </w:rPr>
      </w:pPr>
      <w:r w:rsidRPr="006C1D61">
        <w:rPr>
          <w:b/>
          <w:color w:val="000000" w:themeColor="text1"/>
          <w:spacing w:val="-2"/>
          <w:sz w:val="28"/>
          <w:szCs w:val="28"/>
        </w:rPr>
        <w:t xml:space="preserve">Глава Мошенского муниципального района </w:t>
      </w:r>
      <w:r w:rsidRPr="006C1D61">
        <w:rPr>
          <w:b/>
          <w:color w:val="000000" w:themeColor="text1"/>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14:paraId="014217D6"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z w:val="28"/>
          <w:szCs w:val="28"/>
        </w:rPr>
        <w:t xml:space="preserve">14. Глава Мошенского </w:t>
      </w:r>
      <w:r w:rsidRPr="006C1D61">
        <w:rPr>
          <w:color w:val="000000" w:themeColor="text1"/>
          <w:spacing w:val="-2"/>
          <w:sz w:val="28"/>
          <w:szCs w:val="28"/>
        </w:rPr>
        <w:t>муниципального района, осуществляющий свои полномочия на постоянной основе, не вправе:</w:t>
      </w:r>
    </w:p>
    <w:p w14:paraId="5F991E1E"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1) заниматься предпринимательской деятельностью лично или через доверенных лиц;</w:t>
      </w:r>
    </w:p>
    <w:p w14:paraId="102559A4"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2) участвовать в управлении коммерческой или некоммерческой организацией, за исключением следующих случаев:</w:t>
      </w:r>
    </w:p>
    <w:p w14:paraId="03ECA75F"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Мошенского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DDA33B"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Мошенского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Новгородкой области в порядке, установленном областным законом;</w:t>
      </w:r>
    </w:p>
    <w:p w14:paraId="59CBDF5B"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в) представление на безвозмездной основе интересов Мошенского муниципального района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14:paraId="7D44867D"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г) представление на безвозмездной основе интересов Мошенского муниципального района в органах управления и ревизионной комиссии организации, учредителем (акционером, участником) которой является Мошенского муниципальный район, в соответствии с муниципальными правовыми актами, определяющими порядок осуществления от имени Мошенского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8E860D8"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д) иные случаи, предусмотренные федеральными законами;</w:t>
      </w:r>
    </w:p>
    <w:p w14:paraId="15D82CFE"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142BCAE" w14:textId="77777777" w:rsidR="006C1D61" w:rsidRPr="006C1D61" w:rsidRDefault="006C1D61" w:rsidP="006C1D61">
      <w:pPr>
        <w:widowControl w:val="0"/>
        <w:ind w:firstLine="709"/>
        <w:jc w:val="both"/>
        <w:rPr>
          <w:color w:val="000000" w:themeColor="text1"/>
          <w:spacing w:val="-2"/>
          <w:sz w:val="28"/>
          <w:szCs w:val="28"/>
        </w:rPr>
      </w:pPr>
      <w:r w:rsidRPr="006C1D61">
        <w:rPr>
          <w:color w:val="000000" w:themeColor="text1"/>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4D1FBA" w14:textId="77777777" w:rsidR="006C1D61" w:rsidRPr="006C1D61" w:rsidRDefault="006C1D61" w:rsidP="006C1D61">
      <w:pPr>
        <w:widowControl w:val="0"/>
        <w:ind w:firstLine="709"/>
        <w:jc w:val="both"/>
        <w:rPr>
          <w:rFonts w:eastAsia="Calibri"/>
          <w:color w:val="000000" w:themeColor="text1"/>
          <w:spacing w:val="-2"/>
          <w:sz w:val="28"/>
          <w:szCs w:val="28"/>
        </w:rPr>
      </w:pPr>
      <w:r w:rsidRPr="006C1D61">
        <w:rPr>
          <w:rFonts w:eastAsia="Calibri"/>
          <w:color w:val="000000" w:themeColor="text1"/>
          <w:spacing w:val="-2"/>
          <w:sz w:val="28"/>
          <w:szCs w:val="28"/>
        </w:rPr>
        <w:t xml:space="preserve">15. Глава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представляет Думе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ежегодные отчеты о результатах своей деятельности, о результатах деятельности Администрации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 xml:space="preserve">, в том числе о решении вопросов, поставленных Думой </w:t>
      </w:r>
      <w:r w:rsidRPr="006C1D61">
        <w:rPr>
          <w:rFonts w:eastAsia="Calibri"/>
          <w:color w:val="000000" w:themeColor="text1"/>
          <w:sz w:val="28"/>
          <w:szCs w:val="28"/>
        </w:rPr>
        <w:t>Мошенского муниципального района</w:t>
      </w:r>
      <w:r w:rsidRPr="006C1D61">
        <w:rPr>
          <w:rFonts w:eastAsia="Calibri"/>
          <w:color w:val="000000" w:themeColor="text1"/>
          <w:spacing w:val="-2"/>
          <w:sz w:val="28"/>
          <w:szCs w:val="28"/>
        </w:rPr>
        <w:t>.</w:t>
      </w:r>
    </w:p>
    <w:p w14:paraId="61C6E51B" w14:textId="77777777" w:rsidR="006C1D61" w:rsidRPr="006C1D61" w:rsidRDefault="006C1D61" w:rsidP="006C1D61">
      <w:pPr>
        <w:widowControl w:val="0"/>
        <w:ind w:firstLine="709"/>
        <w:jc w:val="both"/>
        <w:rPr>
          <w:rFonts w:eastAsia="Calibri"/>
          <w:b/>
          <w:bCs/>
          <w:color w:val="000000" w:themeColor="text1"/>
          <w:sz w:val="28"/>
          <w:szCs w:val="28"/>
        </w:rPr>
      </w:pPr>
      <w:r w:rsidRPr="006C1D61">
        <w:rPr>
          <w:rFonts w:eastAsia="Calibri"/>
          <w:bCs/>
          <w:color w:val="000000" w:themeColor="text1"/>
          <w:sz w:val="28"/>
          <w:szCs w:val="28"/>
        </w:rPr>
        <w:t xml:space="preserve">16.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6C1D61">
          <w:rPr>
            <w:rFonts w:eastAsia="Calibri"/>
            <w:bCs/>
            <w:color w:val="000000" w:themeColor="text1"/>
            <w:sz w:val="28"/>
            <w:szCs w:val="28"/>
          </w:rPr>
          <w:t>законодательством</w:t>
        </w:r>
      </w:hyperlink>
      <w:r w:rsidRPr="006C1D61">
        <w:rPr>
          <w:rFonts w:eastAsia="Calibri"/>
          <w:bCs/>
          <w:color w:val="000000" w:themeColor="text1"/>
          <w:sz w:val="28"/>
          <w:szCs w:val="28"/>
        </w:rPr>
        <w:t xml:space="preserve"> Российской Федерации о противодействии коррупции Главой Мошенского муниципального района, проводится по решению Губернатора Новгородской области в порядке, </w:t>
      </w:r>
      <w:r w:rsidRPr="006C1D61">
        <w:rPr>
          <w:rFonts w:eastAsia="Calibri"/>
          <w:b/>
          <w:bCs/>
          <w:color w:val="000000" w:themeColor="text1"/>
          <w:sz w:val="28"/>
          <w:szCs w:val="28"/>
        </w:rPr>
        <w:t>установленном областным законом.</w:t>
      </w:r>
    </w:p>
    <w:p w14:paraId="2650220A" w14:textId="77777777" w:rsidR="006C1D61" w:rsidRPr="006C1D61" w:rsidRDefault="006C1D61" w:rsidP="006C1D61">
      <w:pPr>
        <w:widowControl w:val="0"/>
        <w:ind w:firstLine="709"/>
        <w:jc w:val="both"/>
        <w:rPr>
          <w:rFonts w:eastAsia="Calibri"/>
          <w:bCs/>
          <w:color w:val="000000" w:themeColor="text1"/>
          <w:sz w:val="28"/>
          <w:szCs w:val="28"/>
        </w:rPr>
      </w:pPr>
      <w:r w:rsidRPr="006C1D61">
        <w:rPr>
          <w:rFonts w:eastAsia="Calibri"/>
          <w:bCs/>
          <w:color w:val="000000" w:themeColor="text1"/>
          <w:sz w:val="28"/>
          <w:szCs w:val="28"/>
        </w:rPr>
        <w:t xml:space="preserve">17. При выявлении в результате проверки, проведенной в соответствии </w:t>
      </w:r>
      <w:r w:rsidRPr="006C1D61">
        <w:rPr>
          <w:rFonts w:eastAsia="Calibri"/>
          <w:b/>
          <w:bCs/>
          <w:color w:val="000000" w:themeColor="text1"/>
          <w:sz w:val="28"/>
          <w:szCs w:val="28"/>
        </w:rPr>
        <w:t>с частью</w:t>
      </w:r>
      <w:r w:rsidRPr="006C1D61">
        <w:rPr>
          <w:rFonts w:eastAsia="Calibri"/>
          <w:bCs/>
          <w:color w:val="000000" w:themeColor="text1"/>
          <w:sz w:val="28"/>
          <w:szCs w:val="28"/>
        </w:rPr>
        <w:t xml:space="preserve"> 16 настоящей статьи, фактов несоблюдения ограничений, запретов, неисполнения обязанностей, которые установлены Федеральным </w:t>
      </w:r>
      <w:hyperlink r:id="rId13" w:history="1">
        <w:r w:rsidRPr="006C1D61">
          <w:rPr>
            <w:rFonts w:eastAsia="Calibri"/>
            <w:bCs/>
            <w:color w:val="000000" w:themeColor="text1"/>
            <w:sz w:val="28"/>
            <w:szCs w:val="28"/>
          </w:rPr>
          <w:t>законом</w:t>
        </w:r>
      </w:hyperlink>
      <w:r w:rsidRPr="006C1D61">
        <w:rPr>
          <w:rFonts w:eastAsia="Calibri"/>
          <w:bCs/>
          <w:color w:val="000000" w:themeColor="text1"/>
          <w:sz w:val="28"/>
          <w:szCs w:val="28"/>
        </w:rPr>
        <w:t xml:space="preserve"> от 25 декабря 2008 года № 273-ФЗ «О противодействии коррупции», Федеральным </w:t>
      </w:r>
      <w:hyperlink r:id="rId14" w:history="1">
        <w:r w:rsidRPr="006C1D61">
          <w:rPr>
            <w:rFonts w:eastAsia="Calibri"/>
            <w:bCs/>
            <w:color w:val="000000" w:themeColor="text1"/>
            <w:sz w:val="28"/>
            <w:szCs w:val="28"/>
          </w:rPr>
          <w:t>законом</w:t>
        </w:r>
      </w:hyperlink>
      <w:r w:rsidRPr="006C1D61">
        <w:rPr>
          <w:rFonts w:eastAsia="Calibri"/>
          <w:bCs/>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6C1D61">
          <w:rPr>
            <w:rFonts w:eastAsia="Calibri"/>
            <w:bCs/>
            <w:color w:val="000000" w:themeColor="text1"/>
            <w:sz w:val="28"/>
            <w:szCs w:val="28"/>
          </w:rPr>
          <w:t>законом</w:t>
        </w:r>
      </w:hyperlink>
      <w:r w:rsidRPr="006C1D61">
        <w:rPr>
          <w:rFonts w:eastAsia="Calibri"/>
          <w:bCs/>
          <w:color w:val="000000" w:themeColor="text1"/>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Мошенского муниципального района </w:t>
      </w:r>
      <w:r w:rsidRPr="006C1D61">
        <w:rPr>
          <w:rFonts w:eastAsia="Calibri"/>
          <w:color w:val="000000" w:themeColor="text1"/>
          <w:sz w:val="28"/>
          <w:szCs w:val="28"/>
        </w:rPr>
        <w:t xml:space="preserve">или применении в отношении указанного лица иной меры ответственности </w:t>
      </w:r>
      <w:r w:rsidRPr="006C1D61">
        <w:rPr>
          <w:bCs/>
          <w:color w:val="000000" w:themeColor="text1"/>
          <w:sz w:val="28"/>
          <w:szCs w:val="28"/>
        </w:rPr>
        <w:t xml:space="preserve"> </w:t>
      </w:r>
      <w:r w:rsidRPr="006C1D61">
        <w:rPr>
          <w:rFonts w:eastAsia="Calibri"/>
          <w:bCs/>
          <w:color w:val="000000" w:themeColor="text1"/>
          <w:sz w:val="28"/>
          <w:szCs w:val="28"/>
        </w:rPr>
        <w:t>в орган местного самоуправления, уполномоченный принимать соответствующее решение, или в суд.</w:t>
      </w:r>
    </w:p>
    <w:p w14:paraId="6B369C51" w14:textId="77777777" w:rsidR="006C1D61" w:rsidRPr="006C1D61" w:rsidRDefault="006C1D61" w:rsidP="006C1D61">
      <w:pPr>
        <w:widowControl w:val="0"/>
        <w:ind w:firstLine="709"/>
        <w:jc w:val="both"/>
        <w:rPr>
          <w:color w:val="000000" w:themeColor="text1"/>
          <w:sz w:val="28"/>
          <w:szCs w:val="28"/>
        </w:rPr>
      </w:pPr>
      <w:r w:rsidRPr="006C1D61">
        <w:rPr>
          <w:color w:val="000000" w:themeColor="text1"/>
          <w:sz w:val="28"/>
          <w:szCs w:val="28"/>
        </w:rPr>
        <w:t>18. Порядок принятия решения о применении к Главе Мошенского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2917C298" w14:textId="77777777" w:rsidR="006C1D61" w:rsidRPr="006C1D61" w:rsidRDefault="006C1D61" w:rsidP="006C1D61">
      <w:pPr>
        <w:widowControl w:val="0"/>
        <w:ind w:firstLine="709"/>
        <w:jc w:val="both"/>
        <w:rPr>
          <w:rFonts w:eastAsia="Calibri"/>
          <w:bCs/>
          <w:color w:val="000000" w:themeColor="text1"/>
          <w:sz w:val="28"/>
          <w:szCs w:val="28"/>
        </w:rPr>
      </w:pPr>
      <w:r w:rsidRPr="006C1D61">
        <w:rPr>
          <w:rFonts w:eastAsia="Calibri"/>
          <w:bCs/>
          <w:color w:val="000000" w:themeColor="text1"/>
          <w:sz w:val="28"/>
          <w:szCs w:val="28"/>
        </w:rPr>
        <w:t xml:space="preserve">19. Сведения о доходах, расходах, об имуществе и обязательствах </w:t>
      </w:r>
      <w:r w:rsidRPr="006C1D61">
        <w:rPr>
          <w:rFonts w:eastAsia="Calibri"/>
          <w:bCs/>
          <w:color w:val="000000" w:themeColor="text1"/>
          <w:sz w:val="28"/>
          <w:szCs w:val="28"/>
        </w:rPr>
        <w:lastRenderedPageBreak/>
        <w:t>имущественного характера, представленные Главой Мошенского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F90FBBE" w14:textId="77777777" w:rsidR="006C1D61" w:rsidRPr="006C1D61" w:rsidRDefault="006C1D61" w:rsidP="006C1D61">
      <w:pPr>
        <w:widowControl w:val="0"/>
        <w:ind w:firstLine="709"/>
        <w:rPr>
          <w:sz w:val="28"/>
          <w:szCs w:val="28"/>
        </w:rPr>
      </w:pPr>
      <w:r w:rsidRPr="006C1D61">
        <w:rPr>
          <w:sz w:val="28"/>
          <w:szCs w:val="28"/>
        </w:rPr>
        <w:t>1.4. Изложить статью 36.1. в редакции:</w:t>
      </w:r>
    </w:p>
    <w:p w14:paraId="4816562E" w14:textId="77777777" w:rsidR="006C1D61" w:rsidRPr="006C1D61" w:rsidRDefault="006C1D61" w:rsidP="006C1D61">
      <w:pPr>
        <w:widowControl w:val="0"/>
        <w:tabs>
          <w:tab w:val="left" w:pos="426"/>
          <w:tab w:val="left" w:pos="1061"/>
        </w:tabs>
        <w:autoSpaceDE w:val="0"/>
        <w:autoSpaceDN w:val="0"/>
        <w:adjustRightInd w:val="0"/>
        <w:ind w:firstLine="709"/>
        <w:jc w:val="both"/>
        <w:rPr>
          <w:rFonts w:eastAsia="Calibri"/>
          <w:b/>
          <w:sz w:val="28"/>
          <w:szCs w:val="28"/>
        </w:rPr>
      </w:pPr>
      <w:r w:rsidRPr="006C1D61">
        <w:rPr>
          <w:rFonts w:eastAsia="Calibri"/>
          <w:b/>
          <w:sz w:val="28"/>
          <w:szCs w:val="28"/>
        </w:rPr>
        <w:t>«1. Контрольно-счетная комиссия Мошенского муниципального района осуществляет следующие основные полномочия:</w:t>
      </w:r>
    </w:p>
    <w:p w14:paraId="1BF4F85B"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1) организация и осуществление контроля за законностью и эффективностью использования средств бюджета Мошенского муниципального района, а также иных средств в случаях, предусмотренных законодательством Российской Федерации;</w:t>
      </w:r>
    </w:p>
    <w:p w14:paraId="1FE88624"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2) экспертиза проектов бюджета Мошенского муниципального района, проверка и анализ обоснованности его показателей;</w:t>
      </w:r>
    </w:p>
    <w:p w14:paraId="366EC6B4"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3) внешняя проверка годового отчета об исполнении бюджета Мошенского муниципального района;</w:t>
      </w:r>
    </w:p>
    <w:p w14:paraId="52C9C700"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1E41C26"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718ACC7"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6) оценка эффективности предоставления налоговых и иных льгот и преимуществ, бюджетных кредитов за счет средств бюджета Мошенского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Мошенского муниципального района и имущества, находящегося в муниципальной собственности;</w:t>
      </w:r>
    </w:p>
    <w:p w14:paraId="18A9395E"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7) экспертиза проектов муниципальных правовых актов в части, касающейся расходных обязательств Мошенского муниципального района, экспертиза проектов муниципальных правовых актов, приводящих к изменению доходов бюджета Мошенского муниципального района, а также муниципальных программ (проектов муниципальных программ);</w:t>
      </w:r>
    </w:p>
    <w:p w14:paraId="2F0A9448"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8) анализ и мониторинг бюджетного процесса в Мошенском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3E74C6C"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9) проведение оперативного анализа исполнения и контроля за организацией исполнения бюджета Мошенского муниципального района в </w:t>
      </w:r>
      <w:r w:rsidRPr="006C1D61">
        <w:rPr>
          <w:rFonts w:eastAsia="Calibri"/>
          <w:b/>
          <w:sz w:val="28"/>
          <w:szCs w:val="28"/>
        </w:rPr>
        <w:lastRenderedPageBreak/>
        <w:t>текущем финансовом году, ежеквартальное представление информации о ходе исполнения бюджета  Мошенского муниципального района,  о результатах проведенных контрольных и экспертно-аналитических мероприятий в Думу Мошенского муниципального района и Главе Мошенского муниципального района;</w:t>
      </w:r>
    </w:p>
    <w:p w14:paraId="1B6BA2E7"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10) осуществление контроля за состоянием муниципального внутреннего и внешнего долга;</w:t>
      </w:r>
    </w:p>
    <w:p w14:paraId="0B553F54"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11) оценка реализуемости, рисков и результатов достижения целей социально-экономического развития Мошенского муниципального района, предусмотренных документами стратегического планирования Мошенского муниципального района, в пределах компетенции контрольно-счетной </w:t>
      </w:r>
      <w:proofErr w:type="gramStart"/>
      <w:r w:rsidRPr="006C1D61">
        <w:rPr>
          <w:rFonts w:eastAsia="Calibri"/>
          <w:b/>
          <w:sz w:val="28"/>
          <w:szCs w:val="28"/>
        </w:rPr>
        <w:t>комиссии  Мошенского</w:t>
      </w:r>
      <w:proofErr w:type="gramEnd"/>
      <w:r w:rsidRPr="006C1D61">
        <w:rPr>
          <w:rFonts w:eastAsia="Calibri"/>
          <w:b/>
          <w:sz w:val="28"/>
          <w:szCs w:val="28"/>
        </w:rPr>
        <w:t xml:space="preserve"> муниципального района;</w:t>
      </w:r>
    </w:p>
    <w:p w14:paraId="606B30F6"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12) участие в пределах полномочий в мероприятиях, направленных на противодействие коррупции;</w:t>
      </w:r>
    </w:p>
    <w:p w14:paraId="0B423718"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Думы Мошенского муниципального района.</w:t>
      </w:r>
    </w:p>
    <w:p w14:paraId="06485283"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2. Контрольно-счетная комиссия Мошенского муниципального района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Мошенского муниципального района, поступивших соответственно в бюджеты поселений, входящих в состав Мошенского муниципального района.</w:t>
      </w:r>
    </w:p>
    <w:p w14:paraId="1F92274F"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3. Внешний государственный и муниципальный финансовый контроль осуществляется контрольно-счетной комиссией Мошенского муниципального района:</w:t>
      </w:r>
    </w:p>
    <w:p w14:paraId="44FAD29F"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1) в отношении органов местного самоуправления и муниципальных органов, муниципальных учреждений и унитарных предприятий Мошенского муниципального района, а также иных организаций, если они используют имущество, находящееся в муниципальной собственности Мошенского муниципального района;</w:t>
      </w:r>
    </w:p>
    <w:p w14:paraId="656EFE31"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2) в отношении иных лиц в случаях, предусмотренных Бюджетным кодексом Российской Федерации и другими федеральными законами.»;</w:t>
      </w:r>
    </w:p>
    <w:p w14:paraId="6E1A953C" w14:textId="77777777" w:rsidR="006C1D61" w:rsidRPr="006C1D61" w:rsidRDefault="006C1D61" w:rsidP="006C1D61">
      <w:pPr>
        <w:widowControl w:val="0"/>
        <w:ind w:firstLine="709"/>
        <w:rPr>
          <w:b/>
          <w:sz w:val="28"/>
          <w:szCs w:val="28"/>
        </w:rPr>
      </w:pPr>
      <w:r w:rsidRPr="006C1D61">
        <w:rPr>
          <w:b/>
          <w:sz w:val="28"/>
          <w:szCs w:val="28"/>
        </w:rPr>
        <w:t>1.5. Изложить статью 36.2. в редакции:</w:t>
      </w:r>
    </w:p>
    <w:p w14:paraId="0CDC0D2B" w14:textId="77777777" w:rsidR="006C1D61" w:rsidRPr="006C1D61" w:rsidRDefault="006C1D61" w:rsidP="006C1D61">
      <w:pPr>
        <w:widowControl w:val="0"/>
        <w:ind w:firstLine="709"/>
        <w:jc w:val="both"/>
        <w:outlineLvl w:val="4"/>
        <w:rPr>
          <w:rFonts w:eastAsia="Calibri"/>
          <w:b/>
          <w:bCs/>
          <w:iCs/>
          <w:sz w:val="28"/>
          <w:szCs w:val="26"/>
        </w:rPr>
      </w:pPr>
      <w:r w:rsidRPr="006C1D61">
        <w:rPr>
          <w:rFonts w:eastAsia="Calibri"/>
          <w:b/>
          <w:bCs/>
          <w:iCs/>
          <w:sz w:val="28"/>
          <w:szCs w:val="26"/>
        </w:rPr>
        <w:t>«Статья 36.2 Председатель Контрольно-счетной комиссии Мошенского муниципального района</w:t>
      </w:r>
    </w:p>
    <w:p w14:paraId="70F1F386"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1. Председатель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избирается на заседании Думы Мошенского муниципального района из числа кандидатов, тайным голосованием. Председатель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считается избранным, если за него проголосовало более половины от установленного числа депутатов.</w:t>
      </w:r>
    </w:p>
    <w:p w14:paraId="0D1851C5"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2. Председатель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является должностным лицом Контрольно-счетной </w:t>
      </w:r>
      <w:r w:rsidRPr="006C1D61">
        <w:rPr>
          <w:rFonts w:eastAsia="Calibri"/>
          <w:b/>
          <w:bCs/>
          <w:iCs/>
          <w:sz w:val="28"/>
          <w:szCs w:val="26"/>
        </w:rPr>
        <w:lastRenderedPageBreak/>
        <w:t>комиссии Мошенского</w:t>
      </w:r>
      <w:r w:rsidRPr="006C1D61">
        <w:rPr>
          <w:rFonts w:eastAsia="Calibri"/>
          <w:b/>
          <w:sz w:val="28"/>
          <w:szCs w:val="28"/>
        </w:rPr>
        <w:t xml:space="preserve"> муниципального района.</w:t>
      </w:r>
    </w:p>
    <w:p w14:paraId="7905B03B"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3. Председатель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непосредственно организует работу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по вопросам, отнесенным к деятельности Контрольно-счетной</w:t>
      </w:r>
      <w:r w:rsidRPr="006C1D61">
        <w:rPr>
          <w:rFonts w:eastAsia="Calibri"/>
          <w:b/>
          <w:bCs/>
          <w:iCs/>
          <w:sz w:val="28"/>
          <w:szCs w:val="26"/>
        </w:rPr>
        <w:t xml:space="preserve"> комиссии Мошенского</w:t>
      </w:r>
      <w:r w:rsidRPr="006C1D61">
        <w:rPr>
          <w:rFonts w:eastAsia="Calibri"/>
          <w:b/>
          <w:sz w:val="28"/>
          <w:szCs w:val="28"/>
        </w:rPr>
        <w:t xml:space="preserve"> муниципального района, руководит ее деятельностью, несет персональную ответственность за выполнение возложенных на комиссию полномочий, обладает иными полномочиями в соответствии с Положением о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w:t>
      </w:r>
    </w:p>
    <w:p w14:paraId="6A46B414"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4. Председатель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вправе участвовать в заседаниях Думы Мошенского муниципального района, комитетов, комиссий и рабочих групп, создаваемых Думой Мошенского муниципального района, Администрацией Мошенского муниципального района и ее структурными подразделениями.</w:t>
      </w:r>
    </w:p>
    <w:p w14:paraId="35774BCB" w14:textId="77777777" w:rsidR="006C1D61" w:rsidRPr="006C1D61" w:rsidRDefault="006C1D61" w:rsidP="006C1D61">
      <w:pPr>
        <w:widowControl w:val="0"/>
        <w:autoSpaceDE w:val="0"/>
        <w:autoSpaceDN w:val="0"/>
        <w:adjustRightInd w:val="0"/>
        <w:ind w:firstLine="709"/>
        <w:jc w:val="both"/>
        <w:rPr>
          <w:rFonts w:eastAsia="Calibri"/>
          <w:b/>
          <w:sz w:val="28"/>
          <w:szCs w:val="28"/>
        </w:rPr>
      </w:pPr>
      <w:r w:rsidRPr="006C1D61">
        <w:rPr>
          <w:rFonts w:eastAsia="Calibri"/>
          <w:b/>
          <w:sz w:val="28"/>
          <w:szCs w:val="28"/>
        </w:rPr>
        <w:t xml:space="preserve">5. Председателю Контрольно-счетной </w:t>
      </w:r>
      <w:r w:rsidRPr="006C1D61">
        <w:rPr>
          <w:rFonts w:eastAsia="Calibri"/>
          <w:b/>
          <w:bCs/>
          <w:iCs/>
          <w:sz w:val="28"/>
          <w:szCs w:val="26"/>
        </w:rPr>
        <w:t>комиссии Мошенского</w:t>
      </w:r>
      <w:r w:rsidRPr="006C1D61">
        <w:rPr>
          <w:rFonts w:eastAsia="Calibri"/>
          <w:b/>
          <w:sz w:val="28"/>
          <w:szCs w:val="28"/>
        </w:rPr>
        <w:t xml:space="preserve"> муниципального района гарантируется беспрепятственное осуществление полномочий, а также иные гарантии, предусмотренные действующим трудовым законодательством.»;</w:t>
      </w:r>
    </w:p>
    <w:p w14:paraId="3CA36D22" w14:textId="77777777" w:rsidR="006C1D61" w:rsidRPr="006C1D61" w:rsidRDefault="006C1D61" w:rsidP="006C1D61">
      <w:pPr>
        <w:widowControl w:val="0"/>
        <w:ind w:firstLine="709"/>
        <w:rPr>
          <w:b/>
          <w:sz w:val="28"/>
          <w:szCs w:val="28"/>
        </w:rPr>
      </w:pPr>
      <w:r w:rsidRPr="006C1D61">
        <w:rPr>
          <w:b/>
          <w:sz w:val="28"/>
          <w:szCs w:val="28"/>
        </w:rPr>
        <w:t>1.6. Изложить статью 39.1. в редакции:</w:t>
      </w:r>
    </w:p>
    <w:p w14:paraId="649E88A4" w14:textId="77777777" w:rsidR="006C1D61" w:rsidRPr="006C1D61" w:rsidRDefault="006C1D61" w:rsidP="006C1D61">
      <w:pPr>
        <w:widowControl w:val="0"/>
        <w:ind w:firstLine="709"/>
        <w:rPr>
          <w:b/>
          <w:sz w:val="28"/>
          <w:szCs w:val="28"/>
        </w:rPr>
      </w:pPr>
      <w:r w:rsidRPr="006C1D61">
        <w:rPr>
          <w:b/>
          <w:sz w:val="28"/>
          <w:szCs w:val="28"/>
        </w:rPr>
        <w:t>«Статья 39.1. Муниципальный контроль</w:t>
      </w:r>
    </w:p>
    <w:p w14:paraId="30ECECDF" w14:textId="77777777" w:rsidR="006C1D61" w:rsidRPr="006C1D61" w:rsidRDefault="006C1D61" w:rsidP="006C1D61">
      <w:pPr>
        <w:widowControl w:val="0"/>
        <w:ind w:firstLine="709"/>
        <w:jc w:val="both"/>
        <w:rPr>
          <w:b/>
          <w:sz w:val="28"/>
          <w:szCs w:val="28"/>
        </w:rPr>
      </w:pPr>
      <w:r w:rsidRPr="006C1D61">
        <w:rPr>
          <w:b/>
          <w:sz w:val="28"/>
          <w:szCs w:val="28"/>
        </w:rPr>
        <w:t>1. Органы местного самоуправления Мошенского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Мошенского муниципального района, также муниципальный контроль за соблюдением требований, установленных федеральными законами, областными законами.</w:t>
      </w:r>
    </w:p>
    <w:p w14:paraId="0C47F311" w14:textId="77777777" w:rsidR="006C1D61" w:rsidRPr="006C1D61" w:rsidRDefault="006C1D61" w:rsidP="006C1D61">
      <w:pPr>
        <w:widowControl w:val="0"/>
        <w:ind w:firstLine="709"/>
        <w:jc w:val="both"/>
        <w:rPr>
          <w:b/>
          <w:sz w:val="28"/>
          <w:szCs w:val="28"/>
        </w:rPr>
      </w:pPr>
      <w:r w:rsidRPr="006C1D61">
        <w:rPr>
          <w:b/>
          <w:sz w:val="28"/>
          <w:szCs w:val="28"/>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14:paraId="3F4494AA" w14:textId="77777777" w:rsidR="006C1D61" w:rsidRPr="006C1D61" w:rsidRDefault="006C1D61" w:rsidP="006C1D61">
      <w:pPr>
        <w:widowControl w:val="0"/>
        <w:ind w:firstLine="709"/>
        <w:jc w:val="both"/>
        <w:rPr>
          <w:b/>
          <w:sz w:val="28"/>
          <w:szCs w:val="28"/>
        </w:rPr>
      </w:pPr>
      <w:r w:rsidRPr="006C1D61">
        <w:rPr>
          <w:b/>
          <w:sz w:val="28"/>
          <w:szCs w:val="28"/>
        </w:rPr>
        <w:t>3. Органом муниципального контроля в Мошенском муниципальном районе является Администрация Мошенского муниципального района.</w:t>
      </w:r>
    </w:p>
    <w:p w14:paraId="45080E28" w14:textId="77777777" w:rsidR="006C1D61" w:rsidRPr="006C1D61" w:rsidRDefault="006C1D61" w:rsidP="006C1D61">
      <w:pPr>
        <w:widowControl w:val="0"/>
        <w:ind w:firstLine="709"/>
        <w:jc w:val="both"/>
        <w:rPr>
          <w:sz w:val="28"/>
          <w:szCs w:val="28"/>
        </w:rPr>
      </w:pPr>
      <w:r w:rsidRPr="006C1D61">
        <w:rPr>
          <w:sz w:val="28"/>
          <w:szCs w:val="28"/>
        </w:rPr>
        <w:t>4. К полномочиям органа муниципального контроля относятся:</w:t>
      </w:r>
    </w:p>
    <w:p w14:paraId="6113EA8C" w14:textId="77777777" w:rsidR="006C1D61" w:rsidRPr="006C1D61" w:rsidRDefault="006C1D61" w:rsidP="006C1D61">
      <w:pPr>
        <w:widowControl w:val="0"/>
        <w:ind w:firstLine="709"/>
        <w:jc w:val="both"/>
        <w:rPr>
          <w:rFonts w:eastAsia="Calibri"/>
          <w:sz w:val="28"/>
          <w:szCs w:val="28"/>
        </w:rPr>
      </w:pPr>
      <w:r w:rsidRPr="006C1D61">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419EAC7" w14:textId="77777777" w:rsidR="006C1D61" w:rsidRPr="006C1D61" w:rsidRDefault="006C1D61" w:rsidP="006C1D61">
      <w:pPr>
        <w:widowControl w:val="0"/>
        <w:ind w:firstLine="709"/>
        <w:jc w:val="both"/>
        <w:rPr>
          <w:sz w:val="28"/>
          <w:szCs w:val="28"/>
        </w:rPr>
      </w:pPr>
      <w:r w:rsidRPr="006C1D61">
        <w:rPr>
          <w:sz w:val="28"/>
          <w:szCs w:val="28"/>
        </w:rPr>
        <w:t>2) организация и осуществление муниципального контроля на территории Мошенского муниципального района;</w:t>
      </w:r>
    </w:p>
    <w:p w14:paraId="0150C00B" w14:textId="77777777" w:rsidR="006C1D61" w:rsidRPr="006C1D61" w:rsidRDefault="006C1D61" w:rsidP="006C1D61">
      <w:pPr>
        <w:widowControl w:val="0"/>
        <w:ind w:firstLine="709"/>
        <w:jc w:val="both"/>
        <w:rPr>
          <w:sz w:val="28"/>
          <w:szCs w:val="28"/>
        </w:rPr>
      </w:pPr>
      <w:r w:rsidRPr="006C1D61">
        <w:rPr>
          <w:sz w:val="28"/>
          <w:szCs w:val="28"/>
        </w:rPr>
        <w:t>3) иные полномочия в соответствии с Федеральным законом от 31.07.2020 № 248-ФЗ «О государственном контроле (надзоре) и муниципаль</w:t>
      </w:r>
      <w:r w:rsidRPr="006C1D61">
        <w:rPr>
          <w:sz w:val="28"/>
          <w:szCs w:val="28"/>
        </w:rPr>
        <w:lastRenderedPageBreak/>
        <w:t>ном контроле в Российской Федерации», другими федеральными законами.</w:t>
      </w:r>
      <w:r w:rsidRPr="006C1D61">
        <w:t xml:space="preserve"> </w:t>
      </w:r>
    </w:p>
    <w:p w14:paraId="11E4211E" w14:textId="77777777" w:rsidR="006C1D61" w:rsidRPr="006C1D61" w:rsidRDefault="006C1D61" w:rsidP="006C1D61">
      <w:pPr>
        <w:widowControl w:val="0"/>
        <w:ind w:firstLine="709"/>
        <w:jc w:val="both"/>
        <w:rPr>
          <w:sz w:val="28"/>
          <w:szCs w:val="28"/>
        </w:rPr>
      </w:pPr>
      <w:r w:rsidRPr="006C1D61">
        <w:rPr>
          <w:sz w:val="28"/>
          <w:szCs w:val="28"/>
        </w:rPr>
        <w:t>5. Отнесение осуществления соответствующих видов муниципального контроля к полномочиям органов местного самоуправления Мошенского муниципального района по вопросам местного значения осуществляется в пределах установленного перечня вопросов местного значения.</w:t>
      </w:r>
    </w:p>
    <w:p w14:paraId="77D73B70" w14:textId="77777777" w:rsidR="006C1D61" w:rsidRPr="006C1D61" w:rsidRDefault="006C1D61" w:rsidP="006C1D61">
      <w:pPr>
        <w:widowControl w:val="0"/>
        <w:ind w:firstLine="709"/>
        <w:jc w:val="both"/>
        <w:rPr>
          <w:rFonts w:eastAsia="Calibri"/>
          <w:sz w:val="28"/>
          <w:szCs w:val="28"/>
        </w:rPr>
      </w:pPr>
      <w:r w:rsidRPr="006C1D61">
        <w:rPr>
          <w:sz w:val="28"/>
          <w:szCs w:val="28"/>
        </w:rPr>
        <w:t>Муниципальный контроль подлежит осуществлению при наличии в границах Мошенского муниципального района объектов соответствующего вида контроля.</w:t>
      </w:r>
    </w:p>
    <w:p w14:paraId="17101E3B" w14:textId="77777777" w:rsidR="006C1D61" w:rsidRPr="006C1D61" w:rsidRDefault="006C1D61" w:rsidP="006C1D61">
      <w:pPr>
        <w:widowControl w:val="0"/>
        <w:ind w:firstLine="709"/>
        <w:jc w:val="both"/>
        <w:rPr>
          <w:rFonts w:eastAsia="Calibri"/>
          <w:sz w:val="28"/>
          <w:szCs w:val="28"/>
        </w:rPr>
      </w:pPr>
      <w:r w:rsidRPr="006C1D61">
        <w:rPr>
          <w:sz w:val="28"/>
          <w:szCs w:val="28"/>
        </w:rPr>
        <w:t>6. Определение организационной структуры, полномочий, функций и порядка деятельности органов местного самоуправления Мошенского муниципального района, определение перечня и полномочий должностных лиц, уполномоченных на осуществление муниципального контроля, осуществляются решением Думы Мошенского муниципального района.».</w:t>
      </w:r>
    </w:p>
    <w:p w14:paraId="606473E8" w14:textId="77777777" w:rsidR="006C1D61" w:rsidRPr="006C1D61" w:rsidRDefault="006C1D61" w:rsidP="006C1D61">
      <w:pPr>
        <w:widowControl w:val="0"/>
        <w:autoSpaceDE w:val="0"/>
        <w:autoSpaceDN w:val="0"/>
        <w:adjustRightInd w:val="0"/>
        <w:ind w:firstLine="709"/>
        <w:jc w:val="both"/>
        <w:rPr>
          <w:sz w:val="28"/>
          <w:szCs w:val="28"/>
        </w:rPr>
      </w:pPr>
      <w:r w:rsidRPr="006C1D61">
        <w:rPr>
          <w:rFonts w:eastAsia="Calibri"/>
          <w:sz w:val="28"/>
          <w:szCs w:val="28"/>
        </w:rPr>
        <w:t>2.</w:t>
      </w:r>
      <w:r w:rsidRPr="006C1D61">
        <w:rPr>
          <w:sz w:val="28"/>
          <w:szCs w:val="28"/>
        </w:rPr>
        <w:t xml:space="preserve"> Принять новую редакцию измененных положений Устава Мошенского муниципального района, принятого Думой Мошенского муниципального района 20 декабря 2005 года.</w:t>
      </w:r>
    </w:p>
    <w:p w14:paraId="08BF6726"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3. Главе Мошенского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14:paraId="31E4C471"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4.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Pr="006C1D61">
        <w:rPr>
          <w:i/>
          <w:sz w:val="28"/>
          <w:szCs w:val="28"/>
        </w:rPr>
        <w:t xml:space="preserve"> </w:t>
      </w:r>
      <w:r w:rsidRPr="006C1D61">
        <w:rPr>
          <w:sz w:val="28"/>
          <w:szCs w:val="28"/>
        </w:rPr>
        <w:t>в бюллетене «Официальный вестник Мошенского муниципального района».</w:t>
      </w:r>
    </w:p>
    <w:p w14:paraId="30510043" w14:textId="77777777" w:rsidR="006C1D61" w:rsidRPr="006C1D61" w:rsidRDefault="006C1D61" w:rsidP="006C1D61">
      <w:pPr>
        <w:widowControl w:val="0"/>
        <w:autoSpaceDE w:val="0"/>
        <w:autoSpaceDN w:val="0"/>
        <w:adjustRightInd w:val="0"/>
        <w:ind w:firstLine="709"/>
        <w:jc w:val="both"/>
        <w:rPr>
          <w:sz w:val="28"/>
          <w:szCs w:val="28"/>
        </w:rPr>
      </w:pPr>
      <w:r w:rsidRPr="006C1D61">
        <w:rPr>
          <w:sz w:val="28"/>
          <w:szCs w:val="28"/>
        </w:rPr>
        <w:t>5. Опубликовать решение в бюллетене «Официальный вестник Мошенского муниципального района».</w:t>
      </w:r>
    </w:p>
    <w:p w14:paraId="6D5C7C48" w14:textId="77777777" w:rsidR="006C1D61" w:rsidRDefault="006C1D61" w:rsidP="00863928">
      <w:pPr>
        <w:pStyle w:val="a3"/>
      </w:pPr>
    </w:p>
    <w:sectPr w:rsidR="006C1D61" w:rsidSect="006C1D61">
      <w:headerReference w:type="default" r:id="rId16"/>
      <w:footerReference w:type="first" r:id="rId17"/>
      <w:pgSz w:w="11907" w:h="16840" w:code="9"/>
      <w:pgMar w:top="567" w:right="567" w:bottom="1134" w:left="1985"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9997" w14:textId="77777777" w:rsidR="00A51E8E" w:rsidRDefault="00A51E8E">
      <w:r>
        <w:separator/>
      </w:r>
    </w:p>
  </w:endnote>
  <w:endnote w:type="continuationSeparator" w:id="0">
    <w:p w14:paraId="0D812C6D" w14:textId="77777777" w:rsidR="00A51E8E" w:rsidRDefault="00A5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ABDD" w14:textId="15DAF115" w:rsidR="006C1D61" w:rsidRDefault="006C1D61" w:rsidP="006C1D61">
    <w:pPr>
      <w:pStyle w:val="a3"/>
    </w:pPr>
    <w:r>
      <w:t>№ 1</w:t>
    </w:r>
    <w:r>
      <w:t>84</w:t>
    </w:r>
  </w:p>
  <w:p w14:paraId="103AFA5B" w14:textId="77777777" w:rsidR="006C1D61" w:rsidRDefault="006C1D61" w:rsidP="006C1D61">
    <w:pPr>
      <w:pStyle w:val="a3"/>
    </w:pPr>
    <w:r>
      <w:t>от 29 июня 2022 года</w:t>
    </w:r>
  </w:p>
  <w:p w14:paraId="41A329F5" w14:textId="77777777" w:rsidR="006C1D61" w:rsidRDefault="006C1D61" w:rsidP="006C1D61">
    <w:pPr>
      <w:pStyle w:val="a3"/>
    </w:pPr>
    <w:r>
      <w:t>с. Мошенское</w:t>
    </w:r>
  </w:p>
  <w:p w14:paraId="6C3A6C17" w14:textId="2B8D7EFC" w:rsidR="006C1D61" w:rsidRDefault="006C1D61" w:rsidP="006C1D61">
    <w:pPr>
      <w:pStyle w:val="a3"/>
    </w:pPr>
    <w:proofErr w:type="spellStart"/>
    <w:r>
      <w:t>ес</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8E9D8" w14:textId="77777777" w:rsidR="00A51E8E" w:rsidRDefault="00A51E8E">
      <w:r>
        <w:separator/>
      </w:r>
    </w:p>
  </w:footnote>
  <w:footnote w:type="continuationSeparator" w:id="0">
    <w:p w14:paraId="624ACF2C" w14:textId="77777777" w:rsidR="00A51E8E" w:rsidRDefault="00A5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46029"/>
      <w:docPartObj>
        <w:docPartGallery w:val="Page Numbers (Top of Page)"/>
        <w:docPartUnique/>
      </w:docPartObj>
    </w:sdtPr>
    <w:sdtEndPr/>
    <w:sdtContent>
      <w:p w14:paraId="0F4F81C9" w14:textId="77777777" w:rsidR="00A51E8E" w:rsidRDefault="00DC4AB9">
        <w:pPr>
          <w:pStyle w:val="a4"/>
          <w:jc w:val="center"/>
        </w:pPr>
        <w:r>
          <w:fldChar w:fldCharType="begin"/>
        </w:r>
        <w:r>
          <w:instrText xml:space="preserve"> PAGE   \* MERGEFORMAT </w:instrText>
        </w:r>
        <w:r>
          <w:fldChar w:fldCharType="separate"/>
        </w:r>
        <w:r w:rsidR="00DE4CC0">
          <w:rPr>
            <w:noProof/>
          </w:rPr>
          <w:t>2</w:t>
        </w:r>
        <w:r>
          <w:rPr>
            <w:noProof/>
          </w:rPr>
          <w:fldChar w:fldCharType="end"/>
        </w:r>
      </w:p>
    </w:sdtContent>
  </w:sdt>
  <w:p w14:paraId="7832B509" w14:textId="77777777" w:rsidR="00A51E8E" w:rsidRDefault="00A51E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A1B"/>
    <w:rsid w:val="000C705B"/>
    <w:rsid w:val="000F0313"/>
    <w:rsid w:val="00157FED"/>
    <w:rsid w:val="0017226A"/>
    <w:rsid w:val="001F19EF"/>
    <w:rsid w:val="001F739A"/>
    <w:rsid w:val="002B4503"/>
    <w:rsid w:val="00346888"/>
    <w:rsid w:val="00376D5C"/>
    <w:rsid w:val="00384496"/>
    <w:rsid w:val="00391935"/>
    <w:rsid w:val="003921B0"/>
    <w:rsid w:val="003C7F87"/>
    <w:rsid w:val="003F32EF"/>
    <w:rsid w:val="003F3975"/>
    <w:rsid w:val="00406B63"/>
    <w:rsid w:val="004330E6"/>
    <w:rsid w:val="00441096"/>
    <w:rsid w:val="00443BE3"/>
    <w:rsid w:val="00447ECE"/>
    <w:rsid w:val="00460D4D"/>
    <w:rsid w:val="00467167"/>
    <w:rsid w:val="004B7F9F"/>
    <w:rsid w:val="004E5A1A"/>
    <w:rsid w:val="004F3688"/>
    <w:rsid w:val="00591EB7"/>
    <w:rsid w:val="00596A8D"/>
    <w:rsid w:val="005E5EBA"/>
    <w:rsid w:val="005F3159"/>
    <w:rsid w:val="00615DD0"/>
    <w:rsid w:val="00652CE1"/>
    <w:rsid w:val="00695C4C"/>
    <w:rsid w:val="0069647B"/>
    <w:rsid w:val="006C1D61"/>
    <w:rsid w:val="00712505"/>
    <w:rsid w:val="00722390"/>
    <w:rsid w:val="007449DF"/>
    <w:rsid w:val="007721FC"/>
    <w:rsid w:val="007C5571"/>
    <w:rsid w:val="00823B35"/>
    <w:rsid w:val="00833D69"/>
    <w:rsid w:val="00856ADF"/>
    <w:rsid w:val="0086119C"/>
    <w:rsid w:val="00862A38"/>
    <w:rsid w:val="00863928"/>
    <w:rsid w:val="008A1294"/>
    <w:rsid w:val="008C3CDB"/>
    <w:rsid w:val="008D10E7"/>
    <w:rsid w:val="008F13FA"/>
    <w:rsid w:val="00914A1B"/>
    <w:rsid w:val="00967E8A"/>
    <w:rsid w:val="009E6B6C"/>
    <w:rsid w:val="00A51E8E"/>
    <w:rsid w:val="00A6218D"/>
    <w:rsid w:val="00AA0373"/>
    <w:rsid w:val="00AB6B64"/>
    <w:rsid w:val="00AF5A7C"/>
    <w:rsid w:val="00B26459"/>
    <w:rsid w:val="00B26816"/>
    <w:rsid w:val="00B61C24"/>
    <w:rsid w:val="00BA29A2"/>
    <w:rsid w:val="00BB61F8"/>
    <w:rsid w:val="00BC64F2"/>
    <w:rsid w:val="00C06F7F"/>
    <w:rsid w:val="00C213FA"/>
    <w:rsid w:val="00CA15A5"/>
    <w:rsid w:val="00CB29F6"/>
    <w:rsid w:val="00CB3E14"/>
    <w:rsid w:val="00CB4294"/>
    <w:rsid w:val="00CC56A1"/>
    <w:rsid w:val="00CF0299"/>
    <w:rsid w:val="00D15CFB"/>
    <w:rsid w:val="00D27943"/>
    <w:rsid w:val="00D338AC"/>
    <w:rsid w:val="00D54B4C"/>
    <w:rsid w:val="00DA22AC"/>
    <w:rsid w:val="00DB0641"/>
    <w:rsid w:val="00DC4AB9"/>
    <w:rsid w:val="00DD57A9"/>
    <w:rsid w:val="00DE4CC0"/>
    <w:rsid w:val="00E0150D"/>
    <w:rsid w:val="00E04C6B"/>
    <w:rsid w:val="00EC5D9F"/>
    <w:rsid w:val="00ED167B"/>
    <w:rsid w:val="00EE3693"/>
    <w:rsid w:val="00F31B1D"/>
    <w:rsid w:val="00FA140C"/>
    <w:rsid w:val="00FE153F"/>
    <w:rsid w:val="00FE2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FEFD7"/>
  <w15:docId w15:val="{29645C45-7878-4E57-950A-ED475DCB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7B"/>
  </w:style>
  <w:style w:type="paragraph" w:styleId="2">
    <w:name w:val="heading 2"/>
    <w:basedOn w:val="a"/>
    <w:next w:val="a"/>
    <w:link w:val="20"/>
    <w:qFormat/>
    <w:rsid w:val="004B7F9F"/>
    <w:pPr>
      <w:keepNext/>
      <w:spacing w:line="360" w:lineRule="auto"/>
      <w:outlineLvl w:val="1"/>
    </w:pPr>
    <w:rPr>
      <w:b/>
      <w:bCs/>
      <w:sz w:val="24"/>
      <w:szCs w:val="24"/>
      <w:lang w:val="x-none" w:eastAsia="x-none"/>
    </w:rPr>
  </w:style>
  <w:style w:type="paragraph" w:styleId="6">
    <w:name w:val="heading 6"/>
    <w:basedOn w:val="a"/>
    <w:next w:val="a"/>
    <w:link w:val="60"/>
    <w:semiHidden/>
    <w:unhideWhenUsed/>
    <w:qFormat/>
    <w:rsid w:val="004B7F9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Title">
    <w:name w:val="ConsPlusTitle"/>
    <w:uiPriority w:val="99"/>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63928"/>
    <w:pPr>
      <w:autoSpaceDE w:val="0"/>
      <w:autoSpaceDN w:val="0"/>
      <w:adjustRightInd w:val="0"/>
      <w:ind w:firstLine="720"/>
    </w:pPr>
    <w:rPr>
      <w:rFonts w:ascii="Arial" w:hAnsi="Arial" w:cs="Arial"/>
    </w:rPr>
  </w:style>
  <w:style w:type="character" w:customStyle="1" w:styleId="a5">
    <w:name w:val="Верхний колонтитул Знак"/>
    <w:link w:val="a4"/>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6">
    <w:name w:val="Hyperlink"/>
    <w:basedOn w:val="a0"/>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7">
    <w:name w:val="Balloon Text"/>
    <w:basedOn w:val="a"/>
    <w:link w:val="a8"/>
    <w:semiHidden/>
    <w:unhideWhenUsed/>
    <w:rsid w:val="00CF0299"/>
    <w:rPr>
      <w:rFonts w:ascii="Tahoma" w:hAnsi="Tahoma" w:cs="Tahoma"/>
      <w:sz w:val="16"/>
      <w:szCs w:val="16"/>
    </w:rPr>
  </w:style>
  <w:style w:type="character" w:customStyle="1" w:styleId="a8">
    <w:name w:val="Текст выноски Знак"/>
    <w:basedOn w:val="a0"/>
    <w:link w:val="a7"/>
    <w:semiHidden/>
    <w:rsid w:val="00CF0299"/>
    <w:rPr>
      <w:rFonts w:ascii="Tahoma" w:hAnsi="Tahoma" w:cs="Tahoma"/>
      <w:sz w:val="16"/>
      <w:szCs w:val="16"/>
    </w:rPr>
  </w:style>
  <w:style w:type="paragraph" w:styleId="21">
    <w:name w:val="Body Text Indent 2"/>
    <w:basedOn w:val="a"/>
    <w:link w:val="22"/>
    <w:rsid w:val="00A51E8E"/>
    <w:pPr>
      <w:ind w:firstLine="993"/>
      <w:jc w:val="both"/>
    </w:pPr>
    <w:rPr>
      <w:sz w:val="28"/>
    </w:rPr>
  </w:style>
  <w:style w:type="character" w:customStyle="1" w:styleId="22">
    <w:name w:val="Основной текст с отступом 2 Знак"/>
    <w:basedOn w:val="a0"/>
    <w:link w:val="21"/>
    <w:rsid w:val="00A51E8E"/>
    <w:rPr>
      <w:sz w:val="28"/>
    </w:rPr>
  </w:style>
  <w:style w:type="table" w:styleId="a9">
    <w:name w:val="Table Grid"/>
    <w:basedOn w:val="a1"/>
    <w:rsid w:val="0038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B7F9F"/>
    <w:rPr>
      <w:b/>
      <w:bCs/>
      <w:sz w:val="24"/>
      <w:szCs w:val="24"/>
      <w:lang w:val="x-none" w:eastAsia="x-none"/>
    </w:rPr>
  </w:style>
  <w:style w:type="character" w:customStyle="1" w:styleId="60">
    <w:name w:val="Заголовок 6 Знак"/>
    <w:basedOn w:val="a0"/>
    <w:link w:val="6"/>
    <w:rsid w:val="004B7F9F"/>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rsid w:val="004B7F9F"/>
    <w:rPr>
      <w:rFonts w:ascii="Arial" w:hAnsi="Arial" w:cs="Arial"/>
    </w:rPr>
  </w:style>
  <w:style w:type="paragraph" w:customStyle="1" w:styleId="aa">
    <w:basedOn w:val="a"/>
    <w:next w:val="ab"/>
    <w:uiPriority w:val="99"/>
    <w:unhideWhenUsed/>
    <w:rsid w:val="004B7F9F"/>
    <w:pPr>
      <w:spacing w:before="100" w:beforeAutospacing="1" w:after="100" w:afterAutospacing="1"/>
    </w:pPr>
    <w:rPr>
      <w:sz w:val="24"/>
      <w:szCs w:val="24"/>
    </w:rPr>
  </w:style>
  <w:style w:type="paragraph" w:styleId="ab">
    <w:name w:val="Normal (Web)"/>
    <w:basedOn w:val="a"/>
    <w:semiHidden/>
    <w:unhideWhenUsed/>
    <w:rsid w:val="004B7F9F"/>
    <w:rPr>
      <w:sz w:val="24"/>
      <w:szCs w:val="24"/>
    </w:rPr>
  </w:style>
  <w:style w:type="paragraph" w:customStyle="1" w:styleId="CharChar1CharChar1CharChar">
    <w:name w:val="Char Char Знак Знак1 Char Char1 Знак Знак Char Char Знак"/>
    <w:basedOn w:val="a"/>
    <w:rsid w:val="00EC5D9F"/>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577832823">
      <w:bodyDiv w:val="1"/>
      <w:marLeft w:val="0"/>
      <w:marRight w:val="0"/>
      <w:marTop w:val="0"/>
      <w:marBottom w:val="0"/>
      <w:divBdr>
        <w:top w:val="none" w:sz="0" w:space="0" w:color="auto"/>
        <w:left w:val="none" w:sz="0" w:space="0" w:color="auto"/>
        <w:bottom w:val="none" w:sz="0" w:space="0" w:color="auto"/>
        <w:right w:val="none" w:sz="0" w:space="0" w:color="auto"/>
      </w:divBdr>
    </w:div>
    <w:div w:id="903636442">
      <w:bodyDiv w:val="1"/>
      <w:marLeft w:val="0"/>
      <w:marRight w:val="0"/>
      <w:marTop w:val="0"/>
      <w:marBottom w:val="0"/>
      <w:divBdr>
        <w:top w:val="none" w:sz="0" w:space="0" w:color="auto"/>
        <w:left w:val="none" w:sz="0" w:space="0" w:color="auto"/>
        <w:bottom w:val="none" w:sz="0" w:space="0" w:color="auto"/>
        <w:right w:val="none" w:sz="0" w:space="0" w:color="auto"/>
      </w:divBdr>
    </w:div>
    <w:div w:id="1198200527">
      <w:bodyDiv w:val="1"/>
      <w:marLeft w:val="0"/>
      <w:marRight w:val="0"/>
      <w:marTop w:val="0"/>
      <w:marBottom w:val="0"/>
      <w:divBdr>
        <w:top w:val="none" w:sz="0" w:space="0" w:color="auto"/>
        <w:left w:val="none" w:sz="0" w:space="0" w:color="auto"/>
        <w:bottom w:val="none" w:sz="0" w:space="0" w:color="auto"/>
        <w:right w:val="none" w:sz="0" w:space="0" w:color="auto"/>
      </w:divBdr>
    </w:div>
    <w:div w:id="17778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hyperlink" Target="consultantplus://offline/ref=B218650D7004B0087110662B4E28E897F07075D9592CA0711B4B3BA115WBf0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709491099E04504F358AB6E30299F796E4705D57147F5173022AAFDA776C4C7FFA9290FE2EA137k8N3N" TargetMode="External"/><Relationship Id="rId5" Type="http://schemas.openxmlformats.org/officeDocument/2006/relationships/footnotes" Target="footnotes.xml"/><Relationship Id="rId15" Type="http://schemas.openxmlformats.org/officeDocument/2006/relationships/hyperlink" Target="consultantplus://offline/ref=B218650D7004B0087110662B4E28E897F37978D4552BA0711B4B3BA115WBf0H" TargetMode="External"/><Relationship Id="rId10" Type="http://schemas.openxmlformats.org/officeDocument/2006/relationships/hyperlink" Target="consultantplus://offline/ref=90DFC69EDB7FF9A6BC545A9672D2F09CDCC3C5480497726634102E9BF8D2B48294058156CC41BAD421A490375FoEE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DFC69EDB7FF9A6BC545A9672D2F09CDECDCF450B99726634102E9BF8D2B48294058156CC41BAD421A490375FoEEAM" TargetMode="External"/><Relationship Id="rId14" Type="http://schemas.openxmlformats.org/officeDocument/2006/relationships/hyperlink" Target="consultantplus://offline/ref=B218650D7004B0087110662B4E28E897F37979D25B2EA0711B4B3BA115WBf0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1076;&#1091;&#1084;&#1072;%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бланк</Template>
  <TotalTime>5</TotalTime>
  <Pages>20</Pages>
  <Words>7560</Words>
  <Characters>43094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2</cp:revision>
  <cp:lastPrinted>2022-02-03T06:06:00Z</cp:lastPrinted>
  <dcterms:created xsi:type="dcterms:W3CDTF">2022-07-06T08:29:00Z</dcterms:created>
  <dcterms:modified xsi:type="dcterms:W3CDTF">2022-07-06T08:29:00Z</dcterms:modified>
</cp:coreProperties>
</file>