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F3" w:rsidRPr="00D11288" w:rsidRDefault="00CC0474" w:rsidP="000B3F95">
      <w:pPr>
        <w:rPr>
          <w:sz w:val="24"/>
          <w:szCs w:val="24"/>
        </w:rPr>
      </w:pPr>
      <w:bookmarkStart w:id="0" w:name="_GoBack"/>
      <w:bookmarkEnd w:id="0"/>
      <w:r w:rsidRPr="001D769B">
        <w:rPr>
          <w:sz w:val="28"/>
          <w:szCs w:val="28"/>
        </w:rPr>
        <w:t xml:space="preserve">                                  </w:t>
      </w:r>
    </w:p>
    <w:p w:rsidR="00E26D6A" w:rsidRPr="00A30C44" w:rsidRDefault="00E26D6A" w:rsidP="00F178F5">
      <w:pPr>
        <w:jc w:val="right"/>
        <w:rPr>
          <w:sz w:val="28"/>
          <w:szCs w:val="28"/>
        </w:rPr>
      </w:pPr>
    </w:p>
    <w:p w:rsidR="00F178F5" w:rsidRPr="00A30C44" w:rsidRDefault="00E26D6A" w:rsidP="00F178F5">
      <w:pPr>
        <w:spacing w:line="266" w:lineRule="atLeast"/>
        <w:jc w:val="right"/>
        <w:rPr>
          <w:bCs/>
          <w:color w:val="242424"/>
          <w:sz w:val="28"/>
          <w:szCs w:val="28"/>
        </w:rPr>
      </w:pPr>
      <w:r w:rsidRPr="00A30C44">
        <w:rPr>
          <w:sz w:val="28"/>
          <w:szCs w:val="28"/>
        </w:rPr>
        <w:t xml:space="preserve">             </w:t>
      </w:r>
      <w:r w:rsidR="00F178F5" w:rsidRPr="00A30C44">
        <w:rPr>
          <w:bCs/>
          <w:color w:val="242424"/>
          <w:sz w:val="28"/>
          <w:szCs w:val="28"/>
        </w:rPr>
        <w:t>Утверждаю:</w:t>
      </w:r>
    </w:p>
    <w:p w:rsidR="00F178F5" w:rsidRDefault="00F178F5" w:rsidP="00F178F5">
      <w:pPr>
        <w:spacing w:line="266" w:lineRule="atLeast"/>
        <w:jc w:val="right"/>
        <w:rPr>
          <w:bCs/>
          <w:color w:val="242424"/>
          <w:sz w:val="28"/>
          <w:szCs w:val="28"/>
        </w:rPr>
      </w:pPr>
      <w:r w:rsidRPr="00A30C44">
        <w:rPr>
          <w:bCs/>
          <w:color w:val="242424"/>
          <w:sz w:val="28"/>
          <w:szCs w:val="28"/>
        </w:rPr>
        <w:t>Председатель комиссии</w:t>
      </w:r>
    </w:p>
    <w:p w:rsidR="008D717A" w:rsidRPr="008D717A" w:rsidRDefault="008D717A" w:rsidP="008D717A">
      <w:pPr>
        <w:shd w:val="clear" w:color="auto" w:fill="FFFFFF"/>
        <w:tabs>
          <w:tab w:val="left" w:pos="709"/>
          <w:tab w:val="left" w:pos="851"/>
          <w:tab w:val="left" w:pos="8789"/>
        </w:tabs>
        <w:ind w:firstLine="709"/>
        <w:jc w:val="right"/>
        <w:rPr>
          <w:bCs/>
          <w:iCs/>
          <w:sz w:val="28"/>
          <w:szCs w:val="28"/>
        </w:rPr>
      </w:pPr>
      <w:r w:rsidRPr="008D717A">
        <w:rPr>
          <w:bCs/>
          <w:iCs/>
          <w:sz w:val="28"/>
          <w:szCs w:val="28"/>
        </w:rPr>
        <w:t>по проведению оценки</w:t>
      </w:r>
    </w:p>
    <w:p w:rsidR="008D717A" w:rsidRPr="008D717A" w:rsidRDefault="008D717A" w:rsidP="008D717A">
      <w:pPr>
        <w:shd w:val="clear" w:color="auto" w:fill="FFFFFF"/>
        <w:tabs>
          <w:tab w:val="left" w:pos="709"/>
          <w:tab w:val="left" w:pos="851"/>
          <w:tab w:val="left" w:pos="8789"/>
        </w:tabs>
        <w:ind w:firstLine="709"/>
        <w:jc w:val="right"/>
        <w:rPr>
          <w:bCs/>
          <w:iCs/>
          <w:sz w:val="28"/>
          <w:szCs w:val="28"/>
        </w:rPr>
      </w:pPr>
      <w:r w:rsidRPr="008D717A">
        <w:rPr>
          <w:bCs/>
          <w:iCs/>
          <w:sz w:val="28"/>
          <w:szCs w:val="28"/>
        </w:rPr>
        <w:t>обеспечения готовности</w:t>
      </w:r>
    </w:p>
    <w:p w:rsidR="008D717A" w:rsidRPr="008D717A" w:rsidRDefault="008D717A" w:rsidP="008D717A">
      <w:pPr>
        <w:shd w:val="clear" w:color="auto" w:fill="FFFFFF"/>
        <w:tabs>
          <w:tab w:val="left" w:pos="709"/>
          <w:tab w:val="left" w:pos="851"/>
          <w:tab w:val="left" w:pos="8789"/>
        </w:tabs>
        <w:ind w:firstLine="709"/>
        <w:jc w:val="right"/>
        <w:rPr>
          <w:bCs/>
          <w:iCs/>
          <w:sz w:val="28"/>
          <w:szCs w:val="28"/>
        </w:rPr>
      </w:pPr>
      <w:r w:rsidRPr="008D717A">
        <w:rPr>
          <w:bCs/>
          <w:iCs/>
          <w:sz w:val="28"/>
          <w:szCs w:val="28"/>
        </w:rPr>
        <w:t>к отопительному периоду 2025-2026 годов</w:t>
      </w:r>
    </w:p>
    <w:p w:rsidR="008D717A" w:rsidRPr="008D717A" w:rsidRDefault="008D717A" w:rsidP="008D717A">
      <w:pPr>
        <w:shd w:val="clear" w:color="auto" w:fill="FFFFFF"/>
        <w:tabs>
          <w:tab w:val="left" w:pos="709"/>
          <w:tab w:val="left" w:pos="851"/>
          <w:tab w:val="left" w:pos="8789"/>
        </w:tabs>
        <w:ind w:firstLine="709"/>
        <w:jc w:val="right"/>
        <w:rPr>
          <w:bCs/>
          <w:iCs/>
          <w:sz w:val="28"/>
          <w:szCs w:val="28"/>
        </w:rPr>
      </w:pPr>
      <w:r w:rsidRPr="008D717A">
        <w:rPr>
          <w:bCs/>
          <w:iCs/>
          <w:sz w:val="28"/>
          <w:szCs w:val="28"/>
        </w:rPr>
        <w:t>Мошенского муниципального округа</w:t>
      </w:r>
    </w:p>
    <w:p w:rsidR="008D717A" w:rsidRPr="008D717A" w:rsidRDefault="008D717A" w:rsidP="008D717A">
      <w:pPr>
        <w:shd w:val="clear" w:color="auto" w:fill="FFFFFF"/>
        <w:tabs>
          <w:tab w:val="left" w:pos="709"/>
          <w:tab w:val="left" w:pos="851"/>
          <w:tab w:val="left" w:pos="8789"/>
        </w:tabs>
        <w:ind w:firstLine="709"/>
        <w:jc w:val="right"/>
        <w:rPr>
          <w:color w:val="000000"/>
          <w:sz w:val="28"/>
          <w:szCs w:val="28"/>
        </w:rPr>
      </w:pPr>
      <w:r w:rsidRPr="008D717A">
        <w:rPr>
          <w:bCs/>
          <w:iCs/>
          <w:sz w:val="28"/>
          <w:szCs w:val="28"/>
        </w:rPr>
        <w:t>Новгородской области</w:t>
      </w:r>
    </w:p>
    <w:p w:rsidR="008D717A" w:rsidRDefault="008D717A" w:rsidP="00F178F5">
      <w:pPr>
        <w:spacing w:line="266" w:lineRule="atLeast"/>
        <w:jc w:val="right"/>
        <w:rPr>
          <w:bCs/>
          <w:color w:val="242424"/>
          <w:sz w:val="28"/>
          <w:szCs w:val="28"/>
        </w:rPr>
      </w:pPr>
    </w:p>
    <w:p w:rsidR="00AF31E4" w:rsidRPr="00A30C44" w:rsidRDefault="00AF31E4" w:rsidP="00F178F5">
      <w:pPr>
        <w:spacing w:line="266" w:lineRule="atLeast"/>
        <w:jc w:val="right"/>
        <w:rPr>
          <w:bCs/>
          <w:color w:val="242424"/>
          <w:sz w:val="28"/>
          <w:szCs w:val="28"/>
        </w:rPr>
      </w:pPr>
    </w:p>
    <w:p w:rsidR="00F178F5" w:rsidRPr="00A30C44" w:rsidRDefault="000B3F95" w:rsidP="00F178F5">
      <w:pPr>
        <w:spacing w:line="266" w:lineRule="atLeast"/>
        <w:jc w:val="right"/>
        <w:rPr>
          <w:bCs/>
          <w:color w:val="242424"/>
          <w:sz w:val="28"/>
          <w:szCs w:val="28"/>
        </w:rPr>
      </w:pPr>
      <w:r w:rsidRPr="00A30C44">
        <w:rPr>
          <w:bCs/>
          <w:color w:val="242424"/>
          <w:sz w:val="28"/>
          <w:szCs w:val="28"/>
        </w:rPr>
        <w:t xml:space="preserve">_________________ </w:t>
      </w:r>
      <w:proofErr w:type="spellStart"/>
      <w:r w:rsidRPr="00A30C44">
        <w:rPr>
          <w:bCs/>
          <w:color w:val="242424"/>
          <w:sz w:val="28"/>
          <w:szCs w:val="28"/>
        </w:rPr>
        <w:t>С.А.Луттэр</w:t>
      </w:r>
      <w:proofErr w:type="spellEnd"/>
    </w:p>
    <w:p w:rsidR="00F178F5" w:rsidRPr="00A30C44" w:rsidRDefault="00F178F5" w:rsidP="00E26D6A">
      <w:pPr>
        <w:spacing w:after="167" w:line="266" w:lineRule="atLeast"/>
        <w:jc w:val="center"/>
        <w:rPr>
          <w:b/>
          <w:bCs/>
          <w:color w:val="242424"/>
          <w:sz w:val="28"/>
          <w:szCs w:val="28"/>
        </w:rPr>
      </w:pPr>
    </w:p>
    <w:p w:rsidR="00E26D6A" w:rsidRPr="005668F5" w:rsidRDefault="00F178F5" w:rsidP="00E26D6A">
      <w:pPr>
        <w:spacing w:after="167" w:line="266" w:lineRule="atLeast"/>
        <w:jc w:val="center"/>
        <w:rPr>
          <w:b/>
          <w:bCs/>
          <w:color w:val="242424"/>
          <w:sz w:val="28"/>
          <w:szCs w:val="28"/>
        </w:rPr>
      </w:pPr>
      <w:r w:rsidRPr="005668F5">
        <w:rPr>
          <w:b/>
          <w:bCs/>
          <w:color w:val="242424"/>
          <w:sz w:val="28"/>
          <w:szCs w:val="28"/>
        </w:rPr>
        <w:t xml:space="preserve">П Р О Г Р А М </w:t>
      </w:r>
      <w:proofErr w:type="spellStart"/>
      <w:r w:rsidRPr="005668F5">
        <w:rPr>
          <w:b/>
          <w:bCs/>
          <w:color w:val="242424"/>
          <w:sz w:val="28"/>
          <w:szCs w:val="28"/>
        </w:rPr>
        <w:t>М</w:t>
      </w:r>
      <w:proofErr w:type="spellEnd"/>
      <w:r w:rsidRPr="005668F5">
        <w:rPr>
          <w:b/>
          <w:bCs/>
          <w:color w:val="242424"/>
          <w:sz w:val="28"/>
          <w:szCs w:val="28"/>
        </w:rPr>
        <w:t xml:space="preserve"> А</w:t>
      </w:r>
    </w:p>
    <w:p w:rsidR="00E26D6A" w:rsidRPr="005668F5" w:rsidRDefault="00E26D6A" w:rsidP="00E26D6A">
      <w:pPr>
        <w:jc w:val="center"/>
        <w:rPr>
          <w:b/>
          <w:sz w:val="28"/>
          <w:szCs w:val="28"/>
        </w:rPr>
      </w:pPr>
      <w:r w:rsidRPr="005668F5">
        <w:rPr>
          <w:b/>
          <w:sz w:val="28"/>
          <w:szCs w:val="28"/>
        </w:rPr>
        <w:t xml:space="preserve">проведения оценки </w:t>
      </w:r>
      <w:r w:rsidR="00343154" w:rsidRPr="005668F5">
        <w:rPr>
          <w:b/>
          <w:sz w:val="28"/>
          <w:szCs w:val="28"/>
        </w:rPr>
        <w:t xml:space="preserve">обеспечения </w:t>
      </w:r>
      <w:r w:rsidR="00343154" w:rsidRPr="005668F5">
        <w:rPr>
          <w:sz w:val="28"/>
          <w:szCs w:val="28"/>
        </w:rPr>
        <w:t>готовности</w:t>
      </w:r>
      <w:r w:rsidRPr="005668F5">
        <w:rPr>
          <w:b/>
          <w:sz w:val="28"/>
          <w:szCs w:val="28"/>
        </w:rPr>
        <w:t xml:space="preserve"> теплоснабжающих, </w:t>
      </w:r>
      <w:proofErr w:type="spellStart"/>
      <w:r w:rsidRPr="005668F5">
        <w:rPr>
          <w:b/>
          <w:sz w:val="28"/>
          <w:szCs w:val="28"/>
        </w:rPr>
        <w:t>теплосетевых</w:t>
      </w:r>
      <w:proofErr w:type="spellEnd"/>
      <w:r w:rsidRPr="005668F5">
        <w:rPr>
          <w:b/>
          <w:sz w:val="28"/>
          <w:szCs w:val="28"/>
        </w:rPr>
        <w:t xml:space="preserve"> организаций и потребителей тепловой энергии к отопительному периоду 2025/2026 годов на территории </w:t>
      </w:r>
      <w:r w:rsidR="005668F5" w:rsidRPr="005668F5">
        <w:rPr>
          <w:b/>
          <w:sz w:val="28"/>
          <w:szCs w:val="28"/>
        </w:rPr>
        <w:t>Мошенского муниципального округа Новгородской области</w:t>
      </w:r>
    </w:p>
    <w:p w:rsidR="00530152" w:rsidRPr="00530152" w:rsidRDefault="00777E93" w:rsidP="00530152">
      <w:pPr>
        <w:pStyle w:val="aa"/>
        <w:numPr>
          <w:ilvl w:val="0"/>
          <w:numId w:val="7"/>
        </w:numPr>
        <w:spacing w:after="167" w:line="266" w:lineRule="atLeast"/>
        <w:rPr>
          <w:b/>
          <w:bCs/>
          <w:color w:val="242424"/>
          <w:sz w:val="28"/>
          <w:szCs w:val="28"/>
        </w:rPr>
      </w:pPr>
      <w:r>
        <w:rPr>
          <w:b/>
          <w:bCs/>
          <w:color w:val="242424"/>
          <w:sz w:val="28"/>
          <w:szCs w:val="28"/>
        </w:rPr>
        <w:t>Общие положения</w:t>
      </w:r>
    </w:p>
    <w:p w:rsidR="00530152" w:rsidRDefault="00530152" w:rsidP="00530152">
      <w:pPr>
        <w:ind w:left="360"/>
        <w:jc w:val="both"/>
        <w:rPr>
          <w:rFonts w:eastAsia="Calibri"/>
          <w:sz w:val="28"/>
          <w:szCs w:val="28"/>
        </w:rPr>
      </w:pPr>
      <w:r w:rsidRPr="00530152">
        <w:rPr>
          <w:rFonts w:eastAsia="Calibri"/>
          <w:sz w:val="28"/>
          <w:szCs w:val="28"/>
        </w:rPr>
        <w:t xml:space="preserve">1.1.Положение о комиссии по проведению проверки готовности к отопительному периоду 2025-2026 годов теплоснабжающих, </w:t>
      </w:r>
      <w:proofErr w:type="spellStart"/>
      <w:r w:rsidRPr="00530152">
        <w:rPr>
          <w:rFonts w:eastAsia="Calibri"/>
          <w:sz w:val="28"/>
          <w:szCs w:val="28"/>
        </w:rPr>
        <w:t>теплосетевых</w:t>
      </w:r>
      <w:proofErr w:type="spellEnd"/>
      <w:r w:rsidRPr="00530152">
        <w:rPr>
          <w:rFonts w:eastAsia="Calibri"/>
          <w:sz w:val="28"/>
          <w:szCs w:val="28"/>
        </w:rPr>
        <w:t xml:space="preserve"> организаций и потребителей тепловой энергии, расположенных на территории Мошенского муниципального округа Новгородской области определяет порядок работы комиссии по оценке готовности теплоснабжающих организаций, </w:t>
      </w:r>
      <w:proofErr w:type="spellStart"/>
      <w:r w:rsidRPr="00530152">
        <w:rPr>
          <w:rFonts w:eastAsia="Calibri"/>
          <w:sz w:val="28"/>
          <w:szCs w:val="28"/>
        </w:rPr>
        <w:t>теплосетевых</w:t>
      </w:r>
      <w:proofErr w:type="spellEnd"/>
      <w:r w:rsidRPr="00530152">
        <w:rPr>
          <w:rFonts w:eastAsia="Calibri"/>
          <w:sz w:val="28"/>
          <w:szCs w:val="28"/>
        </w:rPr>
        <w:t xml:space="preserve"> организаций и потребителей тепловой энергии к отопительному периоду (далее – Комиссия).</w:t>
      </w:r>
    </w:p>
    <w:p w:rsidR="00530152" w:rsidRPr="00530152" w:rsidRDefault="00530152" w:rsidP="00530152">
      <w:pPr>
        <w:ind w:left="360"/>
        <w:jc w:val="both"/>
        <w:rPr>
          <w:rFonts w:eastAsia="Calibri"/>
          <w:sz w:val="28"/>
          <w:szCs w:val="28"/>
        </w:rPr>
      </w:pPr>
      <w:r w:rsidRPr="00530152">
        <w:rPr>
          <w:rFonts w:eastAsia="Calibri"/>
          <w:sz w:val="28"/>
          <w:szCs w:val="28"/>
        </w:rPr>
        <w:t xml:space="preserve">1.2.В своей деятельности Комиссия руководствуется </w:t>
      </w:r>
      <w:r w:rsidRPr="00530152">
        <w:rPr>
          <w:rFonts w:eastAsia="Calibri"/>
          <w:spacing w:val="-5"/>
          <w:sz w:val="28"/>
          <w:szCs w:val="28"/>
        </w:rPr>
        <w:t>Федеральным законом от 27.07.2010 года № 190-ФЗ «О теплоснабжении»</w:t>
      </w:r>
      <w:r w:rsidRPr="00530152">
        <w:rPr>
          <w:rFonts w:eastAsia="Calibri"/>
          <w:sz w:val="28"/>
          <w:szCs w:val="28"/>
        </w:rPr>
        <w:t>, постановлением Госстроя Российской Федерации от 27.09.2003 года № 170 «Об утверждении Правил и норм технической эксплуатации жилищного фонда», другими нормативными правовыми актами Российской Федерации, иными муниципальными правовыми актами, а также настоящим Положением.</w:t>
      </w:r>
    </w:p>
    <w:p w:rsidR="00530152" w:rsidRPr="00530152" w:rsidRDefault="00530152" w:rsidP="00530152">
      <w:pPr>
        <w:tabs>
          <w:tab w:val="left" w:pos="1276"/>
          <w:tab w:val="left" w:pos="1701"/>
        </w:tabs>
        <w:jc w:val="both"/>
        <w:rPr>
          <w:rFonts w:eastAsia="Calibri"/>
          <w:sz w:val="28"/>
          <w:szCs w:val="28"/>
        </w:rPr>
      </w:pPr>
    </w:p>
    <w:p w:rsidR="00530152" w:rsidRPr="00530152" w:rsidRDefault="00530152" w:rsidP="00530152">
      <w:pPr>
        <w:spacing w:before="100" w:beforeAutospacing="1" w:after="100" w:afterAutospacing="1"/>
        <w:ind w:left="360"/>
        <w:jc w:val="center"/>
        <w:rPr>
          <w:rFonts w:eastAsia="Calibri"/>
          <w:b/>
          <w:sz w:val="28"/>
          <w:szCs w:val="28"/>
        </w:rPr>
      </w:pPr>
      <w:r w:rsidRPr="00530152">
        <w:rPr>
          <w:rFonts w:eastAsia="Calibri"/>
          <w:b/>
          <w:sz w:val="28"/>
          <w:szCs w:val="28"/>
        </w:rPr>
        <w:t>2.Цели и задачи комиссии</w:t>
      </w:r>
    </w:p>
    <w:p w:rsidR="00530152" w:rsidRPr="00530152" w:rsidRDefault="00530152" w:rsidP="00530152">
      <w:pPr>
        <w:spacing w:before="100" w:beforeAutospacing="1" w:after="100" w:afterAutospacing="1"/>
        <w:jc w:val="both"/>
        <w:rPr>
          <w:rFonts w:eastAsia="Calibri"/>
          <w:sz w:val="28"/>
          <w:szCs w:val="28"/>
        </w:rPr>
      </w:pPr>
      <w:r w:rsidRPr="00530152">
        <w:rPr>
          <w:rFonts w:eastAsia="Calibri"/>
          <w:sz w:val="28"/>
          <w:szCs w:val="28"/>
        </w:rPr>
        <w:t xml:space="preserve">2.1.Комиссия создана в целях подготовки и обеспечения устойчивого функционирования объектов социальной сферы </w:t>
      </w:r>
      <w:r w:rsidR="00311B58" w:rsidRPr="00530152">
        <w:rPr>
          <w:rFonts w:eastAsia="Calibri"/>
          <w:sz w:val="28"/>
          <w:szCs w:val="28"/>
        </w:rPr>
        <w:t>и жилищно</w:t>
      </w:r>
      <w:r w:rsidRPr="00530152">
        <w:rPr>
          <w:rFonts w:eastAsia="Calibri"/>
          <w:sz w:val="28"/>
          <w:szCs w:val="28"/>
        </w:rPr>
        <w:t>-коммунального хозяйства в отопительный период.</w:t>
      </w:r>
    </w:p>
    <w:p w:rsidR="00BD3E2F" w:rsidRDefault="00530152" w:rsidP="00BD3E2F">
      <w:pPr>
        <w:spacing w:before="100" w:beforeAutospacing="1" w:after="100" w:afterAutospacing="1"/>
        <w:jc w:val="both"/>
        <w:rPr>
          <w:rFonts w:eastAsia="Calibri"/>
          <w:sz w:val="28"/>
          <w:szCs w:val="28"/>
        </w:rPr>
      </w:pPr>
      <w:r w:rsidRPr="00530152">
        <w:rPr>
          <w:rFonts w:eastAsia="Calibri"/>
          <w:sz w:val="28"/>
          <w:szCs w:val="28"/>
        </w:rPr>
        <w:t xml:space="preserve">2.2.Основной задачей Комиссии является проверка готовности теплоснабжающих, </w:t>
      </w:r>
      <w:proofErr w:type="spellStart"/>
      <w:r w:rsidRPr="00530152">
        <w:rPr>
          <w:rFonts w:eastAsia="Calibri"/>
          <w:sz w:val="28"/>
          <w:szCs w:val="28"/>
        </w:rPr>
        <w:t>теплосетевых</w:t>
      </w:r>
      <w:proofErr w:type="spellEnd"/>
      <w:r w:rsidRPr="00530152">
        <w:rPr>
          <w:rFonts w:eastAsia="Calibri"/>
          <w:sz w:val="28"/>
          <w:szCs w:val="28"/>
        </w:rPr>
        <w:t xml:space="preserve"> организаций и потребителей тепловой энергии к отопительному периоду.</w:t>
      </w:r>
    </w:p>
    <w:p w:rsidR="00BD3E2F" w:rsidRPr="002C4F71" w:rsidRDefault="00BD3E2F" w:rsidP="00BD3E2F">
      <w:pPr>
        <w:tabs>
          <w:tab w:val="left" w:pos="0"/>
        </w:tabs>
        <w:overflowPunct w:val="0"/>
        <w:autoSpaceDE w:val="0"/>
        <w:autoSpaceDN w:val="0"/>
        <w:adjustRightInd w:val="0"/>
        <w:jc w:val="both"/>
        <w:rPr>
          <w:color w:val="000000"/>
          <w:spacing w:val="4"/>
          <w:sz w:val="28"/>
          <w:szCs w:val="28"/>
          <w:lang w:eastAsia="x-none"/>
        </w:rPr>
      </w:pPr>
      <w:r>
        <w:rPr>
          <w:color w:val="000000"/>
          <w:spacing w:val="4"/>
          <w:sz w:val="28"/>
          <w:szCs w:val="28"/>
          <w:lang w:eastAsia="x-none"/>
        </w:rPr>
        <w:t>2.3. Комиссии:</w:t>
      </w:r>
    </w:p>
    <w:p w:rsidR="00BD3E2F" w:rsidRPr="002C4F71" w:rsidRDefault="00BD3E2F" w:rsidP="00784A80">
      <w:pPr>
        <w:widowControl w:val="0"/>
        <w:autoSpaceDE w:val="0"/>
        <w:autoSpaceDN w:val="0"/>
        <w:spacing w:before="18" w:line="254" w:lineRule="auto"/>
        <w:jc w:val="both"/>
        <w:rPr>
          <w:sz w:val="28"/>
          <w:szCs w:val="22"/>
          <w:lang w:eastAsia="en-US"/>
        </w:rPr>
      </w:pPr>
      <w:r>
        <w:rPr>
          <w:sz w:val="28"/>
          <w:szCs w:val="22"/>
          <w:lang w:eastAsia="en-US"/>
        </w:rPr>
        <w:t>2.3.1.</w:t>
      </w:r>
      <w:r w:rsidRPr="002C4F71">
        <w:rPr>
          <w:sz w:val="28"/>
          <w:szCs w:val="22"/>
          <w:lang w:eastAsia="en-US"/>
        </w:rPr>
        <w:t>Обеспечить контроль за выпо</w:t>
      </w:r>
      <w:r>
        <w:rPr>
          <w:sz w:val="28"/>
          <w:szCs w:val="22"/>
          <w:lang w:eastAsia="en-US"/>
        </w:rPr>
        <w:t>лнением мероприятий планов с заслушивани</w:t>
      </w:r>
      <w:r w:rsidRPr="002C4F71">
        <w:rPr>
          <w:sz w:val="28"/>
          <w:szCs w:val="22"/>
          <w:lang w:eastAsia="en-US"/>
        </w:rPr>
        <w:t>ем отчетов руководителей предпр</w:t>
      </w:r>
      <w:r>
        <w:rPr>
          <w:sz w:val="28"/>
          <w:szCs w:val="22"/>
          <w:lang w:eastAsia="en-US"/>
        </w:rPr>
        <w:t>иятий и организаций о ходе под</w:t>
      </w:r>
      <w:r w:rsidRPr="002C4F71">
        <w:rPr>
          <w:sz w:val="28"/>
          <w:szCs w:val="22"/>
          <w:lang w:eastAsia="en-US"/>
        </w:rPr>
        <w:t>готовки жилищного фонда, объектов жилищно-коммунального хозяйства и социально-культурной сферы, подведомственных организаций к работе в отопительный период 2025/2026</w:t>
      </w:r>
      <w:r w:rsidR="00784A80">
        <w:rPr>
          <w:sz w:val="28"/>
          <w:szCs w:val="22"/>
          <w:lang w:eastAsia="en-US"/>
        </w:rPr>
        <w:t>.</w:t>
      </w:r>
      <w:r w:rsidRPr="002C4F71">
        <w:rPr>
          <w:sz w:val="28"/>
          <w:szCs w:val="22"/>
          <w:lang w:eastAsia="en-US"/>
        </w:rPr>
        <w:t xml:space="preserve"> </w:t>
      </w:r>
    </w:p>
    <w:p w:rsidR="00BD3E2F" w:rsidRPr="002C4F71" w:rsidRDefault="00BD3E2F" w:rsidP="00BD3E2F">
      <w:pPr>
        <w:widowControl w:val="0"/>
        <w:autoSpaceDE w:val="0"/>
        <w:autoSpaceDN w:val="0"/>
        <w:spacing w:line="254" w:lineRule="auto"/>
        <w:ind w:left="568" w:right="423" w:firstLine="720"/>
        <w:jc w:val="both"/>
        <w:rPr>
          <w:sz w:val="28"/>
          <w:szCs w:val="22"/>
          <w:lang w:eastAsia="en-US"/>
        </w:rPr>
        <w:sectPr w:rsidR="00BD3E2F" w:rsidRPr="002C4F71" w:rsidSect="0078089F">
          <w:pgSz w:w="11910" w:h="16840"/>
          <w:pgMar w:top="480" w:right="570" w:bottom="58" w:left="1417" w:header="720" w:footer="720" w:gutter="0"/>
          <w:cols w:space="720"/>
        </w:sectPr>
      </w:pPr>
    </w:p>
    <w:p w:rsidR="00BD3E2F" w:rsidRPr="002C4F71" w:rsidRDefault="00BD3E2F" w:rsidP="00BD3E2F">
      <w:pPr>
        <w:widowControl w:val="0"/>
        <w:tabs>
          <w:tab w:val="left" w:pos="1778"/>
        </w:tabs>
        <w:autoSpaceDE w:val="0"/>
        <w:autoSpaceDN w:val="0"/>
        <w:spacing w:line="319" w:lineRule="exact"/>
        <w:jc w:val="both"/>
        <w:rPr>
          <w:sz w:val="28"/>
          <w:szCs w:val="22"/>
          <w:lang w:eastAsia="en-US"/>
        </w:rPr>
      </w:pPr>
      <w:r>
        <w:rPr>
          <w:sz w:val="28"/>
          <w:szCs w:val="28"/>
          <w:lang w:eastAsia="en-US"/>
        </w:rPr>
        <w:lastRenderedPageBreak/>
        <w:t>2.4.</w:t>
      </w:r>
      <w:r w:rsidRPr="002C4F71">
        <w:rPr>
          <w:sz w:val="28"/>
          <w:szCs w:val="22"/>
          <w:lang w:eastAsia="en-US"/>
        </w:rPr>
        <w:t>В срок до</w:t>
      </w:r>
      <w:r w:rsidRPr="002C4F71">
        <w:rPr>
          <w:spacing w:val="-1"/>
          <w:sz w:val="28"/>
          <w:szCs w:val="22"/>
          <w:lang w:eastAsia="en-US"/>
        </w:rPr>
        <w:t xml:space="preserve"> </w:t>
      </w:r>
      <w:r w:rsidRPr="002C4F71">
        <w:rPr>
          <w:spacing w:val="-2"/>
          <w:sz w:val="28"/>
          <w:szCs w:val="22"/>
          <w:lang w:eastAsia="en-US"/>
        </w:rPr>
        <w:t>15.07.2025:</w:t>
      </w:r>
    </w:p>
    <w:p w:rsidR="00BD3E2F" w:rsidRPr="002C4F71" w:rsidRDefault="00BD3E2F" w:rsidP="00BD3E2F">
      <w:pPr>
        <w:widowControl w:val="0"/>
        <w:tabs>
          <w:tab w:val="left" w:pos="2354"/>
        </w:tabs>
        <w:autoSpaceDE w:val="0"/>
        <w:autoSpaceDN w:val="0"/>
        <w:spacing w:before="18" w:line="254" w:lineRule="auto"/>
        <w:ind w:right="423"/>
        <w:jc w:val="both"/>
        <w:rPr>
          <w:sz w:val="28"/>
          <w:szCs w:val="22"/>
          <w:lang w:eastAsia="en-US"/>
        </w:rPr>
      </w:pPr>
      <w:r>
        <w:rPr>
          <w:sz w:val="28"/>
          <w:szCs w:val="22"/>
          <w:lang w:eastAsia="en-US"/>
        </w:rPr>
        <w:t>2.4.1.</w:t>
      </w:r>
      <w:r w:rsidRPr="002C4F71">
        <w:rPr>
          <w:sz w:val="28"/>
          <w:szCs w:val="22"/>
          <w:lang w:eastAsia="en-US"/>
        </w:rPr>
        <w:t xml:space="preserve">Разместить на официальном сайте Администрации муниципального </w:t>
      </w:r>
      <w:r>
        <w:rPr>
          <w:sz w:val="28"/>
          <w:szCs w:val="22"/>
          <w:lang w:eastAsia="en-US"/>
        </w:rPr>
        <w:t xml:space="preserve">округа  </w:t>
      </w:r>
      <w:r w:rsidRPr="002C4F71">
        <w:rPr>
          <w:sz w:val="28"/>
          <w:szCs w:val="22"/>
          <w:lang w:eastAsia="en-US"/>
        </w:rPr>
        <w:t xml:space="preserve"> в информационно-телекоммуникационной сети "Интернет" информацию о начале проведения оценки обеспечения готовности к отопительному периоду, программу оценки готовности;</w:t>
      </w:r>
    </w:p>
    <w:p w:rsidR="00BD3E2F" w:rsidRPr="002C4F71" w:rsidRDefault="00BD3E2F" w:rsidP="00BD3E2F">
      <w:pPr>
        <w:widowControl w:val="0"/>
        <w:autoSpaceDE w:val="0"/>
        <w:autoSpaceDN w:val="0"/>
        <w:spacing w:line="254" w:lineRule="auto"/>
        <w:ind w:right="423"/>
        <w:jc w:val="both"/>
        <w:rPr>
          <w:sz w:val="28"/>
          <w:szCs w:val="28"/>
          <w:lang w:eastAsia="en-US"/>
        </w:rPr>
      </w:pPr>
      <w:r w:rsidRPr="002C4F71">
        <w:rPr>
          <w:sz w:val="28"/>
          <w:szCs w:val="28"/>
          <w:lang w:eastAsia="en-US"/>
        </w:rPr>
        <w:t>2.4.2 Уведомить каждое лицо, подлежащее оценке обеспечения готовности, любым доступным способом, позволяющим подтвердить факт его</w:t>
      </w:r>
      <w:r w:rsidRPr="002C4F71">
        <w:rPr>
          <w:spacing w:val="-3"/>
          <w:sz w:val="28"/>
          <w:szCs w:val="28"/>
          <w:lang w:eastAsia="en-US"/>
        </w:rPr>
        <w:t xml:space="preserve"> </w:t>
      </w:r>
      <w:r w:rsidRPr="002C4F71">
        <w:rPr>
          <w:sz w:val="28"/>
          <w:szCs w:val="28"/>
          <w:lang w:eastAsia="en-US"/>
        </w:rPr>
        <w:t>получения</w:t>
      </w:r>
      <w:r w:rsidRPr="002C4F71">
        <w:rPr>
          <w:spacing w:val="-3"/>
          <w:sz w:val="28"/>
          <w:szCs w:val="28"/>
          <w:lang w:eastAsia="en-US"/>
        </w:rPr>
        <w:t xml:space="preserve"> </w:t>
      </w:r>
      <w:r w:rsidRPr="002C4F71">
        <w:rPr>
          <w:sz w:val="28"/>
          <w:szCs w:val="28"/>
          <w:lang w:eastAsia="en-US"/>
        </w:rPr>
        <w:t>о</w:t>
      </w:r>
      <w:r w:rsidRPr="002C4F71">
        <w:rPr>
          <w:spacing w:val="-3"/>
          <w:sz w:val="28"/>
          <w:szCs w:val="28"/>
          <w:lang w:eastAsia="en-US"/>
        </w:rPr>
        <w:t xml:space="preserve"> </w:t>
      </w:r>
      <w:r w:rsidRPr="002C4F71">
        <w:rPr>
          <w:sz w:val="28"/>
          <w:szCs w:val="28"/>
          <w:lang w:eastAsia="en-US"/>
        </w:rPr>
        <w:t>необходимости</w:t>
      </w:r>
      <w:r w:rsidRPr="002C4F71">
        <w:rPr>
          <w:spacing w:val="-3"/>
          <w:sz w:val="28"/>
          <w:szCs w:val="28"/>
          <w:lang w:eastAsia="en-US"/>
        </w:rPr>
        <w:t xml:space="preserve"> </w:t>
      </w:r>
      <w:r w:rsidRPr="002C4F71">
        <w:rPr>
          <w:sz w:val="28"/>
          <w:szCs w:val="28"/>
          <w:lang w:eastAsia="en-US"/>
        </w:rPr>
        <w:t>в</w:t>
      </w:r>
      <w:r w:rsidRPr="002C4F71">
        <w:rPr>
          <w:spacing w:val="-3"/>
          <w:sz w:val="28"/>
          <w:szCs w:val="28"/>
          <w:lang w:eastAsia="en-US"/>
        </w:rPr>
        <w:t xml:space="preserve"> </w:t>
      </w:r>
      <w:r w:rsidRPr="002C4F71">
        <w:rPr>
          <w:sz w:val="28"/>
          <w:szCs w:val="28"/>
          <w:lang w:eastAsia="en-US"/>
        </w:rPr>
        <w:t>срок</w:t>
      </w:r>
      <w:r w:rsidRPr="002C4F71">
        <w:rPr>
          <w:spacing w:val="-3"/>
          <w:sz w:val="28"/>
          <w:szCs w:val="28"/>
          <w:lang w:eastAsia="en-US"/>
        </w:rPr>
        <w:t xml:space="preserve"> </w:t>
      </w:r>
      <w:r w:rsidRPr="002C4F71">
        <w:rPr>
          <w:sz w:val="28"/>
          <w:szCs w:val="28"/>
          <w:lang w:eastAsia="en-US"/>
        </w:rPr>
        <w:t>до</w:t>
      </w:r>
      <w:r w:rsidRPr="002C4F71">
        <w:rPr>
          <w:spacing w:val="-3"/>
          <w:sz w:val="28"/>
          <w:szCs w:val="28"/>
          <w:lang w:eastAsia="en-US"/>
        </w:rPr>
        <w:t xml:space="preserve"> </w:t>
      </w:r>
      <w:r w:rsidRPr="002C4F71">
        <w:rPr>
          <w:sz w:val="28"/>
          <w:szCs w:val="28"/>
          <w:lang w:eastAsia="en-US"/>
        </w:rPr>
        <w:t>05.08.2025</w:t>
      </w:r>
      <w:r w:rsidRPr="002C4F71">
        <w:rPr>
          <w:spacing w:val="-3"/>
          <w:sz w:val="28"/>
          <w:szCs w:val="28"/>
          <w:lang w:eastAsia="en-US"/>
        </w:rPr>
        <w:t xml:space="preserve"> </w:t>
      </w:r>
      <w:r w:rsidRPr="002C4F71">
        <w:rPr>
          <w:sz w:val="28"/>
          <w:szCs w:val="28"/>
          <w:lang w:eastAsia="en-US"/>
        </w:rPr>
        <w:t>представить</w:t>
      </w:r>
      <w:r w:rsidRPr="002C4F71">
        <w:rPr>
          <w:spacing w:val="-3"/>
          <w:sz w:val="28"/>
          <w:szCs w:val="28"/>
          <w:lang w:eastAsia="en-US"/>
        </w:rPr>
        <w:t xml:space="preserve"> </w:t>
      </w:r>
      <w:r w:rsidRPr="002C4F71">
        <w:rPr>
          <w:sz w:val="28"/>
          <w:szCs w:val="28"/>
          <w:lang w:eastAsia="en-US"/>
        </w:rPr>
        <w:t>в</w:t>
      </w:r>
      <w:r w:rsidRPr="002C4F71">
        <w:rPr>
          <w:spacing w:val="-3"/>
          <w:sz w:val="28"/>
          <w:szCs w:val="28"/>
          <w:lang w:eastAsia="en-US"/>
        </w:rPr>
        <w:t xml:space="preserve"> </w:t>
      </w:r>
      <w:r w:rsidRPr="002C4F71">
        <w:rPr>
          <w:sz w:val="28"/>
          <w:szCs w:val="28"/>
          <w:lang w:eastAsia="en-US"/>
        </w:rPr>
        <w:t>комиссию документы, подтверждающие выполнение требований по обеспечению готовности</w:t>
      </w:r>
      <w:r w:rsidRPr="002C4F71">
        <w:rPr>
          <w:spacing w:val="-3"/>
          <w:sz w:val="28"/>
          <w:szCs w:val="28"/>
          <w:lang w:eastAsia="en-US"/>
        </w:rPr>
        <w:t xml:space="preserve"> </w:t>
      </w:r>
      <w:r w:rsidRPr="002C4F71">
        <w:rPr>
          <w:sz w:val="28"/>
          <w:szCs w:val="28"/>
          <w:lang w:eastAsia="en-US"/>
        </w:rPr>
        <w:t>к</w:t>
      </w:r>
      <w:r w:rsidRPr="002C4F71">
        <w:rPr>
          <w:spacing w:val="-3"/>
          <w:sz w:val="28"/>
          <w:szCs w:val="28"/>
          <w:lang w:eastAsia="en-US"/>
        </w:rPr>
        <w:t xml:space="preserve"> </w:t>
      </w:r>
      <w:r w:rsidRPr="002C4F71">
        <w:rPr>
          <w:sz w:val="28"/>
          <w:szCs w:val="28"/>
          <w:lang w:eastAsia="en-US"/>
        </w:rPr>
        <w:t>отопительному</w:t>
      </w:r>
      <w:r w:rsidRPr="002C4F71">
        <w:rPr>
          <w:spacing w:val="-3"/>
          <w:sz w:val="28"/>
          <w:szCs w:val="28"/>
          <w:lang w:eastAsia="en-US"/>
        </w:rPr>
        <w:t xml:space="preserve"> </w:t>
      </w:r>
      <w:r w:rsidRPr="002C4F71">
        <w:rPr>
          <w:sz w:val="28"/>
          <w:szCs w:val="28"/>
          <w:lang w:eastAsia="en-US"/>
        </w:rPr>
        <w:t>периоду,</w:t>
      </w:r>
      <w:r w:rsidRPr="002C4F71">
        <w:rPr>
          <w:spacing w:val="-3"/>
          <w:sz w:val="28"/>
          <w:szCs w:val="28"/>
          <w:lang w:eastAsia="en-US"/>
        </w:rPr>
        <w:t xml:space="preserve"> </w:t>
      </w:r>
      <w:r w:rsidRPr="002C4F71">
        <w:rPr>
          <w:sz w:val="28"/>
          <w:szCs w:val="28"/>
          <w:lang w:eastAsia="en-US"/>
        </w:rPr>
        <w:t>установленные</w:t>
      </w:r>
      <w:r w:rsidRPr="002C4F71">
        <w:rPr>
          <w:spacing w:val="-3"/>
          <w:sz w:val="28"/>
          <w:szCs w:val="28"/>
          <w:lang w:eastAsia="en-US"/>
        </w:rPr>
        <w:t xml:space="preserve"> </w:t>
      </w:r>
      <w:r w:rsidRPr="002C4F71">
        <w:rPr>
          <w:sz w:val="28"/>
          <w:szCs w:val="28"/>
          <w:lang w:eastAsia="en-US"/>
        </w:rPr>
        <w:t>пунктами</w:t>
      </w:r>
      <w:r w:rsidRPr="002C4F71">
        <w:rPr>
          <w:spacing w:val="-3"/>
          <w:sz w:val="28"/>
          <w:szCs w:val="28"/>
          <w:lang w:eastAsia="en-US"/>
        </w:rPr>
        <w:t xml:space="preserve"> </w:t>
      </w:r>
      <w:r w:rsidRPr="002C4F71">
        <w:rPr>
          <w:sz w:val="28"/>
          <w:szCs w:val="28"/>
          <w:lang w:eastAsia="en-US"/>
        </w:rPr>
        <w:t>9</w:t>
      </w:r>
      <w:r w:rsidRPr="002C4F71">
        <w:rPr>
          <w:spacing w:val="-3"/>
          <w:sz w:val="28"/>
          <w:szCs w:val="28"/>
          <w:lang w:eastAsia="en-US"/>
        </w:rPr>
        <w:t xml:space="preserve"> </w:t>
      </w:r>
      <w:r w:rsidRPr="002C4F71">
        <w:rPr>
          <w:sz w:val="28"/>
          <w:szCs w:val="28"/>
          <w:lang w:eastAsia="en-US"/>
        </w:rPr>
        <w:t>-</w:t>
      </w:r>
      <w:r w:rsidRPr="002C4F71">
        <w:rPr>
          <w:spacing w:val="-3"/>
          <w:sz w:val="28"/>
          <w:szCs w:val="28"/>
          <w:lang w:eastAsia="en-US"/>
        </w:rPr>
        <w:t xml:space="preserve"> </w:t>
      </w:r>
      <w:r w:rsidRPr="002C4F71">
        <w:rPr>
          <w:sz w:val="28"/>
          <w:szCs w:val="28"/>
          <w:lang w:eastAsia="en-US"/>
        </w:rPr>
        <w:t>11</w:t>
      </w:r>
      <w:r w:rsidRPr="002C4F71">
        <w:rPr>
          <w:spacing w:val="-3"/>
          <w:sz w:val="28"/>
          <w:szCs w:val="28"/>
          <w:lang w:eastAsia="en-US"/>
        </w:rPr>
        <w:t xml:space="preserve"> </w:t>
      </w:r>
      <w:r w:rsidRPr="002C4F71">
        <w:rPr>
          <w:sz w:val="28"/>
          <w:szCs w:val="28"/>
          <w:lang w:eastAsia="en-US"/>
        </w:rPr>
        <w:t xml:space="preserve">Правил обеспечения готовности к отопительному периоду, утвержденных Приказом Минэнерго России от 13.11.2024 N 2234 (далее Правила обеспечения готовности к отопительному периоду), а также заполненные оценочные </w:t>
      </w:r>
      <w:r w:rsidRPr="002C4F71">
        <w:rPr>
          <w:spacing w:val="-2"/>
          <w:sz w:val="28"/>
          <w:szCs w:val="28"/>
          <w:lang w:eastAsia="en-US"/>
        </w:rPr>
        <w:t>листы;</w:t>
      </w:r>
    </w:p>
    <w:p w:rsidR="00BD3E2F" w:rsidRPr="002C4F71" w:rsidRDefault="00BD3E2F" w:rsidP="00BD3E2F">
      <w:pPr>
        <w:widowControl w:val="0"/>
        <w:tabs>
          <w:tab w:val="left" w:pos="2071"/>
        </w:tabs>
        <w:autoSpaceDE w:val="0"/>
        <w:autoSpaceDN w:val="0"/>
        <w:spacing w:line="254" w:lineRule="auto"/>
        <w:ind w:right="423"/>
        <w:jc w:val="both"/>
        <w:rPr>
          <w:sz w:val="28"/>
          <w:szCs w:val="22"/>
          <w:lang w:eastAsia="en-US"/>
        </w:rPr>
      </w:pPr>
      <w:r>
        <w:rPr>
          <w:sz w:val="28"/>
          <w:szCs w:val="22"/>
          <w:lang w:eastAsia="en-US"/>
        </w:rPr>
        <w:t>2.4.3.</w:t>
      </w:r>
      <w:r w:rsidRPr="002C4F71">
        <w:rPr>
          <w:sz w:val="28"/>
          <w:szCs w:val="22"/>
          <w:lang w:eastAsia="en-US"/>
        </w:rPr>
        <w:t xml:space="preserve">В срок до 25.08.2025 обеспечить представление заполненных оценочных листов в единую теплоснабжающую организацию, в зону (зоны) деятельности которой входит соответствующая система (системы) </w:t>
      </w:r>
      <w:r w:rsidRPr="002C4F71">
        <w:rPr>
          <w:spacing w:val="-2"/>
          <w:sz w:val="28"/>
          <w:szCs w:val="22"/>
          <w:lang w:eastAsia="en-US"/>
        </w:rPr>
        <w:t>теплоснабжения;</w:t>
      </w:r>
    </w:p>
    <w:p w:rsidR="00BD3E2F" w:rsidRPr="002C4F71" w:rsidRDefault="00BD3E2F" w:rsidP="00BD3E2F">
      <w:pPr>
        <w:widowControl w:val="0"/>
        <w:tabs>
          <w:tab w:val="left" w:pos="2006"/>
        </w:tabs>
        <w:autoSpaceDE w:val="0"/>
        <w:autoSpaceDN w:val="0"/>
        <w:spacing w:line="254" w:lineRule="auto"/>
        <w:ind w:right="423"/>
        <w:jc w:val="both"/>
        <w:rPr>
          <w:sz w:val="28"/>
          <w:szCs w:val="22"/>
          <w:lang w:eastAsia="en-US"/>
        </w:rPr>
      </w:pPr>
      <w:r>
        <w:rPr>
          <w:sz w:val="28"/>
          <w:szCs w:val="22"/>
          <w:lang w:eastAsia="en-US"/>
        </w:rPr>
        <w:t>2.4.4.</w:t>
      </w:r>
      <w:r w:rsidRPr="002C4F71">
        <w:rPr>
          <w:sz w:val="28"/>
          <w:szCs w:val="22"/>
          <w:lang w:eastAsia="en-US"/>
        </w:rPr>
        <w:t>В срок до 10.09.2025 обеспечить оформление актов в отношении каждого объекта оценки обеспечения готовности по форме, установленной приложением N 5 к Порядку проведения оценки, утвержденных Приказом Минэнерго России от 13.11.2024 N 2234;</w:t>
      </w:r>
    </w:p>
    <w:p w:rsidR="00BD3E2F" w:rsidRPr="002C4F71" w:rsidRDefault="00BD3E2F" w:rsidP="00BD3E2F">
      <w:pPr>
        <w:widowControl w:val="0"/>
        <w:tabs>
          <w:tab w:val="left" w:pos="2135"/>
        </w:tabs>
        <w:autoSpaceDE w:val="0"/>
        <w:autoSpaceDN w:val="0"/>
        <w:spacing w:line="254" w:lineRule="auto"/>
        <w:ind w:right="423"/>
        <w:jc w:val="both"/>
        <w:rPr>
          <w:sz w:val="28"/>
          <w:szCs w:val="22"/>
          <w:lang w:eastAsia="en-US"/>
        </w:rPr>
      </w:pPr>
      <w:r>
        <w:rPr>
          <w:sz w:val="28"/>
          <w:szCs w:val="22"/>
          <w:lang w:eastAsia="en-US"/>
        </w:rPr>
        <w:t>2.4.5.</w:t>
      </w:r>
      <w:r w:rsidRPr="002C4F71">
        <w:rPr>
          <w:sz w:val="28"/>
          <w:szCs w:val="22"/>
          <w:lang w:eastAsia="en-US"/>
        </w:rPr>
        <w:t>В срок до 15.09.2025 осуществить оформление паспортов обеспечения готовности к отопительному периоду по форме, установленной приложении N 6 к Порядку проведения оценки,</w:t>
      </w:r>
      <w:r>
        <w:rPr>
          <w:sz w:val="28"/>
          <w:szCs w:val="22"/>
          <w:lang w:eastAsia="en-US"/>
        </w:rPr>
        <w:t xml:space="preserve"> </w:t>
      </w:r>
      <w:r w:rsidRPr="002C4F71">
        <w:rPr>
          <w:sz w:val="28"/>
          <w:szCs w:val="22"/>
          <w:lang w:eastAsia="en-US"/>
        </w:rPr>
        <w:t>утвержденных Приказом Минэнерго России от 13.11.2024 N 2234.</w:t>
      </w:r>
    </w:p>
    <w:p w:rsidR="00715FF8" w:rsidRDefault="00715FF8" w:rsidP="00715FF8">
      <w:pPr>
        <w:widowControl w:val="0"/>
        <w:tabs>
          <w:tab w:val="left" w:pos="1498"/>
        </w:tabs>
        <w:autoSpaceDE w:val="0"/>
        <w:autoSpaceDN w:val="0"/>
        <w:spacing w:line="317" w:lineRule="exact"/>
        <w:rPr>
          <w:sz w:val="28"/>
          <w:szCs w:val="22"/>
          <w:lang w:eastAsia="en-US"/>
        </w:rPr>
      </w:pPr>
      <w:r w:rsidRPr="00715FF8">
        <w:rPr>
          <w:spacing w:val="-2"/>
          <w:sz w:val="28"/>
          <w:szCs w:val="22"/>
          <w:lang w:eastAsia="en-US"/>
        </w:rPr>
        <w:t xml:space="preserve"> </w:t>
      </w:r>
      <w:r>
        <w:rPr>
          <w:spacing w:val="-2"/>
          <w:sz w:val="28"/>
          <w:szCs w:val="22"/>
          <w:lang w:eastAsia="en-US"/>
        </w:rPr>
        <w:t>3.Рекомендовать:</w:t>
      </w:r>
    </w:p>
    <w:p w:rsidR="00715FF8" w:rsidRDefault="00715FF8" w:rsidP="00715FF8">
      <w:pPr>
        <w:widowControl w:val="0"/>
        <w:tabs>
          <w:tab w:val="left" w:pos="1708"/>
        </w:tabs>
        <w:autoSpaceDE w:val="0"/>
        <w:autoSpaceDN w:val="0"/>
        <w:spacing w:line="252" w:lineRule="auto"/>
        <w:ind w:right="423"/>
        <w:jc w:val="both"/>
        <w:rPr>
          <w:sz w:val="28"/>
          <w:szCs w:val="22"/>
          <w:lang w:eastAsia="en-US"/>
        </w:rPr>
      </w:pPr>
      <w:r>
        <w:rPr>
          <w:sz w:val="28"/>
          <w:szCs w:val="22"/>
          <w:lang w:eastAsia="en-US"/>
        </w:rPr>
        <w:t>3.1. ООО «Тепловая компания Новгородская», в зону деятельности, которой входит соответствующая система теплоснабжения, в которой лицами, подлежащими оценке обеспечения готовности, заключены договоры теплоснабжения:</w:t>
      </w:r>
    </w:p>
    <w:p w:rsidR="00715FF8" w:rsidRDefault="00715FF8" w:rsidP="00715FF8">
      <w:pPr>
        <w:widowControl w:val="0"/>
        <w:tabs>
          <w:tab w:val="left" w:pos="1708"/>
        </w:tabs>
        <w:autoSpaceDE w:val="0"/>
        <w:autoSpaceDN w:val="0"/>
        <w:spacing w:line="252" w:lineRule="auto"/>
        <w:ind w:right="423"/>
        <w:jc w:val="both"/>
        <w:rPr>
          <w:sz w:val="28"/>
          <w:szCs w:val="22"/>
          <w:lang w:eastAsia="en-US"/>
        </w:rPr>
      </w:pPr>
      <w:r>
        <w:rPr>
          <w:sz w:val="28"/>
          <w:szCs w:val="22"/>
          <w:lang w:eastAsia="en-US"/>
        </w:rPr>
        <w:t xml:space="preserve">  3.1.1. 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8-11 Правил обеспечения готовности к отопительному периоду, осуществить проверку оценочных листов и произвести расчет индекса готовности;</w:t>
      </w:r>
    </w:p>
    <w:p w:rsidR="00715FF8" w:rsidRDefault="00715FF8" w:rsidP="00715FF8">
      <w:pPr>
        <w:widowControl w:val="0"/>
        <w:tabs>
          <w:tab w:val="left" w:pos="1708"/>
        </w:tabs>
        <w:autoSpaceDE w:val="0"/>
        <w:autoSpaceDN w:val="0"/>
        <w:spacing w:line="252" w:lineRule="auto"/>
        <w:ind w:right="423"/>
        <w:jc w:val="both"/>
        <w:rPr>
          <w:sz w:val="28"/>
          <w:szCs w:val="22"/>
          <w:lang w:eastAsia="en-US"/>
        </w:rPr>
      </w:pPr>
      <w:r>
        <w:rPr>
          <w:sz w:val="28"/>
          <w:szCs w:val="22"/>
          <w:lang w:eastAsia="en-US"/>
        </w:rPr>
        <w:t>3.1.2. Представить в комиссию в срок до 05.09.2025 результаты проверки оценочных листов и произвести расчет индекса готовности в отношении каждого объекта оценки обеспечения готовности.</w:t>
      </w:r>
    </w:p>
    <w:p w:rsidR="00BD3E2F" w:rsidRPr="002C4F71" w:rsidRDefault="00BD3E2F" w:rsidP="00BD3E2F">
      <w:pPr>
        <w:widowControl w:val="0"/>
        <w:tabs>
          <w:tab w:val="left" w:pos="1708"/>
        </w:tabs>
        <w:autoSpaceDE w:val="0"/>
        <w:autoSpaceDN w:val="0"/>
        <w:spacing w:line="254" w:lineRule="auto"/>
        <w:ind w:right="423"/>
        <w:jc w:val="both"/>
        <w:rPr>
          <w:sz w:val="28"/>
          <w:szCs w:val="22"/>
          <w:lang w:eastAsia="en-US"/>
        </w:rPr>
      </w:pPr>
    </w:p>
    <w:p w:rsidR="00BD3E2F" w:rsidRPr="002C4F71" w:rsidRDefault="00BD3E2F" w:rsidP="00BD3E2F">
      <w:pPr>
        <w:widowControl w:val="0"/>
        <w:tabs>
          <w:tab w:val="left" w:pos="1811"/>
        </w:tabs>
        <w:autoSpaceDE w:val="0"/>
        <w:autoSpaceDN w:val="0"/>
        <w:spacing w:line="254" w:lineRule="auto"/>
        <w:ind w:right="424"/>
        <w:jc w:val="both"/>
        <w:rPr>
          <w:sz w:val="28"/>
          <w:szCs w:val="22"/>
          <w:lang w:eastAsia="en-US"/>
        </w:rPr>
      </w:pPr>
      <w:r>
        <w:rPr>
          <w:sz w:val="28"/>
          <w:szCs w:val="22"/>
          <w:lang w:eastAsia="en-US"/>
        </w:rPr>
        <w:t>3.2.</w:t>
      </w:r>
      <w:r w:rsidRPr="002C4F71">
        <w:rPr>
          <w:sz w:val="28"/>
          <w:szCs w:val="22"/>
          <w:lang w:eastAsia="en-US"/>
        </w:rPr>
        <w:t>Обеспечить подготовку объект</w:t>
      </w:r>
      <w:r>
        <w:rPr>
          <w:sz w:val="28"/>
          <w:szCs w:val="22"/>
          <w:lang w:eastAsia="en-US"/>
        </w:rPr>
        <w:t>ов жилищно-коммунального хозяй</w:t>
      </w:r>
      <w:r w:rsidRPr="002C4F71">
        <w:rPr>
          <w:sz w:val="28"/>
          <w:szCs w:val="22"/>
          <w:lang w:eastAsia="en-US"/>
        </w:rPr>
        <w:t>ства и социальной сферы в соответствии с утвержденными планами- графиками</w:t>
      </w:r>
      <w:r w:rsidRPr="002C4F71">
        <w:rPr>
          <w:spacing w:val="40"/>
          <w:sz w:val="28"/>
          <w:szCs w:val="22"/>
          <w:lang w:eastAsia="en-US"/>
        </w:rPr>
        <w:t xml:space="preserve"> </w:t>
      </w:r>
      <w:r w:rsidRPr="002C4F71">
        <w:rPr>
          <w:sz w:val="28"/>
          <w:szCs w:val="22"/>
          <w:lang w:eastAsia="en-US"/>
        </w:rPr>
        <w:t>к</w:t>
      </w:r>
      <w:r w:rsidRPr="002C4F71">
        <w:rPr>
          <w:spacing w:val="39"/>
          <w:sz w:val="28"/>
          <w:szCs w:val="22"/>
          <w:lang w:eastAsia="en-US"/>
        </w:rPr>
        <w:t xml:space="preserve"> </w:t>
      </w:r>
      <w:r w:rsidRPr="002C4F71">
        <w:rPr>
          <w:sz w:val="28"/>
          <w:szCs w:val="22"/>
          <w:lang w:eastAsia="en-US"/>
        </w:rPr>
        <w:t>началу</w:t>
      </w:r>
      <w:r w:rsidRPr="002C4F71">
        <w:rPr>
          <w:spacing w:val="40"/>
          <w:sz w:val="28"/>
          <w:szCs w:val="22"/>
          <w:lang w:eastAsia="en-US"/>
        </w:rPr>
        <w:t xml:space="preserve"> </w:t>
      </w:r>
      <w:r w:rsidRPr="002C4F71">
        <w:rPr>
          <w:sz w:val="28"/>
          <w:szCs w:val="22"/>
          <w:lang w:eastAsia="en-US"/>
        </w:rPr>
        <w:t>отопительного</w:t>
      </w:r>
      <w:r w:rsidRPr="002C4F71">
        <w:rPr>
          <w:spacing w:val="40"/>
          <w:sz w:val="28"/>
          <w:szCs w:val="22"/>
          <w:lang w:eastAsia="en-US"/>
        </w:rPr>
        <w:t xml:space="preserve"> </w:t>
      </w:r>
      <w:r w:rsidRPr="002C4F71">
        <w:rPr>
          <w:sz w:val="28"/>
          <w:szCs w:val="22"/>
          <w:lang w:eastAsia="en-US"/>
        </w:rPr>
        <w:t>сезона,</w:t>
      </w:r>
      <w:r w:rsidRPr="002C4F71">
        <w:rPr>
          <w:spacing w:val="40"/>
          <w:sz w:val="28"/>
          <w:szCs w:val="22"/>
          <w:lang w:eastAsia="en-US"/>
        </w:rPr>
        <w:t xml:space="preserve"> </w:t>
      </w:r>
      <w:r w:rsidRPr="002C4F71">
        <w:rPr>
          <w:sz w:val="28"/>
          <w:szCs w:val="22"/>
          <w:lang w:eastAsia="en-US"/>
        </w:rPr>
        <w:t>осуществить</w:t>
      </w:r>
      <w:r w:rsidRPr="002C4F71">
        <w:rPr>
          <w:spacing w:val="40"/>
          <w:sz w:val="28"/>
          <w:szCs w:val="22"/>
          <w:lang w:eastAsia="en-US"/>
        </w:rPr>
        <w:t xml:space="preserve"> </w:t>
      </w:r>
      <w:r w:rsidRPr="002C4F71">
        <w:rPr>
          <w:sz w:val="28"/>
          <w:szCs w:val="22"/>
          <w:lang w:eastAsia="en-US"/>
        </w:rPr>
        <w:t>на</w:t>
      </w:r>
      <w:r w:rsidRPr="002C4F71">
        <w:rPr>
          <w:spacing w:val="40"/>
          <w:sz w:val="28"/>
          <w:szCs w:val="22"/>
          <w:lang w:eastAsia="en-US"/>
        </w:rPr>
        <w:t xml:space="preserve"> </w:t>
      </w:r>
      <w:r>
        <w:rPr>
          <w:sz w:val="28"/>
          <w:szCs w:val="22"/>
          <w:lang w:eastAsia="en-US"/>
        </w:rPr>
        <w:t>подведомствен</w:t>
      </w:r>
      <w:r w:rsidRPr="002C4F71">
        <w:rPr>
          <w:sz w:val="28"/>
          <w:szCs w:val="28"/>
          <w:lang w:eastAsia="en-US"/>
        </w:rPr>
        <w:t>ных объектах необходимый средний и кап</w:t>
      </w:r>
      <w:r>
        <w:rPr>
          <w:sz w:val="28"/>
          <w:szCs w:val="28"/>
          <w:lang w:eastAsia="en-US"/>
        </w:rPr>
        <w:t>итальный ремонт технологическо</w:t>
      </w:r>
      <w:r w:rsidRPr="002C4F71">
        <w:rPr>
          <w:sz w:val="28"/>
          <w:szCs w:val="28"/>
          <w:lang w:eastAsia="en-US"/>
        </w:rPr>
        <w:t>го и энергетического оборудования, тепловых сетей;</w:t>
      </w:r>
    </w:p>
    <w:p w:rsidR="00BD3E2F" w:rsidRPr="002C4F71" w:rsidRDefault="00BD3E2F" w:rsidP="00BD3E2F">
      <w:pPr>
        <w:widowControl w:val="0"/>
        <w:autoSpaceDE w:val="0"/>
        <w:autoSpaceDN w:val="0"/>
        <w:spacing w:line="254" w:lineRule="auto"/>
        <w:ind w:left="568" w:right="423" w:firstLine="720"/>
        <w:jc w:val="both"/>
        <w:rPr>
          <w:sz w:val="28"/>
          <w:szCs w:val="22"/>
          <w:lang w:eastAsia="en-US"/>
        </w:rPr>
        <w:sectPr w:rsidR="00BD3E2F" w:rsidRPr="002C4F71" w:rsidSect="0078089F">
          <w:pgSz w:w="11910" w:h="16840"/>
          <w:pgMar w:top="567" w:right="141" w:bottom="280" w:left="1417" w:header="720" w:footer="720" w:gutter="0"/>
          <w:cols w:space="720"/>
        </w:sectPr>
      </w:pPr>
    </w:p>
    <w:p w:rsidR="00BD3E2F" w:rsidRPr="002C4F71" w:rsidRDefault="00BD3E2F" w:rsidP="00BD3E2F">
      <w:pPr>
        <w:widowControl w:val="0"/>
        <w:tabs>
          <w:tab w:val="left" w:pos="1827"/>
        </w:tabs>
        <w:autoSpaceDE w:val="0"/>
        <w:autoSpaceDN w:val="0"/>
        <w:spacing w:line="254" w:lineRule="auto"/>
        <w:ind w:left="-567" w:right="423"/>
        <w:jc w:val="both"/>
        <w:rPr>
          <w:sz w:val="28"/>
          <w:szCs w:val="22"/>
          <w:lang w:eastAsia="en-US"/>
        </w:rPr>
      </w:pPr>
      <w:r>
        <w:rPr>
          <w:sz w:val="28"/>
          <w:szCs w:val="28"/>
          <w:lang w:eastAsia="en-US"/>
        </w:rPr>
        <w:lastRenderedPageBreak/>
        <w:t>3.3.</w:t>
      </w:r>
      <w:r w:rsidRPr="002C4F71">
        <w:rPr>
          <w:sz w:val="28"/>
          <w:szCs w:val="22"/>
          <w:lang w:eastAsia="en-US"/>
        </w:rPr>
        <w:t>Выполнить расчеты нормативных запасов топлива, необходимых для теплоснабжения жилищного фонда, объектов социальной сферы, иных потребителей, и обеспечить создание норма</w:t>
      </w:r>
      <w:r>
        <w:rPr>
          <w:sz w:val="28"/>
          <w:szCs w:val="22"/>
          <w:lang w:eastAsia="en-US"/>
        </w:rPr>
        <w:t>тивных запасов топлива до нача</w:t>
      </w:r>
      <w:r w:rsidRPr="002C4F71">
        <w:rPr>
          <w:sz w:val="28"/>
          <w:szCs w:val="22"/>
          <w:lang w:eastAsia="en-US"/>
        </w:rPr>
        <w:t>ла отопительного периода 2025/2026 года;</w:t>
      </w:r>
    </w:p>
    <w:p w:rsidR="00BD3E2F" w:rsidRPr="002C4F71" w:rsidRDefault="00BD3E2F" w:rsidP="00BD3E2F">
      <w:pPr>
        <w:widowControl w:val="0"/>
        <w:tabs>
          <w:tab w:val="left" w:pos="1813"/>
        </w:tabs>
        <w:autoSpaceDE w:val="0"/>
        <w:autoSpaceDN w:val="0"/>
        <w:spacing w:line="254" w:lineRule="auto"/>
        <w:ind w:left="-567" w:right="423"/>
        <w:jc w:val="both"/>
        <w:rPr>
          <w:sz w:val="28"/>
          <w:szCs w:val="22"/>
          <w:lang w:eastAsia="en-US"/>
        </w:rPr>
      </w:pPr>
      <w:r>
        <w:rPr>
          <w:sz w:val="28"/>
          <w:szCs w:val="22"/>
          <w:lang w:eastAsia="en-US"/>
        </w:rPr>
        <w:t>3.4.</w:t>
      </w:r>
      <w:r w:rsidRPr="002C4F71">
        <w:rPr>
          <w:sz w:val="28"/>
          <w:szCs w:val="22"/>
          <w:lang w:eastAsia="en-US"/>
        </w:rPr>
        <w:t xml:space="preserve">Провести противоаварийные и </w:t>
      </w:r>
      <w:r>
        <w:rPr>
          <w:sz w:val="28"/>
          <w:szCs w:val="22"/>
          <w:lang w:eastAsia="en-US"/>
        </w:rPr>
        <w:t>противопожарные тренировки экс</w:t>
      </w:r>
      <w:r w:rsidRPr="002C4F71">
        <w:rPr>
          <w:sz w:val="28"/>
          <w:szCs w:val="22"/>
          <w:lang w:eastAsia="en-US"/>
        </w:rPr>
        <w:t>плуатационного персонала;</w:t>
      </w:r>
    </w:p>
    <w:p w:rsidR="00BD3E2F" w:rsidRPr="002C4F71" w:rsidRDefault="00BD3E2F" w:rsidP="00BD3E2F">
      <w:pPr>
        <w:widowControl w:val="0"/>
        <w:tabs>
          <w:tab w:val="left" w:pos="1823"/>
        </w:tabs>
        <w:autoSpaceDE w:val="0"/>
        <w:autoSpaceDN w:val="0"/>
        <w:spacing w:line="254" w:lineRule="auto"/>
        <w:ind w:left="-567" w:right="422"/>
        <w:jc w:val="both"/>
        <w:rPr>
          <w:sz w:val="28"/>
          <w:szCs w:val="22"/>
          <w:lang w:eastAsia="en-US"/>
        </w:rPr>
      </w:pPr>
      <w:r>
        <w:rPr>
          <w:sz w:val="28"/>
          <w:szCs w:val="22"/>
          <w:lang w:eastAsia="en-US"/>
        </w:rPr>
        <w:t>3.5.</w:t>
      </w:r>
      <w:r w:rsidRPr="002C4F71">
        <w:rPr>
          <w:sz w:val="28"/>
          <w:szCs w:val="22"/>
          <w:lang w:eastAsia="en-US"/>
        </w:rPr>
        <w:t xml:space="preserve">Организовать работу по оценке </w:t>
      </w:r>
      <w:r>
        <w:rPr>
          <w:sz w:val="28"/>
          <w:szCs w:val="22"/>
          <w:lang w:eastAsia="en-US"/>
        </w:rPr>
        <w:t>готовности объектов энергоснаб</w:t>
      </w:r>
      <w:r w:rsidRPr="002C4F71">
        <w:rPr>
          <w:sz w:val="28"/>
          <w:szCs w:val="22"/>
          <w:lang w:eastAsia="en-US"/>
        </w:rPr>
        <w:t>жения к работе в отопительном периоде 2025/2026 года с подписанием актов и паспортов готовности;</w:t>
      </w:r>
    </w:p>
    <w:p w:rsidR="00BD3E2F" w:rsidRPr="002C4F71" w:rsidRDefault="00BD3E2F" w:rsidP="00BD3E2F">
      <w:pPr>
        <w:widowControl w:val="0"/>
        <w:tabs>
          <w:tab w:val="left" w:pos="1781"/>
        </w:tabs>
        <w:autoSpaceDE w:val="0"/>
        <w:autoSpaceDN w:val="0"/>
        <w:spacing w:line="254" w:lineRule="auto"/>
        <w:ind w:left="-567" w:right="423"/>
        <w:jc w:val="both"/>
        <w:rPr>
          <w:sz w:val="28"/>
          <w:szCs w:val="22"/>
          <w:lang w:eastAsia="en-US"/>
        </w:rPr>
      </w:pPr>
      <w:r>
        <w:rPr>
          <w:sz w:val="28"/>
          <w:szCs w:val="22"/>
          <w:lang w:eastAsia="en-US"/>
        </w:rPr>
        <w:t>3.6.</w:t>
      </w:r>
      <w:r w:rsidRPr="002C4F71">
        <w:rPr>
          <w:sz w:val="28"/>
          <w:szCs w:val="22"/>
          <w:lang w:eastAsia="en-US"/>
        </w:rPr>
        <w:t>Представлять</w:t>
      </w:r>
      <w:r w:rsidRPr="002C4F71">
        <w:rPr>
          <w:spacing w:val="-2"/>
          <w:sz w:val="28"/>
          <w:szCs w:val="22"/>
          <w:lang w:eastAsia="en-US"/>
        </w:rPr>
        <w:t xml:space="preserve"> </w:t>
      </w:r>
      <w:r w:rsidRPr="002C4F71">
        <w:rPr>
          <w:sz w:val="28"/>
          <w:szCs w:val="22"/>
          <w:lang w:eastAsia="en-US"/>
        </w:rPr>
        <w:t>в</w:t>
      </w:r>
      <w:r w:rsidRPr="002C4F71">
        <w:rPr>
          <w:spacing w:val="-2"/>
          <w:sz w:val="28"/>
          <w:szCs w:val="22"/>
          <w:lang w:eastAsia="en-US"/>
        </w:rPr>
        <w:t xml:space="preserve"> </w:t>
      </w:r>
      <w:r w:rsidRPr="002C4F71">
        <w:rPr>
          <w:sz w:val="28"/>
          <w:szCs w:val="22"/>
          <w:lang w:eastAsia="en-US"/>
        </w:rPr>
        <w:t>Администрацию</w:t>
      </w:r>
      <w:r w:rsidRPr="002C4F71">
        <w:rPr>
          <w:spacing w:val="-2"/>
          <w:sz w:val="28"/>
          <w:szCs w:val="22"/>
          <w:lang w:eastAsia="en-US"/>
        </w:rPr>
        <w:t xml:space="preserve"> </w:t>
      </w:r>
      <w:r w:rsidRPr="002C4F71">
        <w:rPr>
          <w:sz w:val="28"/>
          <w:szCs w:val="22"/>
          <w:lang w:eastAsia="en-US"/>
        </w:rPr>
        <w:t>муниципального</w:t>
      </w:r>
      <w:r w:rsidRPr="002C4F71">
        <w:rPr>
          <w:spacing w:val="-2"/>
          <w:sz w:val="28"/>
          <w:szCs w:val="22"/>
          <w:lang w:eastAsia="en-US"/>
        </w:rPr>
        <w:t xml:space="preserve"> </w:t>
      </w:r>
      <w:r w:rsidR="00715FF8">
        <w:rPr>
          <w:sz w:val="28"/>
          <w:szCs w:val="22"/>
          <w:lang w:eastAsia="en-US"/>
        </w:rPr>
        <w:t xml:space="preserve">округа </w:t>
      </w:r>
      <w:r w:rsidR="00715FF8" w:rsidRPr="002C4F71">
        <w:rPr>
          <w:spacing w:val="-2"/>
          <w:sz w:val="28"/>
          <w:szCs w:val="22"/>
          <w:lang w:eastAsia="en-US"/>
        </w:rPr>
        <w:t>с</w:t>
      </w:r>
      <w:r w:rsidRPr="002C4F71">
        <w:rPr>
          <w:spacing w:val="-2"/>
          <w:sz w:val="28"/>
          <w:szCs w:val="22"/>
          <w:lang w:eastAsia="en-US"/>
        </w:rPr>
        <w:t xml:space="preserve"> </w:t>
      </w:r>
      <w:r w:rsidRPr="002C4F71">
        <w:rPr>
          <w:sz w:val="28"/>
          <w:szCs w:val="22"/>
          <w:lang w:eastAsia="en-US"/>
        </w:rPr>
        <w:t>2</w:t>
      </w:r>
      <w:r>
        <w:rPr>
          <w:sz w:val="28"/>
          <w:szCs w:val="22"/>
          <w:lang w:eastAsia="en-US"/>
        </w:rPr>
        <w:t>5</w:t>
      </w:r>
      <w:r w:rsidRPr="002C4F71">
        <w:rPr>
          <w:spacing w:val="-2"/>
          <w:sz w:val="28"/>
          <w:szCs w:val="22"/>
          <w:lang w:eastAsia="en-US"/>
        </w:rPr>
        <w:t xml:space="preserve"> </w:t>
      </w:r>
      <w:r w:rsidRPr="002C4F71">
        <w:rPr>
          <w:sz w:val="28"/>
          <w:szCs w:val="22"/>
          <w:lang w:eastAsia="en-US"/>
        </w:rPr>
        <w:t>июня 2025 года оперативную информацию о ходе</w:t>
      </w:r>
      <w:r>
        <w:rPr>
          <w:sz w:val="28"/>
          <w:szCs w:val="22"/>
          <w:lang w:eastAsia="en-US"/>
        </w:rPr>
        <w:t xml:space="preserve"> подготовки к отопительному пе</w:t>
      </w:r>
      <w:r w:rsidRPr="002C4F71">
        <w:rPr>
          <w:sz w:val="28"/>
          <w:szCs w:val="22"/>
          <w:lang w:eastAsia="en-US"/>
        </w:rPr>
        <w:t>риоду 2025/2026 года объектов жилищн</w:t>
      </w:r>
      <w:r>
        <w:rPr>
          <w:sz w:val="28"/>
          <w:szCs w:val="22"/>
          <w:lang w:eastAsia="en-US"/>
        </w:rPr>
        <w:t>о-коммунального хозяйства и жи</w:t>
      </w:r>
      <w:r w:rsidRPr="002C4F71">
        <w:rPr>
          <w:sz w:val="28"/>
          <w:szCs w:val="22"/>
          <w:lang w:eastAsia="en-US"/>
        </w:rPr>
        <w:t>лищного фонда согласно приложению;</w:t>
      </w:r>
    </w:p>
    <w:p w:rsidR="00BD3E2F" w:rsidRPr="002C4F71" w:rsidRDefault="00BD3E2F" w:rsidP="00BD3E2F">
      <w:pPr>
        <w:widowControl w:val="0"/>
        <w:tabs>
          <w:tab w:val="left" w:pos="1498"/>
        </w:tabs>
        <w:autoSpaceDE w:val="0"/>
        <w:autoSpaceDN w:val="0"/>
        <w:spacing w:line="254" w:lineRule="auto"/>
        <w:ind w:left="-567" w:right="422"/>
        <w:jc w:val="both"/>
        <w:rPr>
          <w:sz w:val="28"/>
          <w:szCs w:val="22"/>
          <w:lang w:eastAsia="en-US"/>
        </w:rPr>
      </w:pPr>
      <w:r>
        <w:rPr>
          <w:sz w:val="28"/>
          <w:szCs w:val="22"/>
          <w:lang w:eastAsia="en-US"/>
        </w:rPr>
        <w:t>4.Отделу</w:t>
      </w:r>
      <w:r w:rsidRPr="002C4F71">
        <w:rPr>
          <w:sz w:val="28"/>
          <w:szCs w:val="22"/>
          <w:lang w:eastAsia="en-US"/>
        </w:rPr>
        <w:t xml:space="preserve"> </w:t>
      </w:r>
      <w:r>
        <w:rPr>
          <w:sz w:val="28"/>
          <w:szCs w:val="22"/>
          <w:lang w:eastAsia="en-US"/>
        </w:rPr>
        <w:t>жилищно-коммунального хозяйства</w:t>
      </w:r>
      <w:r w:rsidRPr="002C4F71">
        <w:rPr>
          <w:sz w:val="28"/>
          <w:szCs w:val="22"/>
          <w:lang w:eastAsia="en-US"/>
        </w:rPr>
        <w:t xml:space="preserve"> Администрации муниципальног</w:t>
      </w:r>
      <w:r>
        <w:rPr>
          <w:sz w:val="28"/>
          <w:szCs w:val="22"/>
          <w:lang w:eastAsia="en-US"/>
        </w:rPr>
        <w:t xml:space="preserve">о </w:t>
      </w:r>
      <w:r w:rsidR="00715FF8">
        <w:rPr>
          <w:sz w:val="28"/>
          <w:szCs w:val="22"/>
          <w:lang w:eastAsia="en-US"/>
        </w:rPr>
        <w:t>округа в</w:t>
      </w:r>
      <w:r>
        <w:rPr>
          <w:sz w:val="28"/>
          <w:szCs w:val="22"/>
          <w:lang w:eastAsia="en-US"/>
        </w:rPr>
        <w:t xml:space="preserve"> пределах своей компе</w:t>
      </w:r>
      <w:r w:rsidRPr="002C4F71">
        <w:rPr>
          <w:spacing w:val="-2"/>
          <w:sz w:val="28"/>
          <w:szCs w:val="22"/>
          <w:lang w:eastAsia="en-US"/>
        </w:rPr>
        <w:t>тенции:</w:t>
      </w:r>
    </w:p>
    <w:p w:rsidR="00BD3E2F" w:rsidRPr="002C4F71" w:rsidRDefault="00BD3E2F" w:rsidP="00BD3E2F">
      <w:pPr>
        <w:widowControl w:val="0"/>
        <w:tabs>
          <w:tab w:val="left" w:pos="1778"/>
        </w:tabs>
        <w:autoSpaceDE w:val="0"/>
        <w:autoSpaceDN w:val="0"/>
        <w:spacing w:line="317" w:lineRule="exact"/>
        <w:ind w:left="-567"/>
        <w:jc w:val="both"/>
        <w:rPr>
          <w:sz w:val="28"/>
          <w:szCs w:val="22"/>
          <w:lang w:eastAsia="en-US"/>
        </w:rPr>
      </w:pPr>
      <w:r>
        <w:rPr>
          <w:sz w:val="28"/>
          <w:szCs w:val="22"/>
          <w:lang w:eastAsia="en-US"/>
        </w:rPr>
        <w:t>4.1.</w:t>
      </w:r>
      <w:r w:rsidRPr="002C4F71">
        <w:rPr>
          <w:sz w:val="28"/>
          <w:szCs w:val="22"/>
          <w:lang w:eastAsia="en-US"/>
        </w:rPr>
        <w:t>Обеспечить</w:t>
      </w:r>
      <w:r w:rsidRPr="002C4F71">
        <w:rPr>
          <w:spacing w:val="-9"/>
          <w:sz w:val="28"/>
          <w:szCs w:val="22"/>
          <w:lang w:eastAsia="en-US"/>
        </w:rPr>
        <w:t xml:space="preserve"> </w:t>
      </w:r>
      <w:r w:rsidRPr="002C4F71">
        <w:rPr>
          <w:sz w:val="28"/>
          <w:szCs w:val="22"/>
          <w:lang w:eastAsia="en-US"/>
        </w:rPr>
        <w:t>контроль</w:t>
      </w:r>
      <w:r w:rsidRPr="002C4F71">
        <w:rPr>
          <w:spacing w:val="-9"/>
          <w:sz w:val="28"/>
          <w:szCs w:val="22"/>
          <w:lang w:eastAsia="en-US"/>
        </w:rPr>
        <w:t xml:space="preserve"> </w:t>
      </w:r>
      <w:r w:rsidRPr="002C4F71">
        <w:rPr>
          <w:spacing w:val="-5"/>
          <w:sz w:val="28"/>
          <w:szCs w:val="22"/>
          <w:lang w:eastAsia="en-US"/>
        </w:rPr>
        <w:t>за:</w:t>
      </w:r>
    </w:p>
    <w:p w:rsidR="00BD3E2F" w:rsidRPr="002C4F71" w:rsidRDefault="00BD3E2F" w:rsidP="00BD3E2F">
      <w:pPr>
        <w:widowControl w:val="0"/>
        <w:autoSpaceDE w:val="0"/>
        <w:autoSpaceDN w:val="0"/>
        <w:spacing w:line="254" w:lineRule="auto"/>
        <w:ind w:left="-567" w:right="423" w:firstLine="720"/>
        <w:jc w:val="both"/>
        <w:rPr>
          <w:sz w:val="28"/>
          <w:szCs w:val="28"/>
          <w:lang w:eastAsia="en-US"/>
        </w:rPr>
      </w:pPr>
      <w:r w:rsidRPr="002C4F71">
        <w:rPr>
          <w:sz w:val="28"/>
          <w:szCs w:val="28"/>
          <w:lang w:eastAsia="en-US"/>
        </w:rPr>
        <w:t>выполнени</w:t>
      </w:r>
      <w:r>
        <w:rPr>
          <w:sz w:val="28"/>
          <w:szCs w:val="28"/>
          <w:lang w:eastAsia="en-US"/>
        </w:rPr>
        <w:t>ем утвержденных планов-графиков</w:t>
      </w:r>
      <w:r w:rsidRPr="002C4F71">
        <w:rPr>
          <w:sz w:val="28"/>
          <w:szCs w:val="28"/>
          <w:lang w:eastAsia="en-US"/>
        </w:rPr>
        <w:t xml:space="preserve"> по подготовке объектов жизнеобеспечения к работе в осенне-зимний период 2025/2026 года;</w:t>
      </w:r>
    </w:p>
    <w:p w:rsidR="00BD3E2F" w:rsidRPr="002C4F71" w:rsidRDefault="00BD3E2F" w:rsidP="00BD3E2F">
      <w:pPr>
        <w:widowControl w:val="0"/>
        <w:autoSpaceDE w:val="0"/>
        <w:autoSpaceDN w:val="0"/>
        <w:spacing w:line="254" w:lineRule="auto"/>
        <w:ind w:left="-567" w:right="424" w:firstLine="720"/>
        <w:jc w:val="both"/>
        <w:rPr>
          <w:sz w:val="28"/>
          <w:szCs w:val="28"/>
          <w:lang w:eastAsia="en-US"/>
        </w:rPr>
      </w:pPr>
      <w:r w:rsidRPr="002C4F71">
        <w:rPr>
          <w:sz w:val="28"/>
          <w:szCs w:val="28"/>
          <w:lang w:eastAsia="en-US"/>
        </w:rPr>
        <w:t>созданием нормативного запаса топлива к отопительному периоду 2025/2026 года теплоснабжающими предп</w:t>
      </w:r>
      <w:r>
        <w:rPr>
          <w:sz w:val="28"/>
          <w:szCs w:val="28"/>
          <w:lang w:eastAsia="en-US"/>
        </w:rPr>
        <w:t>риятиями согласно сводным расче</w:t>
      </w:r>
      <w:r w:rsidRPr="002C4F71">
        <w:rPr>
          <w:spacing w:val="-4"/>
          <w:sz w:val="28"/>
          <w:szCs w:val="28"/>
          <w:lang w:eastAsia="en-US"/>
        </w:rPr>
        <w:t>там;</w:t>
      </w:r>
    </w:p>
    <w:p w:rsidR="00BD3E2F" w:rsidRPr="002C4F71" w:rsidRDefault="00BD3E2F" w:rsidP="00BD3E2F">
      <w:pPr>
        <w:widowControl w:val="0"/>
        <w:autoSpaceDE w:val="0"/>
        <w:autoSpaceDN w:val="0"/>
        <w:spacing w:line="300" w:lineRule="exact"/>
        <w:ind w:left="-567"/>
        <w:jc w:val="both"/>
        <w:rPr>
          <w:sz w:val="28"/>
          <w:szCs w:val="28"/>
          <w:lang w:eastAsia="en-US"/>
        </w:rPr>
      </w:pPr>
      <w:r w:rsidRPr="002C4F71">
        <w:rPr>
          <w:sz w:val="28"/>
          <w:szCs w:val="28"/>
          <w:lang w:eastAsia="en-US"/>
        </w:rPr>
        <w:t>расчетами</w:t>
      </w:r>
      <w:r w:rsidRPr="002C4F71">
        <w:rPr>
          <w:spacing w:val="-7"/>
          <w:sz w:val="28"/>
          <w:szCs w:val="28"/>
          <w:lang w:eastAsia="en-US"/>
        </w:rPr>
        <w:t xml:space="preserve"> </w:t>
      </w:r>
      <w:r w:rsidRPr="002C4F71">
        <w:rPr>
          <w:sz w:val="28"/>
          <w:szCs w:val="28"/>
          <w:lang w:eastAsia="en-US"/>
        </w:rPr>
        <w:t>с</w:t>
      </w:r>
      <w:r w:rsidRPr="002C4F71">
        <w:rPr>
          <w:spacing w:val="-6"/>
          <w:sz w:val="28"/>
          <w:szCs w:val="28"/>
          <w:lang w:eastAsia="en-US"/>
        </w:rPr>
        <w:t xml:space="preserve"> </w:t>
      </w:r>
      <w:r w:rsidRPr="002C4F71">
        <w:rPr>
          <w:sz w:val="28"/>
          <w:szCs w:val="28"/>
          <w:lang w:eastAsia="en-US"/>
        </w:rPr>
        <w:t>поставщиками</w:t>
      </w:r>
      <w:r w:rsidRPr="002C4F71">
        <w:rPr>
          <w:spacing w:val="-6"/>
          <w:sz w:val="28"/>
          <w:szCs w:val="28"/>
          <w:lang w:eastAsia="en-US"/>
        </w:rPr>
        <w:t xml:space="preserve"> </w:t>
      </w:r>
      <w:r w:rsidRPr="002C4F71">
        <w:rPr>
          <w:sz w:val="28"/>
          <w:szCs w:val="28"/>
          <w:lang w:eastAsia="en-US"/>
        </w:rPr>
        <w:t>энергоресурсов</w:t>
      </w:r>
      <w:r w:rsidRPr="002C4F71">
        <w:rPr>
          <w:spacing w:val="-7"/>
          <w:sz w:val="28"/>
          <w:szCs w:val="28"/>
          <w:lang w:eastAsia="en-US"/>
        </w:rPr>
        <w:t xml:space="preserve"> </w:t>
      </w:r>
      <w:r w:rsidRPr="002C4F71">
        <w:rPr>
          <w:sz w:val="28"/>
          <w:szCs w:val="28"/>
          <w:lang w:eastAsia="en-US"/>
        </w:rPr>
        <w:t>(тепло-,</w:t>
      </w:r>
      <w:r w:rsidRPr="002C4F71">
        <w:rPr>
          <w:spacing w:val="-5"/>
          <w:sz w:val="28"/>
          <w:szCs w:val="28"/>
          <w:lang w:eastAsia="en-US"/>
        </w:rPr>
        <w:t xml:space="preserve"> </w:t>
      </w:r>
      <w:r w:rsidRPr="002C4F71">
        <w:rPr>
          <w:spacing w:val="-2"/>
          <w:sz w:val="28"/>
          <w:szCs w:val="28"/>
          <w:lang w:eastAsia="en-US"/>
        </w:rPr>
        <w:t>электроэнергия);</w:t>
      </w:r>
    </w:p>
    <w:p w:rsidR="00BD3E2F" w:rsidRPr="002C4F71" w:rsidRDefault="00BD3E2F" w:rsidP="00BD3E2F">
      <w:pPr>
        <w:widowControl w:val="0"/>
        <w:autoSpaceDE w:val="0"/>
        <w:autoSpaceDN w:val="0"/>
        <w:spacing w:before="18" w:line="254" w:lineRule="auto"/>
        <w:ind w:left="-567" w:right="423" w:firstLine="720"/>
        <w:jc w:val="both"/>
        <w:rPr>
          <w:sz w:val="28"/>
          <w:szCs w:val="28"/>
          <w:lang w:eastAsia="en-US"/>
        </w:rPr>
      </w:pPr>
      <w:r w:rsidRPr="002C4F71">
        <w:rPr>
          <w:sz w:val="28"/>
          <w:szCs w:val="28"/>
          <w:lang w:eastAsia="en-US"/>
        </w:rPr>
        <w:t xml:space="preserve">созданием в организациях жилищно-коммунального хозяйства </w:t>
      </w:r>
      <w:proofErr w:type="spellStart"/>
      <w:proofErr w:type="gramStart"/>
      <w:r w:rsidRPr="002C4F71">
        <w:rPr>
          <w:sz w:val="28"/>
          <w:szCs w:val="28"/>
          <w:lang w:eastAsia="en-US"/>
        </w:rPr>
        <w:t>финан</w:t>
      </w:r>
      <w:proofErr w:type="spellEnd"/>
      <w:r w:rsidRPr="002C4F71">
        <w:rPr>
          <w:sz w:val="28"/>
          <w:szCs w:val="28"/>
          <w:lang w:eastAsia="en-US"/>
        </w:rPr>
        <w:t xml:space="preserve">- </w:t>
      </w:r>
      <w:proofErr w:type="spellStart"/>
      <w:r w:rsidRPr="002C4F71">
        <w:rPr>
          <w:sz w:val="28"/>
          <w:szCs w:val="28"/>
          <w:lang w:eastAsia="en-US"/>
        </w:rPr>
        <w:t>сового</w:t>
      </w:r>
      <w:proofErr w:type="spellEnd"/>
      <w:proofErr w:type="gramEnd"/>
      <w:r w:rsidRPr="002C4F71">
        <w:rPr>
          <w:sz w:val="28"/>
          <w:szCs w:val="28"/>
          <w:lang w:eastAsia="en-US"/>
        </w:rPr>
        <w:t xml:space="preserve"> резерва и неснижаемого аварийног</w:t>
      </w:r>
      <w:r w:rsidR="003A44CF">
        <w:rPr>
          <w:sz w:val="28"/>
          <w:szCs w:val="28"/>
          <w:lang w:eastAsia="en-US"/>
        </w:rPr>
        <w:t xml:space="preserve">о запаса материалов и оборудования </w:t>
      </w:r>
      <w:r w:rsidRPr="002C4F71">
        <w:rPr>
          <w:sz w:val="28"/>
          <w:szCs w:val="28"/>
          <w:lang w:eastAsia="en-US"/>
        </w:rPr>
        <w:t>в установленных объемах для проведения аварийно-восстановительных работ в срок до 01.10.2025;</w:t>
      </w:r>
    </w:p>
    <w:p w:rsidR="00BD3E2F" w:rsidRPr="002C4F71" w:rsidRDefault="00BD3E2F" w:rsidP="00BD3E2F">
      <w:pPr>
        <w:widowControl w:val="0"/>
        <w:autoSpaceDE w:val="0"/>
        <w:autoSpaceDN w:val="0"/>
        <w:spacing w:line="254" w:lineRule="auto"/>
        <w:ind w:left="-567" w:right="424" w:firstLine="720"/>
        <w:jc w:val="both"/>
        <w:rPr>
          <w:sz w:val="28"/>
          <w:szCs w:val="28"/>
          <w:lang w:eastAsia="en-US"/>
        </w:rPr>
      </w:pPr>
      <w:r w:rsidRPr="002C4F71">
        <w:rPr>
          <w:sz w:val="28"/>
          <w:szCs w:val="28"/>
          <w:lang w:eastAsia="en-US"/>
        </w:rPr>
        <w:t xml:space="preserve">подготовкой жилищного фонда и объектов социальной сферы </w:t>
      </w:r>
      <w:proofErr w:type="spellStart"/>
      <w:proofErr w:type="gramStart"/>
      <w:r w:rsidRPr="002C4F71">
        <w:rPr>
          <w:sz w:val="28"/>
          <w:szCs w:val="28"/>
          <w:lang w:eastAsia="en-US"/>
        </w:rPr>
        <w:t>органи</w:t>
      </w:r>
      <w:proofErr w:type="spellEnd"/>
      <w:r w:rsidRPr="002C4F71">
        <w:rPr>
          <w:sz w:val="28"/>
          <w:szCs w:val="28"/>
          <w:lang w:eastAsia="en-US"/>
        </w:rPr>
        <w:t xml:space="preserve">- </w:t>
      </w:r>
      <w:proofErr w:type="spellStart"/>
      <w:r w:rsidRPr="002C4F71">
        <w:rPr>
          <w:sz w:val="28"/>
          <w:szCs w:val="28"/>
          <w:lang w:eastAsia="en-US"/>
        </w:rPr>
        <w:t>зациями</w:t>
      </w:r>
      <w:proofErr w:type="spellEnd"/>
      <w:proofErr w:type="gramEnd"/>
      <w:r w:rsidRPr="002C4F71">
        <w:rPr>
          <w:sz w:val="28"/>
          <w:szCs w:val="28"/>
          <w:lang w:eastAsia="en-US"/>
        </w:rPr>
        <w:t xml:space="preserve">, независимо от их ведомственной принадлежности и формы </w:t>
      </w:r>
      <w:proofErr w:type="spellStart"/>
      <w:r w:rsidRPr="002C4F71">
        <w:rPr>
          <w:sz w:val="28"/>
          <w:szCs w:val="28"/>
          <w:lang w:eastAsia="en-US"/>
        </w:rPr>
        <w:t>соб</w:t>
      </w:r>
      <w:proofErr w:type="spellEnd"/>
      <w:r w:rsidRPr="002C4F71">
        <w:rPr>
          <w:sz w:val="28"/>
          <w:szCs w:val="28"/>
          <w:lang w:eastAsia="en-US"/>
        </w:rPr>
        <w:t xml:space="preserve">- </w:t>
      </w:r>
      <w:proofErr w:type="spellStart"/>
      <w:r w:rsidRPr="002C4F71">
        <w:rPr>
          <w:sz w:val="28"/>
          <w:szCs w:val="28"/>
          <w:lang w:eastAsia="en-US"/>
        </w:rPr>
        <w:t>ственности</w:t>
      </w:r>
      <w:proofErr w:type="spellEnd"/>
      <w:r w:rsidRPr="002C4F71">
        <w:rPr>
          <w:sz w:val="28"/>
          <w:szCs w:val="28"/>
          <w:lang w:eastAsia="en-US"/>
        </w:rPr>
        <w:t xml:space="preserve">, в соответствии с заключенными договорами на ремонт и </w:t>
      </w:r>
      <w:proofErr w:type="spellStart"/>
      <w:r w:rsidRPr="002C4F71">
        <w:rPr>
          <w:sz w:val="28"/>
          <w:szCs w:val="28"/>
          <w:lang w:eastAsia="en-US"/>
        </w:rPr>
        <w:t>техни</w:t>
      </w:r>
      <w:proofErr w:type="spellEnd"/>
      <w:r w:rsidRPr="002C4F71">
        <w:rPr>
          <w:sz w:val="28"/>
          <w:szCs w:val="28"/>
          <w:lang w:eastAsia="en-US"/>
        </w:rPr>
        <w:t xml:space="preserve">- </w:t>
      </w:r>
      <w:proofErr w:type="spellStart"/>
      <w:r w:rsidRPr="002C4F71">
        <w:rPr>
          <w:sz w:val="28"/>
          <w:szCs w:val="28"/>
          <w:lang w:eastAsia="en-US"/>
        </w:rPr>
        <w:t>ческое</w:t>
      </w:r>
      <w:proofErr w:type="spellEnd"/>
      <w:r w:rsidRPr="002C4F71">
        <w:rPr>
          <w:sz w:val="28"/>
          <w:szCs w:val="28"/>
          <w:lang w:eastAsia="en-US"/>
        </w:rPr>
        <w:t xml:space="preserve"> обслуживание;</w:t>
      </w:r>
    </w:p>
    <w:p w:rsidR="00BD3E2F" w:rsidRPr="00C814C6" w:rsidRDefault="00BD3E2F" w:rsidP="00BD3E2F">
      <w:pPr>
        <w:widowControl w:val="0"/>
        <w:autoSpaceDE w:val="0"/>
        <w:autoSpaceDN w:val="0"/>
        <w:spacing w:line="254" w:lineRule="auto"/>
        <w:ind w:left="-567"/>
        <w:jc w:val="both"/>
        <w:rPr>
          <w:sz w:val="28"/>
          <w:szCs w:val="28"/>
          <w:lang w:eastAsia="en-US"/>
        </w:rPr>
      </w:pPr>
      <w:r>
        <w:rPr>
          <w:sz w:val="28"/>
          <w:szCs w:val="28"/>
          <w:lang w:eastAsia="en-US"/>
        </w:rPr>
        <w:t xml:space="preserve">                   </w:t>
      </w:r>
      <w:r w:rsidRPr="00C814C6">
        <w:rPr>
          <w:sz w:val="28"/>
          <w:szCs w:val="28"/>
          <w:lang w:eastAsia="en-US"/>
        </w:rPr>
        <w:t>началом и прохождением отопительного периода;</w:t>
      </w:r>
    </w:p>
    <w:p w:rsidR="00BD3E2F" w:rsidRPr="00C814C6" w:rsidRDefault="00BD3E2F" w:rsidP="00BD3E2F">
      <w:pPr>
        <w:widowControl w:val="0"/>
        <w:autoSpaceDE w:val="0"/>
        <w:autoSpaceDN w:val="0"/>
        <w:spacing w:line="254" w:lineRule="auto"/>
        <w:ind w:left="-567"/>
        <w:jc w:val="both"/>
        <w:rPr>
          <w:sz w:val="28"/>
          <w:szCs w:val="28"/>
          <w:lang w:eastAsia="en-US"/>
        </w:rPr>
      </w:pPr>
      <w:r>
        <w:rPr>
          <w:sz w:val="28"/>
          <w:szCs w:val="28"/>
          <w:lang w:eastAsia="en-US"/>
        </w:rPr>
        <w:t xml:space="preserve">                   </w:t>
      </w:r>
      <w:r w:rsidRPr="00C814C6">
        <w:rPr>
          <w:sz w:val="28"/>
          <w:szCs w:val="28"/>
          <w:lang w:eastAsia="en-US"/>
        </w:rPr>
        <w:t>наличием запасов и движение</w:t>
      </w:r>
      <w:r>
        <w:rPr>
          <w:sz w:val="28"/>
          <w:szCs w:val="28"/>
          <w:lang w:eastAsia="en-US"/>
        </w:rPr>
        <w:t>м топливно-энергетических ресур</w:t>
      </w:r>
      <w:r w:rsidRPr="00C814C6">
        <w:rPr>
          <w:sz w:val="28"/>
          <w:szCs w:val="28"/>
          <w:lang w:eastAsia="en-US"/>
        </w:rPr>
        <w:t>сов;</w:t>
      </w:r>
    </w:p>
    <w:p w:rsidR="00BD3E2F" w:rsidRPr="00BD3E2F" w:rsidRDefault="00BD3E2F" w:rsidP="00BD3E2F">
      <w:pPr>
        <w:widowControl w:val="0"/>
        <w:autoSpaceDE w:val="0"/>
        <w:autoSpaceDN w:val="0"/>
        <w:spacing w:line="254" w:lineRule="auto"/>
        <w:ind w:left="-567"/>
        <w:jc w:val="both"/>
        <w:rPr>
          <w:sz w:val="28"/>
          <w:szCs w:val="28"/>
          <w:lang w:eastAsia="en-US"/>
        </w:rPr>
      </w:pPr>
      <w:r>
        <w:rPr>
          <w:sz w:val="28"/>
          <w:szCs w:val="28"/>
          <w:lang w:eastAsia="en-US"/>
        </w:rPr>
        <w:t>4.2.</w:t>
      </w:r>
      <w:r w:rsidRPr="00C814C6">
        <w:rPr>
          <w:sz w:val="28"/>
          <w:szCs w:val="28"/>
          <w:lang w:eastAsia="en-US"/>
        </w:rPr>
        <w:tab/>
        <w:t>Провести оценку г</w:t>
      </w:r>
      <w:r>
        <w:rPr>
          <w:sz w:val="28"/>
          <w:szCs w:val="28"/>
          <w:lang w:eastAsia="en-US"/>
        </w:rPr>
        <w:t>отовности жилищного фонда и объектов соци</w:t>
      </w:r>
      <w:r w:rsidRPr="00C814C6">
        <w:rPr>
          <w:sz w:val="28"/>
          <w:szCs w:val="28"/>
          <w:lang w:eastAsia="en-US"/>
        </w:rPr>
        <w:t>альной сферы к работе в отопительный период в срок не позднее 15.09.2025.</w:t>
      </w:r>
    </w:p>
    <w:p w:rsidR="00530152" w:rsidRPr="00BD3E2F" w:rsidRDefault="00530152" w:rsidP="00BD3E2F">
      <w:pPr>
        <w:spacing w:before="100" w:beforeAutospacing="1" w:after="100" w:afterAutospacing="1"/>
        <w:jc w:val="both"/>
        <w:rPr>
          <w:rFonts w:eastAsia="Calibri"/>
          <w:b/>
          <w:sz w:val="28"/>
          <w:szCs w:val="28"/>
        </w:rPr>
      </w:pPr>
      <w:r w:rsidRPr="00530152">
        <w:rPr>
          <w:rFonts w:eastAsia="Calibri"/>
          <w:b/>
          <w:sz w:val="28"/>
          <w:szCs w:val="28"/>
        </w:rPr>
        <w:t>3.Организация деятельности комиссии</w:t>
      </w:r>
    </w:p>
    <w:p w:rsidR="00530152" w:rsidRPr="00530152" w:rsidRDefault="00530152" w:rsidP="000878C1">
      <w:pPr>
        <w:jc w:val="both"/>
        <w:rPr>
          <w:rFonts w:eastAsia="Calibri"/>
          <w:sz w:val="28"/>
          <w:szCs w:val="28"/>
        </w:rPr>
      </w:pPr>
      <w:r w:rsidRPr="00530152">
        <w:rPr>
          <w:rFonts w:eastAsia="Calibri"/>
          <w:sz w:val="28"/>
          <w:szCs w:val="28"/>
        </w:rPr>
        <w:t>3.1.Комиссия формируется в составе председателя Комиссии, его заместителя, секретаря и членов Комиссии.</w:t>
      </w:r>
    </w:p>
    <w:p w:rsidR="00530152" w:rsidRPr="00530152" w:rsidRDefault="00530152" w:rsidP="00530152">
      <w:pPr>
        <w:jc w:val="both"/>
        <w:rPr>
          <w:rFonts w:eastAsia="Calibri"/>
          <w:sz w:val="28"/>
          <w:szCs w:val="28"/>
        </w:rPr>
      </w:pPr>
      <w:r w:rsidRPr="00530152">
        <w:rPr>
          <w:rFonts w:eastAsia="Calibri"/>
          <w:sz w:val="28"/>
          <w:szCs w:val="28"/>
        </w:rPr>
        <w:t>3.2.Членами Комиссии являются:</w:t>
      </w:r>
    </w:p>
    <w:p w:rsidR="00530152" w:rsidRPr="00530152" w:rsidRDefault="00530152" w:rsidP="00530152">
      <w:pPr>
        <w:jc w:val="both"/>
        <w:rPr>
          <w:rFonts w:eastAsia="Calibri"/>
          <w:sz w:val="28"/>
          <w:szCs w:val="28"/>
        </w:rPr>
      </w:pPr>
      <w:r w:rsidRPr="00530152">
        <w:rPr>
          <w:rFonts w:eastAsia="Calibri"/>
          <w:sz w:val="28"/>
          <w:szCs w:val="28"/>
        </w:rPr>
        <w:t>-представители администрации Мошенского муниципального округа Новгородской области;</w:t>
      </w:r>
    </w:p>
    <w:p w:rsidR="00530152" w:rsidRPr="00530152" w:rsidRDefault="00530152" w:rsidP="00530152">
      <w:pPr>
        <w:jc w:val="both"/>
        <w:rPr>
          <w:rFonts w:eastAsia="Calibri"/>
          <w:sz w:val="28"/>
          <w:szCs w:val="28"/>
        </w:rPr>
      </w:pPr>
      <w:r w:rsidRPr="00530152">
        <w:rPr>
          <w:rFonts w:eastAsia="Calibri"/>
          <w:sz w:val="28"/>
          <w:szCs w:val="28"/>
        </w:rPr>
        <w:lastRenderedPageBreak/>
        <w:t>-по согл</w:t>
      </w:r>
      <w:r w:rsidR="00311B58">
        <w:rPr>
          <w:rFonts w:eastAsia="Calibri"/>
          <w:sz w:val="28"/>
          <w:szCs w:val="28"/>
        </w:rPr>
        <w:t xml:space="preserve">асованию представители Северо- Западного управления </w:t>
      </w:r>
      <w:proofErr w:type="spellStart"/>
      <w:r w:rsidR="00311B58">
        <w:rPr>
          <w:rFonts w:eastAsia="Calibri"/>
          <w:sz w:val="28"/>
          <w:szCs w:val="28"/>
        </w:rPr>
        <w:t>Ростехнадзора</w:t>
      </w:r>
      <w:proofErr w:type="spellEnd"/>
      <w:r w:rsidRPr="00530152">
        <w:rPr>
          <w:rFonts w:eastAsia="Calibri"/>
          <w:sz w:val="28"/>
          <w:szCs w:val="28"/>
        </w:rPr>
        <w:t xml:space="preserve">, </w:t>
      </w:r>
    </w:p>
    <w:p w:rsidR="00530152" w:rsidRPr="00530152" w:rsidRDefault="00530152" w:rsidP="00530152">
      <w:pPr>
        <w:jc w:val="both"/>
        <w:rPr>
          <w:rFonts w:eastAsia="Calibri"/>
          <w:sz w:val="28"/>
          <w:szCs w:val="28"/>
        </w:rPr>
      </w:pPr>
      <w:r w:rsidRPr="00530152">
        <w:rPr>
          <w:rFonts w:eastAsia="Calibri"/>
          <w:sz w:val="28"/>
          <w:szCs w:val="28"/>
        </w:rPr>
        <w:t xml:space="preserve">по согласованию представители </w:t>
      </w:r>
      <w:r w:rsidR="00311B58">
        <w:rPr>
          <w:rFonts w:eastAsia="Calibri"/>
          <w:sz w:val="28"/>
          <w:szCs w:val="28"/>
        </w:rPr>
        <w:t xml:space="preserve">инспекции </w:t>
      </w:r>
      <w:r w:rsidRPr="00530152">
        <w:rPr>
          <w:rFonts w:eastAsia="Calibri"/>
          <w:sz w:val="28"/>
          <w:szCs w:val="28"/>
        </w:rPr>
        <w:t>государственного жилищного надзора и лицензионного контроля Но</w:t>
      </w:r>
      <w:r w:rsidR="00311B58">
        <w:rPr>
          <w:rFonts w:eastAsia="Calibri"/>
          <w:sz w:val="28"/>
          <w:szCs w:val="28"/>
        </w:rPr>
        <w:t>вгородской области.</w:t>
      </w:r>
    </w:p>
    <w:p w:rsidR="00530152" w:rsidRPr="00530152" w:rsidRDefault="00530152" w:rsidP="00530152">
      <w:pPr>
        <w:jc w:val="both"/>
        <w:rPr>
          <w:rFonts w:eastAsia="Calibri"/>
          <w:sz w:val="28"/>
          <w:szCs w:val="28"/>
        </w:rPr>
      </w:pPr>
      <w:r w:rsidRPr="00530152">
        <w:rPr>
          <w:rFonts w:eastAsia="Calibri"/>
          <w:sz w:val="28"/>
          <w:szCs w:val="28"/>
        </w:rPr>
        <w:t>3.3.Комиссия имеет право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коммунальных услуг населения, обслуживании жилищного фонда.</w:t>
      </w:r>
    </w:p>
    <w:p w:rsidR="00530152" w:rsidRDefault="00530152" w:rsidP="00530152">
      <w:pPr>
        <w:jc w:val="both"/>
        <w:rPr>
          <w:rFonts w:eastAsia="Calibri"/>
          <w:sz w:val="28"/>
          <w:szCs w:val="28"/>
        </w:rPr>
      </w:pPr>
      <w:r w:rsidRPr="00530152">
        <w:rPr>
          <w:rFonts w:eastAsia="Calibri"/>
          <w:sz w:val="28"/>
          <w:szCs w:val="28"/>
        </w:rPr>
        <w:t>3.4. К основным функциям председателя Комиссии относятся:</w:t>
      </w:r>
    </w:p>
    <w:p w:rsidR="00530152" w:rsidRPr="00530152" w:rsidRDefault="00530152" w:rsidP="00530152">
      <w:pPr>
        <w:jc w:val="both"/>
        <w:rPr>
          <w:rFonts w:eastAsia="Calibri"/>
          <w:sz w:val="28"/>
          <w:szCs w:val="28"/>
        </w:rPr>
      </w:pPr>
      <w:r w:rsidRPr="00530152">
        <w:rPr>
          <w:rFonts w:eastAsia="Calibri"/>
          <w:sz w:val="28"/>
          <w:szCs w:val="28"/>
        </w:rPr>
        <w:t>-осуществление общего руководства Комиссией;</w:t>
      </w:r>
    </w:p>
    <w:p w:rsidR="00530152" w:rsidRPr="00530152" w:rsidRDefault="00530152" w:rsidP="00530152">
      <w:pPr>
        <w:jc w:val="both"/>
        <w:rPr>
          <w:rFonts w:eastAsia="Calibri"/>
          <w:sz w:val="28"/>
          <w:szCs w:val="28"/>
        </w:rPr>
      </w:pPr>
      <w:r w:rsidRPr="00530152">
        <w:rPr>
          <w:rFonts w:eastAsia="Calibri"/>
          <w:sz w:val="28"/>
          <w:szCs w:val="28"/>
        </w:rPr>
        <w:t>-назначение заседаний Комиссии и определение повестки дня;</w:t>
      </w:r>
    </w:p>
    <w:p w:rsidR="00530152" w:rsidRPr="00530152" w:rsidRDefault="00530152" w:rsidP="00530152">
      <w:pPr>
        <w:jc w:val="both"/>
        <w:rPr>
          <w:rFonts w:eastAsia="Calibri"/>
          <w:sz w:val="28"/>
          <w:szCs w:val="28"/>
        </w:rPr>
      </w:pPr>
      <w:r w:rsidRPr="00530152">
        <w:rPr>
          <w:rFonts w:eastAsia="Calibri"/>
          <w:sz w:val="28"/>
          <w:szCs w:val="28"/>
        </w:rPr>
        <w:t>-осуществление общего контроля за реализацией решений, принятых на заседаниях Комиссии.</w:t>
      </w:r>
    </w:p>
    <w:p w:rsidR="00530152" w:rsidRPr="00530152" w:rsidRDefault="00530152" w:rsidP="00530152">
      <w:pPr>
        <w:jc w:val="both"/>
        <w:rPr>
          <w:rFonts w:eastAsia="Calibri"/>
          <w:sz w:val="28"/>
          <w:szCs w:val="28"/>
        </w:rPr>
      </w:pPr>
      <w:r w:rsidRPr="00530152">
        <w:rPr>
          <w:rFonts w:eastAsia="Calibri"/>
          <w:sz w:val="28"/>
          <w:szCs w:val="28"/>
        </w:rPr>
        <w:t xml:space="preserve">3.5.В случае отсутствия председателя Комиссии его обязанности исполняет заместитель председателя. </w:t>
      </w:r>
    </w:p>
    <w:p w:rsidR="00530152" w:rsidRPr="00530152" w:rsidRDefault="00530152" w:rsidP="00530152">
      <w:pPr>
        <w:jc w:val="both"/>
        <w:rPr>
          <w:rFonts w:eastAsia="Calibri"/>
          <w:sz w:val="28"/>
          <w:szCs w:val="28"/>
        </w:rPr>
      </w:pPr>
      <w:r w:rsidRPr="00530152">
        <w:rPr>
          <w:rFonts w:eastAsia="Calibri"/>
          <w:sz w:val="28"/>
          <w:szCs w:val="28"/>
        </w:rPr>
        <w:t xml:space="preserve">3.6.Заседания комиссии проводятся в соответствии с графиком проведения заседаний по оценке готовности и подведению итогов </w:t>
      </w:r>
      <w:proofErr w:type="gramStart"/>
      <w:r w:rsidRPr="00530152">
        <w:rPr>
          <w:rFonts w:eastAsia="Calibri"/>
          <w:sz w:val="28"/>
          <w:szCs w:val="28"/>
        </w:rPr>
        <w:t>выполнения  по</w:t>
      </w:r>
      <w:proofErr w:type="gramEnd"/>
      <w:r w:rsidRPr="00530152">
        <w:rPr>
          <w:rFonts w:eastAsia="Calibri"/>
          <w:sz w:val="28"/>
          <w:szCs w:val="28"/>
        </w:rPr>
        <w:t xml:space="preserve"> подготовке к отопительному периоду.</w:t>
      </w:r>
    </w:p>
    <w:p w:rsidR="00530152" w:rsidRPr="00530152" w:rsidRDefault="00530152" w:rsidP="00530152">
      <w:pPr>
        <w:jc w:val="both"/>
        <w:rPr>
          <w:rFonts w:eastAsia="Calibri"/>
          <w:sz w:val="28"/>
          <w:szCs w:val="28"/>
        </w:rPr>
      </w:pPr>
      <w:r w:rsidRPr="00530152">
        <w:rPr>
          <w:rFonts w:eastAsia="Calibri"/>
          <w:sz w:val="28"/>
          <w:szCs w:val="28"/>
        </w:rPr>
        <w:t>3.7.Председатель Комиссии или его заместитель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w:t>
      </w:r>
    </w:p>
    <w:p w:rsidR="00530152" w:rsidRPr="00530152" w:rsidRDefault="00530152" w:rsidP="00530152">
      <w:pPr>
        <w:jc w:val="both"/>
        <w:rPr>
          <w:rFonts w:eastAsia="Calibri"/>
          <w:sz w:val="28"/>
          <w:szCs w:val="28"/>
        </w:rPr>
      </w:pPr>
      <w:r w:rsidRPr="00530152">
        <w:rPr>
          <w:rFonts w:eastAsia="Calibri"/>
          <w:sz w:val="28"/>
          <w:szCs w:val="28"/>
        </w:rPr>
        <w:t>3.8.Секретарь комиссии:</w:t>
      </w:r>
    </w:p>
    <w:p w:rsidR="00530152" w:rsidRPr="00530152" w:rsidRDefault="00530152" w:rsidP="00530152">
      <w:pPr>
        <w:jc w:val="both"/>
        <w:rPr>
          <w:rFonts w:eastAsia="Calibri"/>
          <w:sz w:val="28"/>
          <w:szCs w:val="28"/>
        </w:rPr>
      </w:pPr>
      <w:r w:rsidRPr="00530152">
        <w:rPr>
          <w:rFonts w:eastAsia="Calibri"/>
          <w:sz w:val="28"/>
          <w:szCs w:val="28"/>
        </w:rPr>
        <w:t>-осуществляет подготовку материалов к рассмотрению на заседании Комиссии;</w:t>
      </w:r>
    </w:p>
    <w:p w:rsidR="00530152" w:rsidRPr="00530152" w:rsidRDefault="00530152" w:rsidP="00530152">
      <w:pPr>
        <w:jc w:val="both"/>
        <w:rPr>
          <w:rFonts w:eastAsia="Calibri"/>
          <w:sz w:val="28"/>
          <w:szCs w:val="28"/>
        </w:rPr>
      </w:pPr>
      <w:r w:rsidRPr="00530152">
        <w:rPr>
          <w:rFonts w:eastAsia="Calibri"/>
          <w:sz w:val="28"/>
          <w:szCs w:val="28"/>
        </w:rPr>
        <w:t>-ведет протокол заседания Комиссии;</w:t>
      </w:r>
    </w:p>
    <w:p w:rsidR="00530152" w:rsidRPr="00530152" w:rsidRDefault="00530152" w:rsidP="00530152">
      <w:pPr>
        <w:jc w:val="both"/>
        <w:rPr>
          <w:rFonts w:eastAsia="Calibri"/>
          <w:sz w:val="28"/>
          <w:szCs w:val="28"/>
        </w:rPr>
      </w:pPr>
      <w:r w:rsidRPr="00530152">
        <w:rPr>
          <w:rFonts w:eastAsia="Calibri"/>
          <w:sz w:val="28"/>
          <w:szCs w:val="28"/>
        </w:rPr>
        <w:t>-осуществляет подготовку документов о результатах работы Комиссии: протоколов, актов, паспортов готовности.</w:t>
      </w:r>
    </w:p>
    <w:p w:rsidR="00530152" w:rsidRPr="00A30C44" w:rsidRDefault="00530152" w:rsidP="00A30C44">
      <w:pPr>
        <w:outlineLvl w:val="1"/>
        <w:rPr>
          <w:rFonts w:eastAsia="Calibri"/>
          <w:b/>
          <w:sz w:val="28"/>
          <w:szCs w:val="28"/>
        </w:rPr>
      </w:pPr>
    </w:p>
    <w:p w:rsidR="00530152" w:rsidRPr="00530152" w:rsidRDefault="00530152" w:rsidP="00530152">
      <w:pPr>
        <w:pStyle w:val="aa"/>
        <w:outlineLvl w:val="1"/>
        <w:rPr>
          <w:rFonts w:eastAsia="Calibri"/>
          <w:b/>
          <w:sz w:val="28"/>
          <w:szCs w:val="28"/>
        </w:rPr>
      </w:pPr>
      <w:r w:rsidRPr="00530152">
        <w:rPr>
          <w:rFonts w:eastAsia="Calibri"/>
          <w:b/>
          <w:sz w:val="28"/>
          <w:szCs w:val="28"/>
        </w:rPr>
        <w:t>4. Порядок работы Комиссии</w:t>
      </w:r>
    </w:p>
    <w:p w:rsidR="00530152" w:rsidRPr="00530152" w:rsidRDefault="00530152" w:rsidP="00530152">
      <w:pPr>
        <w:pStyle w:val="aa"/>
        <w:jc w:val="both"/>
        <w:rPr>
          <w:rFonts w:eastAsia="Calibri"/>
          <w:sz w:val="28"/>
          <w:szCs w:val="28"/>
        </w:rPr>
      </w:pPr>
    </w:p>
    <w:p w:rsidR="00530152" w:rsidRPr="00530152" w:rsidRDefault="00530152" w:rsidP="00530152">
      <w:pPr>
        <w:jc w:val="both"/>
        <w:rPr>
          <w:rFonts w:eastAsia="Calibri"/>
          <w:sz w:val="28"/>
          <w:szCs w:val="28"/>
        </w:rPr>
      </w:pPr>
      <w:r w:rsidRPr="00530152">
        <w:rPr>
          <w:rFonts w:eastAsia="Calibri"/>
          <w:sz w:val="28"/>
          <w:szCs w:val="28"/>
        </w:rPr>
        <w:t>4.1.Заседания Комиссии проводятся по мере необходимости.</w:t>
      </w:r>
    </w:p>
    <w:p w:rsidR="00530152" w:rsidRPr="00530152" w:rsidRDefault="00530152" w:rsidP="00530152">
      <w:pPr>
        <w:jc w:val="both"/>
        <w:rPr>
          <w:rFonts w:eastAsia="Calibri"/>
          <w:sz w:val="28"/>
          <w:szCs w:val="28"/>
        </w:rPr>
      </w:pPr>
      <w:r w:rsidRPr="00530152">
        <w:rPr>
          <w:rFonts w:eastAsia="Calibri"/>
          <w:sz w:val="28"/>
          <w:szCs w:val="28"/>
        </w:rPr>
        <w:t>4.2.Заседание Комиссии считается правомочным, если на нем присутствует не менее половины членов Комиссии.</w:t>
      </w:r>
    </w:p>
    <w:p w:rsidR="00530152" w:rsidRPr="00530152" w:rsidRDefault="00530152" w:rsidP="00530152">
      <w:pPr>
        <w:jc w:val="both"/>
        <w:rPr>
          <w:rFonts w:eastAsia="Calibri"/>
          <w:sz w:val="28"/>
          <w:szCs w:val="28"/>
        </w:rPr>
      </w:pPr>
      <w:r w:rsidRPr="00530152">
        <w:rPr>
          <w:rFonts w:eastAsia="Calibri"/>
          <w:sz w:val="28"/>
          <w:szCs w:val="28"/>
        </w:rPr>
        <w:t>4.3.В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w:t>
      </w:r>
    </w:p>
    <w:p w:rsidR="00530152" w:rsidRPr="00530152" w:rsidRDefault="00530152" w:rsidP="00530152">
      <w:pPr>
        <w:ind w:left="360"/>
        <w:jc w:val="both"/>
        <w:rPr>
          <w:rFonts w:eastAsia="Calibri"/>
          <w:sz w:val="28"/>
          <w:szCs w:val="28"/>
        </w:rPr>
      </w:pPr>
      <w:r w:rsidRPr="00530152">
        <w:rPr>
          <w:rFonts w:eastAsia="Calibri"/>
          <w:sz w:val="28"/>
          <w:szCs w:val="28"/>
        </w:rPr>
        <w:t>4.4.Комиссия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фонда, необходимую информацию по вопросам, относящимся к компетенции Комиссии.</w:t>
      </w:r>
    </w:p>
    <w:p w:rsidR="00530152" w:rsidRDefault="00530152" w:rsidP="00530152">
      <w:pPr>
        <w:ind w:left="360"/>
        <w:jc w:val="both"/>
        <w:rPr>
          <w:rFonts w:eastAsia="Calibri"/>
          <w:sz w:val="28"/>
          <w:szCs w:val="28"/>
        </w:rPr>
      </w:pPr>
      <w:r w:rsidRPr="00530152">
        <w:rPr>
          <w:rFonts w:eastAsia="Calibri"/>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BD3E2F" w:rsidRDefault="00BD3E2F" w:rsidP="00530152">
      <w:pPr>
        <w:ind w:left="360"/>
        <w:jc w:val="both"/>
        <w:rPr>
          <w:rFonts w:eastAsia="Calibri"/>
          <w:sz w:val="28"/>
          <w:szCs w:val="28"/>
        </w:rPr>
      </w:pPr>
    </w:p>
    <w:p w:rsidR="00A46D7F" w:rsidRPr="005668F5" w:rsidRDefault="00A46D7F" w:rsidP="00A46D7F">
      <w:pPr>
        <w:spacing w:after="167" w:line="266" w:lineRule="atLeast"/>
        <w:jc w:val="both"/>
        <w:rPr>
          <w:color w:val="242424"/>
          <w:sz w:val="28"/>
          <w:szCs w:val="28"/>
        </w:rPr>
      </w:pPr>
      <w:r w:rsidRPr="005668F5">
        <w:rPr>
          <w:color w:val="242424"/>
          <w:sz w:val="28"/>
          <w:szCs w:val="28"/>
        </w:rPr>
        <w:lastRenderedPageBreak/>
        <w:t>Комиссия в срок </w:t>
      </w:r>
      <w:r w:rsidRPr="005668F5">
        <w:rPr>
          <w:b/>
          <w:bCs/>
          <w:color w:val="242424"/>
          <w:sz w:val="28"/>
          <w:szCs w:val="28"/>
        </w:rPr>
        <w:t>не позднее чем за</w:t>
      </w:r>
      <w:r w:rsidRPr="005668F5">
        <w:rPr>
          <w:color w:val="242424"/>
          <w:sz w:val="28"/>
          <w:szCs w:val="28"/>
        </w:rPr>
        <w:t> </w:t>
      </w:r>
      <w:r w:rsidRPr="005668F5">
        <w:rPr>
          <w:b/>
          <w:bCs/>
          <w:color w:val="242424"/>
          <w:sz w:val="28"/>
          <w:szCs w:val="28"/>
        </w:rPr>
        <w:t>20 календарных дней</w:t>
      </w:r>
      <w:r w:rsidRPr="005668F5">
        <w:rPr>
          <w:color w:val="242424"/>
          <w:sz w:val="28"/>
          <w:szCs w:val="28"/>
        </w:rPr>
        <w:t xml:space="preserve"> до дня начала проведения оценки обеспечения готовности уведомляет о сроках проведения оценки готовности посредством </w:t>
      </w:r>
      <w:r w:rsidR="00174AFA" w:rsidRPr="005668F5">
        <w:rPr>
          <w:color w:val="242424"/>
          <w:sz w:val="28"/>
          <w:szCs w:val="28"/>
        </w:rPr>
        <w:t xml:space="preserve">размещения на официальном сайте </w:t>
      </w:r>
      <w:r w:rsidR="005668F5" w:rsidRPr="005668F5">
        <w:rPr>
          <w:color w:val="242424"/>
          <w:sz w:val="28"/>
          <w:szCs w:val="28"/>
        </w:rPr>
        <w:t>А</w:t>
      </w:r>
      <w:r w:rsidR="000B513B" w:rsidRPr="005668F5">
        <w:rPr>
          <w:color w:val="242424"/>
          <w:sz w:val="28"/>
          <w:szCs w:val="28"/>
        </w:rPr>
        <w:t xml:space="preserve">дминистрации </w:t>
      </w:r>
      <w:r w:rsidR="005668F5" w:rsidRPr="005668F5">
        <w:rPr>
          <w:color w:val="242424"/>
          <w:sz w:val="28"/>
          <w:szCs w:val="28"/>
        </w:rPr>
        <w:t>Мошенского муниципального округа Новгородской области</w:t>
      </w:r>
      <w:r w:rsidR="00174AFA" w:rsidRPr="005668F5">
        <w:rPr>
          <w:color w:val="242424"/>
          <w:sz w:val="28"/>
          <w:szCs w:val="28"/>
        </w:rPr>
        <w:t xml:space="preserve"> информации о начале проведения оценки обеспечения готовности, а также посредством </w:t>
      </w:r>
      <w:r w:rsidRPr="005668F5">
        <w:rPr>
          <w:color w:val="242424"/>
          <w:sz w:val="28"/>
          <w:szCs w:val="28"/>
        </w:rPr>
        <w:t>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r w:rsidR="00174AFA" w:rsidRPr="005668F5">
        <w:rPr>
          <w:color w:val="242424"/>
          <w:sz w:val="28"/>
          <w:szCs w:val="28"/>
        </w:rPr>
        <w:t xml:space="preserve"> (по форме приложение 6 или приложение 7).</w:t>
      </w:r>
    </w:p>
    <w:p w:rsidR="00A46D7F" w:rsidRPr="005668F5" w:rsidRDefault="00A46D7F" w:rsidP="00A46D7F">
      <w:pPr>
        <w:spacing w:after="167" w:line="266" w:lineRule="atLeast"/>
        <w:jc w:val="both"/>
        <w:rPr>
          <w:color w:val="242424"/>
          <w:sz w:val="28"/>
          <w:szCs w:val="28"/>
        </w:rPr>
      </w:pPr>
      <w:r w:rsidRPr="005668F5">
        <w:rPr>
          <w:color w:val="242424"/>
          <w:sz w:val="28"/>
          <w:szCs w:val="28"/>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w:t>
      </w:r>
      <w:r w:rsidR="000B513B" w:rsidRPr="005668F5">
        <w:rPr>
          <w:color w:val="242424"/>
          <w:sz w:val="28"/>
          <w:szCs w:val="28"/>
        </w:rPr>
        <w:t>,</w:t>
      </w:r>
      <w:r w:rsidRPr="005668F5">
        <w:rPr>
          <w:color w:val="242424"/>
          <w:sz w:val="28"/>
          <w:szCs w:val="28"/>
        </w:rPr>
        <w:t xml:space="preserve">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индексов готовности объектов оценки обеспечения готовности.</w:t>
      </w:r>
    </w:p>
    <w:p w:rsidR="00A46D7F" w:rsidRPr="005668F5" w:rsidRDefault="00A46D7F" w:rsidP="00A46D7F">
      <w:pPr>
        <w:spacing w:line="266" w:lineRule="atLeast"/>
        <w:jc w:val="both"/>
        <w:rPr>
          <w:color w:val="242424"/>
          <w:sz w:val="28"/>
          <w:szCs w:val="28"/>
        </w:rPr>
      </w:pPr>
      <w:r w:rsidRPr="005668F5">
        <w:rPr>
          <w:color w:val="242424"/>
          <w:sz w:val="28"/>
          <w:szCs w:val="28"/>
        </w:rPr>
        <w:t>По результатам расчета индекса готовности устанавливается:</w:t>
      </w:r>
    </w:p>
    <w:p w:rsidR="00A46D7F" w:rsidRPr="005668F5" w:rsidRDefault="00A46D7F" w:rsidP="00A46D7F">
      <w:pPr>
        <w:spacing w:line="266" w:lineRule="atLeast"/>
        <w:jc w:val="both"/>
        <w:rPr>
          <w:color w:val="242424"/>
          <w:sz w:val="28"/>
          <w:szCs w:val="28"/>
        </w:rPr>
      </w:pPr>
      <w:r w:rsidRPr="005668F5">
        <w:rPr>
          <w:color w:val="242424"/>
          <w:sz w:val="28"/>
          <w:szCs w:val="28"/>
        </w:rPr>
        <w:t>- уровень готовности "Не готов" - если индекс готовности меньше 0,8;</w:t>
      </w:r>
    </w:p>
    <w:p w:rsidR="00A46D7F" w:rsidRPr="005668F5" w:rsidRDefault="00A46D7F" w:rsidP="00A46D7F">
      <w:pPr>
        <w:spacing w:line="266" w:lineRule="atLeast"/>
        <w:jc w:val="both"/>
        <w:rPr>
          <w:color w:val="242424"/>
          <w:sz w:val="28"/>
          <w:szCs w:val="28"/>
        </w:rPr>
      </w:pPr>
      <w:r w:rsidRPr="005668F5">
        <w:rPr>
          <w:color w:val="242424"/>
          <w:sz w:val="28"/>
          <w:szCs w:val="28"/>
        </w:rPr>
        <w:t>- уровень готовности "Готов с условиями" - если индекс готовности меньше 0,9 и больше либо равен 0,8;</w:t>
      </w:r>
    </w:p>
    <w:p w:rsidR="00A46D7F" w:rsidRPr="005668F5" w:rsidRDefault="00A46D7F" w:rsidP="00A46D7F">
      <w:pPr>
        <w:spacing w:line="266" w:lineRule="atLeast"/>
        <w:jc w:val="both"/>
        <w:rPr>
          <w:color w:val="242424"/>
          <w:sz w:val="28"/>
          <w:szCs w:val="28"/>
        </w:rPr>
      </w:pPr>
      <w:r w:rsidRPr="005668F5">
        <w:rPr>
          <w:color w:val="242424"/>
          <w:sz w:val="28"/>
          <w:szCs w:val="28"/>
        </w:rPr>
        <w:t>- уровень готовности "Готов" - если индекс готовности больше либо равен 0,9.</w:t>
      </w:r>
    </w:p>
    <w:p w:rsidR="00A46D7F" w:rsidRPr="005668F5" w:rsidRDefault="00A46D7F" w:rsidP="00A46D7F">
      <w:pPr>
        <w:spacing w:line="266" w:lineRule="atLeast"/>
        <w:jc w:val="both"/>
        <w:rPr>
          <w:color w:val="242424"/>
          <w:sz w:val="28"/>
          <w:szCs w:val="28"/>
        </w:rPr>
      </w:pPr>
      <w:r w:rsidRPr="005668F5">
        <w:rPr>
          <w:color w:val="242424"/>
          <w:sz w:val="28"/>
          <w:szCs w:val="28"/>
        </w:rPr>
        <w:t>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A46D7F" w:rsidRPr="005668F5" w:rsidRDefault="00A46D7F" w:rsidP="00A46D7F">
      <w:pPr>
        <w:spacing w:after="167" w:line="266" w:lineRule="atLeast"/>
        <w:jc w:val="both"/>
        <w:rPr>
          <w:color w:val="242424"/>
          <w:sz w:val="28"/>
          <w:szCs w:val="28"/>
        </w:rPr>
      </w:pPr>
      <w:r w:rsidRPr="005668F5">
        <w:rPr>
          <w:color w:val="242424"/>
          <w:sz w:val="28"/>
          <w:szCs w:val="28"/>
        </w:rPr>
        <w:t>1.3 Результаты проверки оформляются актом оценки обеспечения готовности к отопительному периоду (далее - Акт), который составляется </w:t>
      </w:r>
      <w:r w:rsidRPr="005668F5">
        <w:rPr>
          <w:b/>
          <w:bCs/>
          <w:color w:val="242424"/>
          <w:sz w:val="28"/>
          <w:szCs w:val="28"/>
        </w:rPr>
        <w:t xml:space="preserve">не позднее одного </w:t>
      </w:r>
      <w:r w:rsidR="000B513B" w:rsidRPr="005668F5">
        <w:rPr>
          <w:b/>
          <w:bCs/>
          <w:color w:val="242424"/>
          <w:sz w:val="28"/>
          <w:szCs w:val="28"/>
        </w:rPr>
        <w:t xml:space="preserve">рабочего </w:t>
      </w:r>
      <w:r w:rsidRPr="005668F5">
        <w:rPr>
          <w:b/>
          <w:bCs/>
          <w:color w:val="242424"/>
          <w:sz w:val="28"/>
          <w:szCs w:val="28"/>
        </w:rPr>
        <w:t>дня</w:t>
      </w:r>
      <w:r w:rsidRPr="005668F5">
        <w:rPr>
          <w:color w:val="242424"/>
          <w:sz w:val="28"/>
          <w:szCs w:val="28"/>
        </w:rPr>
        <w:t xml:space="preserve"> с даты завершения </w:t>
      </w:r>
      <w:r w:rsidR="00732356" w:rsidRPr="005668F5">
        <w:rPr>
          <w:color w:val="242424"/>
          <w:sz w:val="28"/>
          <w:szCs w:val="28"/>
        </w:rPr>
        <w:t>про</w:t>
      </w:r>
      <w:r w:rsidR="00732356">
        <w:rPr>
          <w:color w:val="242424"/>
          <w:sz w:val="28"/>
          <w:szCs w:val="28"/>
        </w:rPr>
        <w:t xml:space="preserve">верки, </w:t>
      </w:r>
      <w:r w:rsidR="00732356" w:rsidRPr="005668F5">
        <w:rPr>
          <w:color w:val="242424"/>
          <w:sz w:val="28"/>
          <w:szCs w:val="28"/>
        </w:rPr>
        <w:t>согласно</w:t>
      </w:r>
      <w:r w:rsidRPr="005668F5">
        <w:rPr>
          <w:color w:val="242424"/>
          <w:sz w:val="28"/>
          <w:szCs w:val="28"/>
        </w:rPr>
        <w:t xml:space="preserve"> приложени</w:t>
      </w:r>
      <w:r w:rsidR="000B513B" w:rsidRPr="005668F5">
        <w:rPr>
          <w:color w:val="242424"/>
          <w:sz w:val="28"/>
          <w:szCs w:val="28"/>
        </w:rPr>
        <w:t>ю</w:t>
      </w:r>
      <w:r w:rsidRPr="005668F5">
        <w:rPr>
          <w:color w:val="242424"/>
          <w:sz w:val="28"/>
          <w:szCs w:val="28"/>
        </w:rPr>
        <w:t xml:space="preserve"> 4 к Программе.</w:t>
      </w:r>
    </w:p>
    <w:p w:rsidR="00A46D7F" w:rsidRPr="005668F5" w:rsidRDefault="00A46D7F" w:rsidP="00A46D7F">
      <w:pPr>
        <w:spacing w:after="167" w:line="266" w:lineRule="atLeast"/>
        <w:jc w:val="both"/>
        <w:rPr>
          <w:color w:val="242424"/>
          <w:sz w:val="28"/>
          <w:szCs w:val="28"/>
        </w:rPr>
      </w:pPr>
      <w:r w:rsidRPr="005668F5">
        <w:rPr>
          <w:color w:val="242424"/>
          <w:sz w:val="28"/>
          <w:szCs w:val="28"/>
        </w:rPr>
        <w:t>В Акте содержатся следующие выводы комиссии по итогам проверки:</w:t>
      </w:r>
    </w:p>
    <w:p w:rsidR="00A46D7F" w:rsidRPr="005668F5" w:rsidRDefault="00A46D7F" w:rsidP="00A46D7F">
      <w:pPr>
        <w:spacing w:after="167" w:line="266" w:lineRule="atLeast"/>
        <w:jc w:val="both"/>
        <w:rPr>
          <w:color w:val="242424"/>
          <w:sz w:val="28"/>
          <w:szCs w:val="28"/>
        </w:rPr>
      </w:pPr>
      <w:r w:rsidRPr="005668F5">
        <w:rPr>
          <w:color w:val="242424"/>
          <w:sz w:val="28"/>
          <w:szCs w:val="28"/>
        </w:rPr>
        <w:lastRenderedPageBreak/>
        <w:t>- объект проверки готов к отопительному периоду;</w:t>
      </w:r>
    </w:p>
    <w:p w:rsidR="00A46D7F" w:rsidRPr="005668F5" w:rsidRDefault="00A46D7F" w:rsidP="00A46D7F">
      <w:pPr>
        <w:spacing w:after="167" w:line="266" w:lineRule="atLeast"/>
        <w:jc w:val="both"/>
        <w:rPr>
          <w:color w:val="242424"/>
          <w:sz w:val="28"/>
          <w:szCs w:val="28"/>
        </w:rPr>
      </w:pPr>
      <w:r w:rsidRPr="005668F5">
        <w:rPr>
          <w:color w:val="242424"/>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A46D7F" w:rsidRPr="005668F5" w:rsidRDefault="00A46D7F" w:rsidP="00A46D7F">
      <w:pPr>
        <w:spacing w:after="167" w:line="266" w:lineRule="atLeast"/>
        <w:jc w:val="both"/>
        <w:rPr>
          <w:color w:val="242424"/>
          <w:sz w:val="28"/>
          <w:szCs w:val="28"/>
        </w:rPr>
      </w:pPr>
      <w:r w:rsidRPr="005668F5">
        <w:rPr>
          <w:color w:val="242424"/>
          <w:sz w:val="28"/>
          <w:szCs w:val="28"/>
        </w:rPr>
        <w:t>- объект проверки не готов к отопительному периоду.</w:t>
      </w:r>
    </w:p>
    <w:p w:rsidR="00A46D7F" w:rsidRPr="005668F5" w:rsidRDefault="00A46D7F" w:rsidP="00A46D7F">
      <w:pPr>
        <w:spacing w:after="167" w:line="266" w:lineRule="atLeast"/>
        <w:jc w:val="both"/>
        <w:rPr>
          <w:color w:val="242424"/>
          <w:sz w:val="28"/>
          <w:szCs w:val="28"/>
        </w:rPr>
      </w:pPr>
      <w:r w:rsidRPr="005668F5">
        <w:rPr>
          <w:color w:val="242424"/>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1.4 Паспорт обеспечения готовности к отопительному периоду (далее - Паспорт) составляется по рекомендуемому образцу согласно Приложению </w:t>
      </w:r>
      <w:r w:rsidR="000B513B" w:rsidRPr="005668F5">
        <w:rPr>
          <w:color w:val="242424"/>
          <w:sz w:val="28"/>
          <w:szCs w:val="28"/>
        </w:rPr>
        <w:t>6</w:t>
      </w:r>
      <w:r w:rsidRPr="005668F5">
        <w:rPr>
          <w:color w:val="242424"/>
          <w:sz w:val="28"/>
          <w:szCs w:val="28"/>
        </w:rPr>
        <w:t xml:space="preserve">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Приказом Минэнерго России №2234.</w:t>
      </w:r>
    </w:p>
    <w:p w:rsidR="000B513B" w:rsidRPr="00761A01" w:rsidRDefault="000B513B" w:rsidP="000B513B">
      <w:pPr>
        <w:spacing w:after="167" w:line="266" w:lineRule="atLeast"/>
        <w:jc w:val="both"/>
        <w:rPr>
          <w:color w:val="242424"/>
          <w:sz w:val="28"/>
          <w:szCs w:val="28"/>
        </w:rPr>
      </w:pPr>
      <w:r w:rsidRPr="00761A01">
        <w:rPr>
          <w:bCs/>
          <w:color w:val="242424"/>
          <w:sz w:val="28"/>
          <w:szCs w:val="28"/>
        </w:rPr>
        <w:t>Сроки выдачи Паспортов: не позднее</w:t>
      </w:r>
      <w:r w:rsidRPr="00761A01">
        <w:rPr>
          <w:color w:val="242424"/>
          <w:sz w:val="28"/>
          <w:szCs w:val="28"/>
        </w:rPr>
        <w:t> </w:t>
      </w:r>
      <w:r w:rsidRPr="00761A01">
        <w:rPr>
          <w:bCs/>
          <w:color w:val="242424"/>
          <w:sz w:val="28"/>
          <w:szCs w:val="28"/>
        </w:rPr>
        <w:t xml:space="preserve">15 сентября – для потребителей тепловой энергии, не позднее 1 ноября – для теплоснабжающих и </w:t>
      </w:r>
      <w:proofErr w:type="spellStart"/>
      <w:r w:rsidRPr="00761A01">
        <w:rPr>
          <w:bCs/>
          <w:color w:val="242424"/>
          <w:sz w:val="28"/>
          <w:szCs w:val="28"/>
        </w:rPr>
        <w:t>теплосетевых</w:t>
      </w:r>
      <w:proofErr w:type="spellEnd"/>
      <w:r w:rsidRPr="00761A01">
        <w:rPr>
          <w:bCs/>
          <w:color w:val="242424"/>
          <w:sz w:val="28"/>
          <w:szCs w:val="28"/>
        </w:rPr>
        <w:t xml:space="preserve"> организаций.</w:t>
      </w:r>
    </w:p>
    <w:p w:rsidR="00A46D7F" w:rsidRPr="005668F5" w:rsidRDefault="00A46D7F" w:rsidP="00A46D7F">
      <w:pPr>
        <w:jc w:val="both"/>
        <w:rPr>
          <w:sz w:val="28"/>
          <w:szCs w:val="28"/>
        </w:rPr>
      </w:pPr>
    </w:p>
    <w:p w:rsidR="00A46D7F" w:rsidRPr="005668F5" w:rsidRDefault="00A46D7F" w:rsidP="00A46D7F">
      <w:pPr>
        <w:spacing w:after="167" w:line="266" w:lineRule="atLeast"/>
        <w:jc w:val="both"/>
        <w:rPr>
          <w:color w:val="242424"/>
          <w:sz w:val="28"/>
          <w:szCs w:val="28"/>
        </w:rPr>
      </w:pPr>
      <w:r w:rsidRPr="005668F5">
        <w:rPr>
          <w:b/>
          <w:bCs/>
          <w:color w:val="242424"/>
          <w:sz w:val="28"/>
          <w:szCs w:val="28"/>
        </w:rPr>
        <w:t xml:space="preserve">2. Порядок взаимодействия с Комиссией теплоснабжающих организаций и потребителей тепловой энергии, </w:t>
      </w:r>
      <w:proofErr w:type="spellStart"/>
      <w:r w:rsidRPr="005668F5">
        <w:rPr>
          <w:b/>
          <w:bCs/>
          <w:color w:val="242424"/>
          <w:sz w:val="28"/>
          <w:szCs w:val="28"/>
        </w:rPr>
        <w:t>теплопотребляющие</w:t>
      </w:r>
      <w:proofErr w:type="spellEnd"/>
      <w:r w:rsidRPr="005668F5">
        <w:rPr>
          <w:b/>
          <w:bCs/>
          <w:color w:val="242424"/>
          <w:sz w:val="28"/>
          <w:szCs w:val="28"/>
        </w:rPr>
        <w:t xml:space="preserve"> установки которых подключены к системе теплоснабжения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2.1 Теплоснабжающие и </w:t>
      </w:r>
      <w:proofErr w:type="spellStart"/>
      <w:r w:rsidRPr="005668F5">
        <w:rPr>
          <w:color w:val="242424"/>
          <w:sz w:val="28"/>
          <w:szCs w:val="28"/>
        </w:rPr>
        <w:t>теплосете</w:t>
      </w:r>
      <w:r w:rsidR="00530152">
        <w:rPr>
          <w:color w:val="242424"/>
          <w:sz w:val="28"/>
          <w:szCs w:val="28"/>
        </w:rPr>
        <w:t>вые</w:t>
      </w:r>
      <w:proofErr w:type="spellEnd"/>
      <w:r w:rsidR="00530152">
        <w:rPr>
          <w:color w:val="242424"/>
          <w:sz w:val="28"/>
          <w:szCs w:val="28"/>
        </w:rPr>
        <w:t xml:space="preserve"> организации представляют </w:t>
      </w:r>
      <w:r w:rsidR="00A30C44">
        <w:rPr>
          <w:color w:val="242424"/>
          <w:sz w:val="28"/>
          <w:szCs w:val="28"/>
        </w:rPr>
        <w:t>в Администрацию</w:t>
      </w:r>
      <w:r w:rsidRPr="005668F5">
        <w:rPr>
          <w:color w:val="242424"/>
          <w:sz w:val="28"/>
          <w:szCs w:val="28"/>
        </w:rPr>
        <w:t xml:space="preserve"> </w:t>
      </w:r>
      <w:r w:rsidR="005668F5" w:rsidRPr="005668F5">
        <w:rPr>
          <w:color w:val="242424"/>
          <w:sz w:val="28"/>
          <w:szCs w:val="28"/>
        </w:rPr>
        <w:t xml:space="preserve">Мошенского муниципального округа Новгородской </w:t>
      </w:r>
      <w:r w:rsidR="000878C1" w:rsidRPr="005668F5">
        <w:rPr>
          <w:color w:val="242424"/>
          <w:sz w:val="28"/>
          <w:szCs w:val="28"/>
        </w:rPr>
        <w:t>области</w:t>
      </w:r>
      <w:r w:rsidR="000878C1">
        <w:rPr>
          <w:color w:val="242424"/>
          <w:sz w:val="28"/>
          <w:szCs w:val="28"/>
        </w:rPr>
        <w:t xml:space="preserve"> </w:t>
      </w:r>
      <w:r w:rsidR="000878C1" w:rsidRPr="005668F5">
        <w:rPr>
          <w:color w:val="242424"/>
          <w:sz w:val="28"/>
          <w:szCs w:val="28"/>
        </w:rPr>
        <w:t>информацию</w:t>
      </w:r>
      <w:r w:rsidRPr="005668F5">
        <w:rPr>
          <w:color w:val="242424"/>
          <w:sz w:val="28"/>
          <w:szCs w:val="28"/>
        </w:rPr>
        <w:t xml:space="preserve"> по выполнению требований по обеспечению готовности к отопительному периоду для теплоснабжающих и </w:t>
      </w:r>
      <w:proofErr w:type="spellStart"/>
      <w:r w:rsidRPr="005668F5">
        <w:rPr>
          <w:color w:val="242424"/>
          <w:sz w:val="28"/>
          <w:szCs w:val="28"/>
        </w:rPr>
        <w:t>теплосетевых</w:t>
      </w:r>
      <w:proofErr w:type="spellEnd"/>
      <w:r w:rsidRPr="005668F5">
        <w:rPr>
          <w:color w:val="242424"/>
          <w:sz w:val="28"/>
          <w:szCs w:val="28"/>
        </w:rPr>
        <w:t xml:space="preserve"> организации.</w:t>
      </w:r>
    </w:p>
    <w:p w:rsidR="00A46D7F" w:rsidRPr="005668F5" w:rsidRDefault="00A46D7F" w:rsidP="00A46D7F">
      <w:pPr>
        <w:spacing w:after="167" w:line="266" w:lineRule="atLeast"/>
        <w:jc w:val="both"/>
        <w:rPr>
          <w:color w:val="242424"/>
          <w:sz w:val="28"/>
          <w:szCs w:val="28"/>
        </w:rPr>
      </w:pPr>
      <w:r w:rsidRPr="005668F5">
        <w:rPr>
          <w:color w:val="242424"/>
          <w:sz w:val="28"/>
          <w:szCs w:val="28"/>
        </w:rPr>
        <w:t>2.2 Потребители тепловой энергии представляют в теплоснабжающую организацию информацию по выполнению требований по обеспечению готовности к отопительному периоду для потребителей тепловой энергии.</w:t>
      </w:r>
    </w:p>
    <w:p w:rsidR="00A46D7F" w:rsidRPr="005668F5" w:rsidRDefault="00A46D7F" w:rsidP="00A46D7F">
      <w:pPr>
        <w:spacing w:after="167" w:line="266" w:lineRule="atLeast"/>
        <w:jc w:val="both"/>
        <w:rPr>
          <w:color w:val="242424"/>
          <w:sz w:val="28"/>
          <w:szCs w:val="28"/>
        </w:rPr>
      </w:pPr>
      <w:r w:rsidRPr="005668F5">
        <w:rPr>
          <w:color w:val="242424"/>
          <w:sz w:val="28"/>
          <w:szCs w:val="28"/>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A46D7F" w:rsidRPr="005668F5" w:rsidRDefault="00A46D7F" w:rsidP="00A46D7F">
      <w:pPr>
        <w:spacing w:after="167" w:line="266" w:lineRule="atLeast"/>
        <w:jc w:val="both"/>
        <w:rPr>
          <w:color w:val="242424"/>
          <w:sz w:val="28"/>
          <w:szCs w:val="28"/>
        </w:rPr>
      </w:pPr>
      <w:r w:rsidRPr="005668F5">
        <w:rPr>
          <w:color w:val="242424"/>
          <w:sz w:val="28"/>
          <w:szCs w:val="28"/>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p w:rsidR="00A46D7F" w:rsidRPr="005668F5" w:rsidRDefault="00A46D7F" w:rsidP="00A46D7F">
      <w:pPr>
        <w:spacing w:after="167" w:line="266" w:lineRule="atLeast"/>
        <w:jc w:val="both"/>
        <w:rPr>
          <w:color w:val="242424"/>
          <w:sz w:val="28"/>
          <w:szCs w:val="28"/>
        </w:rPr>
      </w:pPr>
      <w:r w:rsidRPr="005668F5">
        <w:rPr>
          <w:b/>
          <w:bCs/>
          <w:color w:val="242424"/>
          <w:sz w:val="28"/>
          <w:szCs w:val="28"/>
        </w:rPr>
        <w:lastRenderedPageBreak/>
        <w:t>3.Требования по обеспечению готовности к отопительному периоду для потребителей тепловой энергии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В целях обеспечения готовности к отопительному периоду 2025/2026гг.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инженерных коммуникаций, </w:t>
      </w:r>
      <w:r w:rsidRPr="005668F5">
        <w:rPr>
          <w:b/>
          <w:bCs/>
          <w:color w:val="242424"/>
          <w:sz w:val="28"/>
          <w:szCs w:val="28"/>
        </w:rPr>
        <w:t>обязаны:</w:t>
      </w:r>
    </w:p>
    <w:p w:rsidR="00A46D7F" w:rsidRPr="005668F5" w:rsidRDefault="000B513B" w:rsidP="00A46D7F">
      <w:pPr>
        <w:spacing w:after="167" w:line="266" w:lineRule="atLeast"/>
        <w:jc w:val="both"/>
        <w:rPr>
          <w:color w:val="242424"/>
          <w:sz w:val="28"/>
          <w:szCs w:val="28"/>
        </w:rPr>
      </w:pPr>
      <w:r w:rsidRPr="005668F5">
        <w:rPr>
          <w:color w:val="242424"/>
          <w:sz w:val="28"/>
          <w:szCs w:val="28"/>
        </w:rPr>
        <w:t>3.</w:t>
      </w:r>
      <w:r w:rsidR="00A46D7F" w:rsidRPr="005668F5">
        <w:rPr>
          <w:color w:val="242424"/>
          <w:sz w:val="28"/>
          <w:szCs w:val="28"/>
        </w:rPr>
        <w:t>1.Выполнить требования, установленные частью 6 статьи 20 и частью 3 статьи 23.2 Федерального закона о теплоснабжении.</w:t>
      </w:r>
    </w:p>
    <w:p w:rsidR="00A46D7F" w:rsidRPr="005668F5" w:rsidRDefault="000B513B" w:rsidP="00A46D7F">
      <w:pPr>
        <w:spacing w:after="167" w:line="266" w:lineRule="atLeast"/>
        <w:jc w:val="both"/>
        <w:rPr>
          <w:color w:val="242424"/>
          <w:sz w:val="28"/>
          <w:szCs w:val="28"/>
        </w:rPr>
      </w:pPr>
      <w:r w:rsidRPr="005668F5">
        <w:rPr>
          <w:color w:val="242424"/>
          <w:sz w:val="28"/>
          <w:szCs w:val="28"/>
        </w:rPr>
        <w:t>3.</w:t>
      </w:r>
      <w:r w:rsidR="00A46D7F" w:rsidRPr="005668F5">
        <w:rPr>
          <w:color w:val="242424"/>
          <w:sz w:val="28"/>
          <w:szCs w:val="28"/>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A46D7F" w:rsidRPr="005668F5" w:rsidRDefault="000B513B" w:rsidP="00A46D7F">
      <w:pPr>
        <w:spacing w:after="167" w:line="266" w:lineRule="atLeast"/>
        <w:jc w:val="both"/>
        <w:rPr>
          <w:color w:val="242424"/>
          <w:sz w:val="28"/>
          <w:szCs w:val="28"/>
        </w:rPr>
      </w:pPr>
      <w:r w:rsidRPr="005668F5">
        <w:rPr>
          <w:color w:val="242424"/>
          <w:sz w:val="28"/>
          <w:szCs w:val="28"/>
        </w:rPr>
        <w:t>3.</w:t>
      </w:r>
      <w:r w:rsidR="00A46D7F" w:rsidRPr="005668F5">
        <w:rPr>
          <w:color w:val="242424"/>
          <w:sz w:val="28"/>
          <w:szCs w:val="28"/>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A46D7F" w:rsidRPr="005668F5" w:rsidRDefault="000B513B" w:rsidP="00A46D7F">
      <w:pPr>
        <w:spacing w:after="167" w:line="266" w:lineRule="atLeast"/>
        <w:jc w:val="both"/>
        <w:rPr>
          <w:color w:val="242424"/>
          <w:sz w:val="28"/>
          <w:szCs w:val="28"/>
        </w:rPr>
      </w:pPr>
      <w:r w:rsidRPr="005668F5">
        <w:rPr>
          <w:color w:val="242424"/>
          <w:sz w:val="28"/>
          <w:szCs w:val="28"/>
        </w:rPr>
        <w:t>3.</w:t>
      </w:r>
      <w:r w:rsidR="00A46D7F" w:rsidRPr="005668F5">
        <w:rPr>
          <w:color w:val="242424"/>
          <w:sz w:val="28"/>
          <w:szCs w:val="28"/>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A46D7F" w:rsidRPr="00F40694" w:rsidRDefault="00A46D7F" w:rsidP="00A46D7F">
      <w:pPr>
        <w:spacing w:after="167" w:line="266" w:lineRule="atLeast"/>
        <w:jc w:val="both"/>
        <w:rPr>
          <w:color w:val="242424"/>
          <w:sz w:val="28"/>
          <w:szCs w:val="28"/>
        </w:rPr>
      </w:pPr>
      <w:r w:rsidRPr="00F40694">
        <w:rPr>
          <w:bCs/>
          <w:color w:val="242424"/>
          <w:sz w:val="28"/>
          <w:szCs w:val="28"/>
        </w:rPr>
        <w:t>Пре</w:t>
      </w:r>
      <w:r w:rsidR="005668F5" w:rsidRPr="00F40694">
        <w:rPr>
          <w:bCs/>
          <w:color w:val="242424"/>
          <w:sz w:val="28"/>
          <w:szCs w:val="28"/>
        </w:rPr>
        <w:t xml:space="preserve">доставить </w:t>
      </w:r>
      <w:proofErr w:type="gramStart"/>
      <w:r w:rsidR="005668F5" w:rsidRPr="00F40694">
        <w:rPr>
          <w:bCs/>
          <w:color w:val="242424"/>
          <w:sz w:val="28"/>
          <w:szCs w:val="28"/>
        </w:rPr>
        <w:t xml:space="preserve">в </w:t>
      </w:r>
      <w:r w:rsidR="00F40694" w:rsidRPr="00F40694">
        <w:rPr>
          <w:bCs/>
          <w:color w:val="242424"/>
          <w:sz w:val="28"/>
          <w:szCs w:val="28"/>
        </w:rPr>
        <w:t xml:space="preserve"> Администрацию</w:t>
      </w:r>
      <w:proofErr w:type="gramEnd"/>
      <w:r w:rsidR="00F40694" w:rsidRPr="00F40694">
        <w:rPr>
          <w:bCs/>
          <w:color w:val="242424"/>
          <w:sz w:val="28"/>
          <w:szCs w:val="28"/>
        </w:rPr>
        <w:t xml:space="preserve"> </w:t>
      </w:r>
      <w:r w:rsidRPr="00F40694">
        <w:rPr>
          <w:bCs/>
          <w:color w:val="242424"/>
          <w:sz w:val="28"/>
          <w:szCs w:val="28"/>
        </w:rPr>
        <w:t xml:space="preserve"> </w:t>
      </w:r>
      <w:r w:rsidR="005668F5" w:rsidRPr="00F40694">
        <w:rPr>
          <w:bCs/>
          <w:color w:val="242424"/>
          <w:sz w:val="28"/>
          <w:szCs w:val="28"/>
        </w:rPr>
        <w:t>Мошенского муниципального округа Новгородской области</w:t>
      </w:r>
      <w:r w:rsidR="00D5474F">
        <w:rPr>
          <w:bCs/>
          <w:color w:val="242424"/>
          <w:sz w:val="28"/>
          <w:szCs w:val="28"/>
        </w:rPr>
        <w:t xml:space="preserve"> по адресу :Новгородская область, с. Мошенское, </w:t>
      </w:r>
      <w:proofErr w:type="spellStart"/>
      <w:r w:rsidR="00D5474F">
        <w:rPr>
          <w:bCs/>
          <w:color w:val="242424"/>
          <w:sz w:val="28"/>
          <w:szCs w:val="28"/>
        </w:rPr>
        <w:t>ул.Советская</w:t>
      </w:r>
      <w:proofErr w:type="spellEnd"/>
      <w:r w:rsidR="00D5474F">
        <w:rPr>
          <w:bCs/>
          <w:color w:val="242424"/>
          <w:sz w:val="28"/>
          <w:szCs w:val="28"/>
        </w:rPr>
        <w:t xml:space="preserve">, </w:t>
      </w:r>
      <w:proofErr w:type="spellStart"/>
      <w:r w:rsidR="00D5474F">
        <w:rPr>
          <w:bCs/>
          <w:color w:val="242424"/>
          <w:sz w:val="28"/>
          <w:szCs w:val="28"/>
        </w:rPr>
        <w:t>каб</w:t>
      </w:r>
      <w:proofErr w:type="spellEnd"/>
      <w:r w:rsidR="00D5474F">
        <w:rPr>
          <w:bCs/>
          <w:color w:val="242424"/>
          <w:sz w:val="28"/>
          <w:szCs w:val="28"/>
        </w:rPr>
        <w:t>.№ 27</w:t>
      </w:r>
      <w:r w:rsidR="00761A01">
        <w:rPr>
          <w:bCs/>
          <w:color w:val="242424"/>
          <w:sz w:val="28"/>
          <w:szCs w:val="28"/>
        </w:rPr>
        <w:t> </w:t>
      </w:r>
      <w:r w:rsidR="00D5474F">
        <w:rPr>
          <w:bCs/>
          <w:color w:val="242424"/>
          <w:sz w:val="28"/>
          <w:szCs w:val="28"/>
        </w:rPr>
        <w:t xml:space="preserve">еженедельно по вторникам и пятницам с 14.00 до 17.00 </w:t>
      </w:r>
      <w:r w:rsidRPr="00F40694">
        <w:rPr>
          <w:bCs/>
          <w:color w:val="242424"/>
          <w:sz w:val="28"/>
          <w:szCs w:val="28"/>
        </w:rPr>
        <w:t xml:space="preserve"> перечень документов согласно приложению 2 Программы.</w:t>
      </w:r>
    </w:p>
    <w:p w:rsidR="00A46D7F" w:rsidRPr="005668F5" w:rsidRDefault="000B513B" w:rsidP="00A46D7F">
      <w:pPr>
        <w:spacing w:after="167" w:line="266" w:lineRule="atLeast"/>
        <w:jc w:val="both"/>
        <w:rPr>
          <w:color w:val="242424"/>
          <w:sz w:val="28"/>
          <w:szCs w:val="28"/>
        </w:rPr>
      </w:pPr>
      <w:r w:rsidRPr="005668F5">
        <w:rPr>
          <w:b/>
          <w:bCs/>
          <w:color w:val="242424"/>
          <w:sz w:val="28"/>
          <w:szCs w:val="28"/>
        </w:rPr>
        <w:t>4</w:t>
      </w:r>
      <w:r w:rsidR="00A46D7F" w:rsidRPr="005668F5">
        <w:rPr>
          <w:b/>
          <w:bCs/>
          <w:color w:val="242424"/>
          <w:sz w:val="28"/>
          <w:szCs w:val="28"/>
        </w:rPr>
        <w:t xml:space="preserve">.Требования по обеспечению готовности к отопительному периоду для теплоснабжающих и </w:t>
      </w:r>
      <w:proofErr w:type="spellStart"/>
      <w:r w:rsidR="00A46D7F" w:rsidRPr="005668F5">
        <w:rPr>
          <w:b/>
          <w:bCs/>
          <w:color w:val="242424"/>
          <w:sz w:val="28"/>
          <w:szCs w:val="28"/>
        </w:rPr>
        <w:t>теплосетевых</w:t>
      </w:r>
      <w:proofErr w:type="spellEnd"/>
      <w:r w:rsidR="00A46D7F" w:rsidRPr="005668F5">
        <w:rPr>
          <w:b/>
          <w:bCs/>
          <w:color w:val="242424"/>
          <w:sz w:val="28"/>
          <w:szCs w:val="28"/>
        </w:rPr>
        <w:t xml:space="preserve"> организации</w:t>
      </w:r>
    </w:p>
    <w:p w:rsidR="00A46D7F" w:rsidRPr="005668F5" w:rsidRDefault="00A46D7F" w:rsidP="00A46D7F">
      <w:pPr>
        <w:spacing w:after="167" w:line="266" w:lineRule="atLeast"/>
        <w:jc w:val="both"/>
        <w:rPr>
          <w:color w:val="242424"/>
          <w:sz w:val="28"/>
          <w:szCs w:val="28"/>
        </w:rPr>
      </w:pPr>
      <w:r w:rsidRPr="005668F5">
        <w:rPr>
          <w:color w:val="242424"/>
          <w:sz w:val="28"/>
          <w:szCs w:val="28"/>
        </w:rPr>
        <w:lastRenderedPageBreak/>
        <w:t xml:space="preserve">В целях обеспечения готовности к отопительному периоду 2025/2026гг. теплоснабжающие и </w:t>
      </w:r>
      <w:proofErr w:type="spellStart"/>
      <w:r w:rsidRPr="005668F5">
        <w:rPr>
          <w:color w:val="242424"/>
          <w:sz w:val="28"/>
          <w:szCs w:val="28"/>
        </w:rPr>
        <w:t>теплосетевые</w:t>
      </w:r>
      <w:proofErr w:type="spellEnd"/>
      <w:r w:rsidRPr="005668F5">
        <w:rPr>
          <w:color w:val="242424"/>
          <w:sz w:val="28"/>
          <w:szCs w:val="28"/>
        </w:rPr>
        <w:t xml:space="preserve"> организации обязаны:</w:t>
      </w:r>
    </w:p>
    <w:p w:rsidR="00A46D7F" w:rsidRPr="005668F5" w:rsidRDefault="000B513B" w:rsidP="00A46D7F">
      <w:pPr>
        <w:spacing w:after="167" w:line="266" w:lineRule="atLeast"/>
        <w:jc w:val="both"/>
        <w:rPr>
          <w:color w:val="242424"/>
          <w:sz w:val="28"/>
          <w:szCs w:val="28"/>
        </w:rPr>
      </w:pPr>
      <w:r w:rsidRPr="005668F5">
        <w:rPr>
          <w:color w:val="242424"/>
          <w:sz w:val="28"/>
          <w:szCs w:val="28"/>
        </w:rPr>
        <w:t>4.</w:t>
      </w:r>
      <w:r w:rsidR="00A46D7F" w:rsidRPr="005668F5">
        <w:rPr>
          <w:color w:val="242424"/>
          <w:sz w:val="28"/>
          <w:szCs w:val="28"/>
        </w:rPr>
        <w:t>1. Выполнить требования, установленные частью 4 статьи 20 Федерального закона о теплоснабжении.</w:t>
      </w:r>
    </w:p>
    <w:p w:rsidR="00A46D7F" w:rsidRPr="005668F5" w:rsidRDefault="000B513B" w:rsidP="00A46D7F">
      <w:pPr>
        <w:spacing w:after="167" w:line="266" w:lineRule="atLeast"/>
        <w:jc w:val="both"/>
        <w:rPr>
          <w:color w:val="242424"/>
          <w:sz w:val="28"/>
          <w:szCs w:val="28"/>
        </w:rPr>
      </w:pPr>
      <w:r w:rsidRPr="005668F5">
        <w:rPr>
          <w:color w:val="242424"/>
          <w:sz w:val="28"/>
          <w:szCs w:val="28"/>
        </w:rPr>
        <w:t>4.</w:t>
      </w:r>
      <w:r w:rsidR="00A46D7F" w:rsidRPr="005668F5">
        <w:rPr>
          <w:color w:val="242424"/>
          <w:sz w:val="28"/>
          <w:szCs w:val="28"/>
        </w:rPr>
        <w:t xml:space="preserve">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00A46D7F" w:rsidRPr="005668F5">
        <w:rPr>
          <w:color w:val="242424"/>
          <w:sz w:val="28"/>
          <w:szCs w:val="28"/>
        </w:rPr>
        <w:t>Ростехнадзора</w:t>
      </w:r>
      <w:proofErr w:type="spellEnd"/>
      <w:r w:rsidR="00A46D7F" w:rsidRPr="005668F5">
        <w:rPr>
          <w:color w:val="242424"/>
          <w:sz w:val="28"/>
          <w:szCs w:val="28"/>
        </w:rPr>
        <w:t xml:space="preserve"> от 15 декабря 2020 г. № 536.</w:t>
      </w:r>
    </w:p>
    <w:p w:rsidR="00784654" w:rsidRPr="00F40694" w:rsidRDefault="000B513B" w:rsidP="00784654">
      <w:pPr>
        <w:spacing w:after="167" w:line="266" w:lineRule="atLeast"/>
        <w:jc w:val="both"/>
        <w:rPr>
          <w:color w:val="242424"/>
          <w:sz w:val="28"/>
          <w:szCs w:val="28"/>
        </w:rPr>
      </w:pPr>
      <w:r w:rsidRPr="00E920A5">
        <w:rPr>
          <w:bCs/>
          <w:color w:val="242424"/>
          <w:sz w:val="28"/>
          <w:szCs w:val="28"/>
        </w:rPr>
        <w:t xml:space="preserve">4.3. </w:t>
      </w:r>
      <w:r w:rsidR="00784654" w:rsidRPr="00F40694">
        <w:rPr>
          <w:bCs/>
          <w:color w:val="242424"/>
          <w:sz w:val="28"/>
          <w:szCs w:val="28"/>
        </w:rPr>
        <w:t>Предоставить в Администрацию Мошенского муниципального округа Новгородской области</w:t>
      </w:r>
      <w:r w:rsidR="00784654">
        <w:rPr>
          <w:bCs/>
          <w:color w:val="242424"/>
          <w:sz w:val="28"/>
          <w:szCs w:val="28"/>
        </w:rPr>
        <w:t xml:space="preserve"> по адресу: Новгородская область, с. Мошенское, </w:t>
      </w:r>
      <w:proofErr w:type="spellStart"/>
      <w:r w:rsidR="00784654">
        <w:rPr>
          <w:bCs/>
          <w:color w:val="242424"/>
          <w:sz w:val="28"/>
          <w:szCs w:val="28"/>
        </w:rPr>
        <w:t>ул.Советская</w:t>
      </w:r>
      <w:proofErr w:type="spellEnd"/>
      <w:r w:rsidR="00784654">
        <w:rPr>
          <w:bCs/>
          <w:color w:val="242424"/>
          <w:sz w:val="28"/>
          <w:szCs w:val="28"/>
        </w:rPr>
        <w:t xml:space="preserve">, </w:t>
      </w:r>
      <w:proofErr w:type="spellStart"/>
      <w:proofErr w:type="gramStart"/>
      <w:r w:rsidR="00784654">
        <w:rPr>
          <w:bCs/>
          <w:color w:val="242424"/>
          <w:sz w:val="28"/>
          <w:szCs w:val="28"/>
        </w:rPr>
        <w:t>каб</w:t>
      </w:r>
      <w:proofErr w:type="spellEnd"/>
      <w:r w:rsidR="00784654">
        <w:rPr>
          <w:bCs/>
          <w:color w:val="242424"/>
          <w:sz w:val="28"/>
          <w:szCs w:val="28"/>
        </w:rPr>
        <w:t>.№</w:t>
      </w:r>
      <w:proofErr w:type="gramEnd"/>
      <w:r w:rsidR="00784654">
        <w:rPr>
          <w:bCs/>
          <w:color w:val="242424"/>
          <w:sz w:val="28"/>
          <w:szCs w:val="28"/>
        </w:rPr>
        <w:t xml:space="preserve"> 27 еженедельно по вторникам и пятницам с 14.00 до 17.00 </w:t>
      </w:r>
      <w:r w:rsidR="00784654" w:rsidRPr="00F40694">
        <w:rPr>
          <w:bCs/>
          <w:color w:val="242424"/>
          <w:sz w:val="28"/>
          <w:szCs w:val="28"/>
        </w:rPr>
        <w:t xml:space="preserve"> перечень документов согласно приложению 2 Программы.</w:t>
      </w:r>
    </w:p>
    <w:p w:rsidR="00A30C44" w:rsidRPr="00E920A5" w:rsidRDefault="00A30C44" w:rsidP="00A46D7F">
      <w:pPr>
        <w:spacing w:after="167" w:line="266" w:lineRule="atLeast"/>
        <w:jc w:val="both"/>
        <w:rPr>
          <w:color w:val="242424"/>
          <w:sz w:val="28"/>
          <w:szCs w:val="28"/>
        </w:rPr>
      </w:pPr>
    </w:p>
    <w:p w:rsidR="00A30C44" w:rsidRDefault="00A30C44" w:rsidP="00A46D7F">
      <w:pPr>
        <w:spacing w:after="167" w:line="266" w:lineRule="atLeast"/>
        <w:jc w:val="both"/>
        <w:rPr>
          <w:color w:val="242424"/>
          <w:sz w:val="28"/>
          <w:szCs w:val="28"/>
        </w:rPr>
      </w:pPr>
    </w:p>
    <w:p w:rsidR="00A30C44" w:rsidRDefault="00A30C44" w:rsidP="00A46D7F">
      <w:pPr>
        <w:spacing w:after="167" w:line="266" w:lineRule="atLeast"/>
        <w:jc w:val="both"/>
        <w:rPr>
          <w:color w:val="242424"/>
          <w:sz w:val="28"/>
          <w:szCs w:val="28"/>
        </w:rPr>
      </w:pPr>
    </w:p>
    <w:p w:rsidR="00A30C44" w:rsidRDefault="00A30C44"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0878C1" w:rsidRDefault="000878C1" w:rsidP="00A46D7F">
      <w:pPr>
        <w:spacing w:after="167" w:line="266" w:lineRule="atLeast"/>
        <w:jc w:val="both"/>
        <w:rPr>
          <w:color w:val="242424"/>
          <w:sz w:val="28"/>
          <w:szCs w:val="28"/>
        </w:rPr>
      </w:pPr>
    </w:p>
    <w:p w:rsidR="000878C1" w:rsidRDefault="000878C1" w:rsidP="00A46D7F">
      <w:pPr>
        <w:spacing w:after="167" w:line="266" w:lineRule="atLeast"/>
        <w:jc w:val="both"/>
        <w:rPr>
          <w:color w:val="242424"/>
          <w:sz w:val="28"/>
          <w:szCs w:val="28"/>
        </w:rPr>
      </w:pPr>
    </w:p>
    <w:p w:rsidR="000878C1" w:rsidRDefault="000878C1" w:rsidP="00A46D7F">
      <w:pPr>
        <w:spacing w:after="167" w:line="266" w:lineRule="atLeast"/>
        <w:jc w:val="both"/>
        <w:rPr>
          <w:color w:val="242424"/>
          <w:sz w:val="28"/>
          <w:szCs w:val="28"/>
        </w:rPr>
      </w:pPr>
    </w:p>
    <w:p w:rsidR="000878C1" w:rsidRDefault="000878C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84654" w:rsidRDefault="00761A01" w:rsidP="00761A01">
      <w:pPr>
        <w:jc w:val="right"/>
        <w:rPr>
          <w:color w:val="242424"/>
          <w:sz w:val="28"/>
          <w:szCs w:val="28"/>
        </w:rPr>
      </w:pPr>
      <w:r w:rsidRPr="00761A01">
        <w:rPr>
          <w:color w:val="242424"/>
          <w:sz w:val="28"/>
          <w:szCs w:val="28"/>
        </w:rPr>
        <w:t>П</w:t>
      </w:r>
      <w:r>
        <w:rPr>
          <w:color w:val="242424"/>
          <w:sz w:val="28"/>
          <w:szCs w:val="28"/>
        </w:rPr>
        <w:t xml:space="preserve">риложение 1 </w:t>
      </w:r>
    </w:p>
    <w:p w:rsidR="00761A01" w:rsidRPr="005668F5" w:rsidRDefault="00761A01" w:rsidP="00761A01">
      <w:pPr>
        <w:jc w:val="right"/>
        <w:rPr>
          <w:color w:val="242424"/>
          <w:sz w:val="28"/>
          <w:szCs w:val="28"/>
        </w:rPr>
      </w:pPr>
      <w:r w:rsidRPr="005668F5">
        <w:rPr>
          <w:color w:val="242424"/>
          <w:sz w:val="28"/>
          <w:szCs w:val="28"/>
        </w:rPr>
        <w:t>к программе проведения оценки обеспечения</w:t>
      </w:r>
    </w:p>
    <w:p w:rsidR="00761A01" w:rsidRPr="005668F5" w:rsidRDefault="00761A01" w:rsidP="00761A01">
      <w:pPr>
        <w:jc w:val="right"/>
        <w:rPr>
          <w:color w:val="242424"/>
          <w:sz w:val="28"/>
          <w:szCs w:val="28"/>
        </w:rPr>
      </w:pPr>
      <w:r>
        <w:rPr>
          <w:color w:val="242424"/>
          <w:sz w:val="28"/>
          <w:szCs w:val="28"/>
        </w:rPr>
        <w:t xml:space="preserve"> готовности Мошенского </w:t>
      </w:r>
      <w:r w:rsidRPr="005668F5">
        <w:rPr>
          <w:color w:val="242424"/>
          <w:sz w:val="28"/>
          <w:szCs w:val="28"/>
        </w:rPr>
        <w:t xml:space="preserve">муниципального </w:t>
      </w:r>
    </w:p>
    <w:p w:rsidR="00761A01" w:rsidRDefault="00761A01" w:rsidP="00761A01">
      <w:pPr>
        <w:jc w:val="right"/>
        <w:rPr>
          <w:color w:val="242424"/>
          <w:sz w:val="28"/>
          <w:szCs w:val="28"/>
        </w:rPr>
      </w:pPr>
      <w:r>
        <w:rPr>
          <w:color w:val="242424"/>
          <w:sz w:val="28"/>
          <w:szCs w:val="28"/>
        </w:rPr>
        <w:t>округа</w:t>
      </w:r>
      <w:r w:rsidRPr="005668F5">
        <w:rPr>
          <w:color w:val="242424"/>
          <w:sz w:val="28"/>
          <w:szCs w:val="28"/>
        </w:rPr>
        <w:t xml:space="preserve"> к отопительному сезону 2025/2026 годов</w:t>
      </w:r>
    </w:p>
    <w:p w:rsidR="00784654" w:rsidRDefault="00784654" w:rsidP="00761A01">
      <w:pPr>
        <w:jc w:val="right"/>
        <w:rPr>
          <w:color w:val="242424"/>
          <w:sz w:val="28"/>
          <w:szCs w:val="28"/>
        </w:rPr>
      </w:pPr>
    </w:p>
    <w:p w:rsidR="00784654" w:rsidRPr="00761A01" w:rsidRDefault="00784654" w:rsidP="00784654">
      <w:pPr>
        <w:jc w:val="center"/>
        <w:rPr>
          <w:color w:val="242424"/>
          <w:sz w:val="28"/>
          <w:szCs w:val="28"/>
        </w:rPr>
      </w:pPr>
      <w:r>
        <w:rPr>
          <w:color w:val="242424"/>
          <w:sz w:val="28"/>
          <w:szCs w:val="28"/>
        </w:rPr>
        <w:t>Сроки и график проведения оценки готовности</w:t>
      </w:r>
    </w:p>
    <w:tbl>
      <w:tblPr>
        <w:tblStyle w:val="af6"/>
        <w:tblW w:w="0" w:type="auto"/>
        <w:tblLook w:val="04A0" w:firstRow="1" w:lastRow="0" w:firstColumn="1" w:lastColumn="0" w:noHBand="0" w:noVBand="1"/>
      </w:tblPr>
      <w:tblGrid>
        <w:gridCol w:w="414"/>
        <w:gridCol w:w="264"/>
        <w:gridCol w:w="834"/>
        <w:gridCol w:w="444"/>
        <w:gridCol w:w="230"/>
        <w:gridCol w:w="925"/>
        <w:gridCol w:w="106"/>
        <w:gridCol w:w="1020"/>
        <w:gridCol w:w="512"/>
        <w:gridCol w:w="1058"/>
        <w:gridCol w:w="397"/>
        <w:gridCol w:w="592"/>
        <w:gridCol w:w="423"/>
        <w:gridCol w:w="895"/>
        <w:gridCol w:w="161"/>
        <w:gridCol w:w="1070"/>
      </w:tblGrid>
      <w:tr w:rsidR="00784654" w:rsidRPr="00761A01" w:rsidTr="00784654">
        <w:tc>
          <w:tcPr>
            <w:tcW w:w="671"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№п/п</w:t>
            </w:r>
          </w:p>
        </w:tc>
        <w:tc>
          <w:tcPr>
            <w:tcW w:w="1500"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Наименование объекта оценки обеспечения готовности</w:t>
            </w:r>
          </w:p>
        </w:tc>
        <w:tc>
          <w:tcPr>
            <w:tcW w:w="920"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Адрес объекта обеспечения готовности</w:t>
            </w:r>
          </w:p>
        </w:tc>
        <w:tc>
          <w:tcPr>
            <w:tcW w:w="1262" w:type="dxa"/>
            <w:gridSpan w:val="2"/>
          </w:tcPr>
          <w:p w:rsidR="00784654" w:rsidRPr="00761A01" w:rsidRDefault="00784654" w:rsidP="00761A01">
            <w:pPr>
              <w:spacing w:after="167" w:line="266" w:lineRule="atLeast"/>
              <w:jc w:val="both"/>
              <w:rPr>
                <w:color w:val="242424"/>
                <w:sz w:val="22"/>
                <w:szCs w:val="22"/>
              </w:rPr>
            </w:pPr>
          </w:p>
        </w:tc>
        <w:tc>
          <w:tcPr>
            <w:tcW w:w="1480"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Наименование юридического лица, осуществляющего мероприятия по подготовке объекта к отопительному сезону</w:t>
            </w:r>
          </w:p>
        </w:tc>
        <w:tc>
          <w:tcPr>
            <w:tcW w:w="976"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Сроки проведения оценки готовности</w:t>
            </w:r>
          </w:p>
        </w:tc>
        <w:tc>
          <w:tcPr>
            <w:tcW w:w="1311"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Дата предоставления заполненных оценочных листов и документов, подтверждающих выполнение требований по обеспечению готовности к отопительному периоду (предоставляются лицом, указанным в графе 4)</w:t>
            </w:r>
          </w:p>
        </w:tc>
        <w:tc>
          <w:tcPr>
            <w:tcW w:w="1225"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ЕТО, согласно схемы теплоснабжения или постановления ОМС</w:t>
            </w:r>
          </w:p>
        </w:tc>
      </w:tr>
      <w:tr w:rsidR="00784654" w:rsidRPr="00761A01" w:rsidTr="00784654">
        <w:tc>
          <w:tcPr>
            <w:tcW w:w="671"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1</w:t>
            </w:r>
          </w:p>
        </w:tc>
        <w:tc>
          <w:tcPr>
            <w:tcW w:w="1500"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2</w:t>
            </w:r>
          </w:p>
        </w:tc>
        <w:tc>
          <w:tcPr>
            <w:tcW w:w="920"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3</w:t>
            </w:r>
          </w:p>
        </w:tc>
        <w:tc>
          <w:tcPr>
            <w:tcW w:w="1262" w:type="dxa"/>
            <w:gridSpan w:val="2"/>
          </w:tcPr>
          <w:p w:rsidR="00784654" w:rsidRPr="00761A01" w:rsidRDefault="00784654" w:rsidP="00761A01">
            <w:pPr>
              <w:spacing w:after="167" w:line="266" w:lineRule="atLeast"/>
              <w:jc w:val="both"/>
              <w:rPr>
                <w:color w:val="242424"/>
                <w:sz w:val="22"/>
                <w:szCs w:val="22"/>
              </w:rPr>
            </w:pPr>
          </w:p>
        </w:tc>
        <w:tc>
          <w:tcPr>
            <w:tcW w:w="1480"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4</w:t>
            </w:r>
          </w:p>
        </w:tc>
        <w:tc>
          <w:tcPr>
            <w:tcW w:w="976"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5</w:t>
            </w:r>
          </w:p>
        </w:tc>
        <w:tc>
          <w:tcPr>
            <w:tcW w:w="1311"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6</w:t>
            </w:r>
          </w:p>
        </w:tc>
        <w:tc>
          <w:tcPr>
            <w:tcW w:w="1225"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7</w:t>
            </w:r>
          </w:p>
        </w:tc>
      </w:tr>
      <w:tr w:rsidR="00784654" w:rsidRPr="00761A01" w:rsidTr="00784654">
        <w:tc>
          <w:tcPr>
            <w:tcW w:w="1537" w:type="dxa"/>
            <w:gridSpan w:val="3"/>
          </w:tcPr>
          <w:p w:rsidR="00784654" w:rsidRPr="00761A01" w:rsidRDefault="00784654" w:rsidP="00761A01">
            <w:pPr>
              <w:spacing w:after="167" w:line="266" w:lineRule="atLeast"/>
              <w:jc w:val="both"/>
              <w:rPr>
                <w:color w:val="242424"/>
                <w:sz w:val="22"/>
                <w:szCs w:val="22"/>
              </w:rPr>
            </w:pPr>
          </w:p>
        </w:tc>
        <w:tc>
          <w:tcPr>
            <w:tcW w:w="7808" w:type="dxa"/>
            <w:gridSpan w:val="1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Управляющие организации, а также товарищества собственников жилья, жилищные кооперативы, жилищно- строительные кооперативы или иные специализированные потребительские кооперативы при условии осуществления </w:t>
            </w:r>
            <w:proofErr w:type="gramStart"/>
            <w:r w:rsidRPr="00761A01">
              <w:rPr>
                <w:color w:val="242424"/>
                <w:sz w:val="22"/>
                <w:szCs w:val="22"/>
              </w:rPr>
              <w:t>ими  деятельности</w:t>
            </w:r>
            <w:proofErr w:type="gramEnd"/>
            <w:r w:rsidRPr="00761A01">
              <w:rPr>
                <w:color w:val="242424"/>
                <w:sz w:val="22"/>
                <w:szCs w:val="22"/>
              </w:rPr>
              <w:t xml:space="preserve"> по управлению многоквартирными домами.</w:t>
            </w:r>
          </w:p>
          <w:p w:rsidR="00784654" w:rsidRPr="00761A01" w:rsidRDefault="00784654" w:rsidP="00761A01">
            <w:pPr>
              <w:spacing w:after="167" w:line="266" w:lineRule="atLeast"/>
              <w:jc w:val="both"/>
              <w:rPr>
                <w:color w:val="242424"/>
                <w:sz w:val="22"/>
                <w:szCs w:val="22"/>
              </w:rPr>
            </w:pPr>
            <w:r w:rsidRPr="00761A01">
              <w:rPr>
                <w:color w:val="242424"/>
                <w:sz w:val="22"/>
                <w:szCs w:val="22"/>
              </w:rPr>
              <w:t>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 образование в случае, если способ управления многоквартирным домом не выбран или выбранный способ управления не реализован</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1</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Д.Мельник</w:t>
            </w:r>
            <w:proofErr w:type="spellEnd"/>
            <w:r w:rsidRPr="00761A01">
              <w:rPr>
                <w:color w:val="242424"/>
                <w:sz w:val="22"/>
                <w:szCs w:val="22"/>
              </w:rPr>
              <w:t>, д.54</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2</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д.28</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3</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д.34</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4</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д.38</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5</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д.47</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6</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д.49</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7</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д.52</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8</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д.53а</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9</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д.88</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10</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д.14</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11</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д.17</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12</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д.23</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13</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д.26</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14</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д.27</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15</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д.38</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16</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ул.1Мая, д.6</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непосредственное управление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17</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д.Мельник</w:t>
            </w:r>
            <w:proofErr w:type="spellEnd"/>
            <w:r w:rsidRPr="00761A01">
              <w:rPr>
                <w:color w:val="242424"/>
                <w:sz w:val="22"/>
                <w:szCs w:val="22"/>
              </w:rPr>
              <w:t>, д.55</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w:t>
            </w:r>
            <w:proofErr w:type="spellStart"/>
            <w:r w:rsidRPr="00761A01">
              <w:rPr>
                <w:color w:val="242424"/>
                <w:sz w:val="22"/>
                <w:szCs w:val="22"/>
              </w:rPr>
              <w:t>Жилищник</w:t>
            </w:r>
            <w:proofErr w:type="spellEnd"/>
            <w:r w:rsidRPr="00761A01">
              <w:rPr>
                <w:color w:val="242424"/>
                <w:sz w:val="22"/>
                <w:szCs w:val="22"/>
              </w:rPr>
              <w:t>»</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18</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д.Ореховно</w:t>
            </w:r>
            <w:proofErr w:type="spellEnd"/>
            <w:r w:rsidRPr="00761A01">
              <w:rPr>
                <w:color w:val="242424"/>
                <w:sz w:val="22"/>
                <w:szCs w:val="22"/>
              </w:rPr>
              <w:t>, д.1</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w:t>
            </w:r>
            <w:proofErr w:type="spellStart"/>
            <w:r w:rsidRPr="00761A01">
              <w:rPr>
                <w:color w:val="242424"/>
                <w:sz w:val="22"/>
                <w:szCs w:val="22"/>
              </w:rPr>
              <w:t>Жилищник</w:t>
            </w:r>
            <w:proofErr w:type="spellEnd"/>
            <w:r w:rsidRPr="00761A01">
              <w:rPr>
                <w:color w:val="242424"/>
                <w:sz w:val="22"/>
                <w:szCs w:val="22"/>
              </w:rPr>
              <w:t>»</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19</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МКД</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shd w:val="clear" w:color="auto" w:fill="auto"/>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д.Ореховно</w:t>
            </w:r>
            <w:proofErr w:type="spellEnd"/>
            <w:r w:rsidRPr="00761A01">
              <w:rPr>
                <w:color w:val="242424"/>
                <w:sz w:val="22"/>
                <w:szCs w:val="22"/>
              </w:rPr>
              <w:t>, д.2</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w:t>
            </w:r>
            <w:proofErr w:type="spellStart"/>
            <w:r w:rsidRPr="00761A01">
              <w:rPr>
                <w:color w:val="242424"/>
                <w:sz w:val="22"/>
                <w:szCs w:val="22"/>
              </w:rPr>
              <w:t>Жилищник</w:t>
            </w:r>
            <w:proofErr w:type="spellEnd"/>
            <w:r w:rsidRPr="00761A01">
              <w:rPr>
                <w:color w:val="242424"/>
                <w:sz w:val="22"/>
                <w:szCs w:val="22"/>
              </w:rPr>
              <w:t>»</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28 июля по 28августа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28 июля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1537" w:type="dxa"/>
            <w:gridSpan w:val="3"/>
          </w:tcPr>
          <w:p w:rsidR="00784654" w:rsidRPr="00761A01" w:rsidRDefault="00784654" w:rsidP="00761A01">
            <w:pPr>
              <w:spacing w:after="167" w:line="266" w:lineRule="atLeast"/>
              <w:jc w:val="both"/>
              <w:rPr>
                <w:color w:val="242424"/>
                <w:sz w:val="22"/>
                <w:szCs w:val="22"/>
              </w:rPr>
            </w:pPr>
          </w:p>
        </w:tc>
        <w:tc>
          <w:tcPr>
            <w:tcW w:w="7808" w:type="dxa"/>
            <w:gridSpan w:val="1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Потребители тепловой энергии, тепло потребляющие установки которые подключены </w:t>
            </w:r>
            <w:proofErr w:type="gramStart"/>
            <w:r w:rsidRPr="00761A01">
              <w:rPr>
                <w:color w:val="242424"/>
                <w:sz w:val="22"/>
                <w:szCs w:val="22"/>
              </w:rPr>
              <w:t>( технологически</w:t>
            </w:r>
            <w:proofErr w:type="gramEnd"/>
            <w:r w:rsidRPr="00761A01">
              <w:rPr>
                <w:color w:val="242424"/>
                <w:sz w:val="22"/>
                <w:szCs w:val="22"/>
              </w:rPr>
              <w:t xml:space="preserve"> присоединены) к системе теплоснабжения и которые приобретают тепловую энергию(мощность), теплоноситель для использования на принадлежащих им на праве собственности или ином законном основании </w:t>
            </w:r>
            <w:proofErr w:type="spellStart"/>
            <w:r w:rsidRPr="00761A01">
              <w:rPr>
                <w:color w:val="242424"/>
                <w:sz w:val="22"/>
                <w:szCs w:val="22"/>
              </w:rPr>
              <w:t>теплопотребляющих</w:t>
            </w:r>
            <w:proofErr w:type="spellEnd"/>
            <w:r w:rsidRPr="00761A01">
              <w:rPr>
                <w:color w:val="242424"/>
                <w:sz w:val="22"/>
                <w:szCs w:val="22"/>
              </w:rPr>
              <w:t xml:space="preserve"> установках</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МАОУ СШ с. Мошенское</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Мошенское, </w:t>
            </w:r>
            <w:proofErr w:type="spellStart"/>
            <w:r w:rsidRPr="00761A01">
              <w:rPr>
                <w:color w:val="242424"/>
                <w:sz w:val="22"/>
                <w:szCs w:val="22"/>
              </w:rPr>
              <w:t>ул.Калинина</w:t>
            </w:r>
            <w:proofErr w:type="spellEnd"/>
            <w:r w:rsidRPr="00761A01">
              <w:rPr>
                <w:color w:val="242424"/>
                <w:sz w:val="22"/>
                <w:szCs w:val="22"/>
              </w:rPr>
              <w:t>, д.26</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МАОУ СШ с. Мошенское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2</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МАОУ СШ с. Мошенское</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д.32</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МАОУ СШ с. Мошенское</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3</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Здание МАОУ </w:t>
            </w:r>
            <w:proofErr w:type="gramStart"/>
            <w:r w:rsidRPr="00761A01">
              <w:rPr>
                <w:color w:val="242424"/>
                <w:sz w:val="22"/>
                <w:szCs w:val="22"/>
              </w:rPr>
              <w:t xml:space="preserve">СШ  </w:t>
            </w:r>
            <w:proofErr w:type="spellStart"/>
            <w:r w:rsidRPr="00761A01">
              <w:rPr>
                <w:color w:val="242424"/>
                <w:sz w:val="22"/>
                <w:szCs w:val="22"/>
              </w:rPr>
              <w:t>д.Ореховно</w:t>
            </w:r>
            <w:proofErr w:type="spellEnd"/>
            <w:proofErr w:type="gramEnd"/>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д.Ореховно</w:t>
            </w:r>
            <w:proofErr w:type="spellEnd"/>
            <w:r w:rsidRPr="00761A01">
              <w:rPr>
                <w:color w:val="242424"/>
                <w:sz w:val="22"/>
                <w:szCs w:val="22"/>
              </w:rPr>
              <w:t>, д.63</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МАОУ СШ </w:t>
            </w:r>
            <w:proofErr w:type="spellStart"/>
            <w:r w:rsidRPr="00761A01">
              <w:rPr>
                <w:color w:val="242424"/>
                <w:sz w:val="22"/>
                <w:szCs w:val="22"/>
              </w:rPr>
              <w:t>д.Ореховно</w:t>
            </w:r>
            <w:proofErr w:type="spellEnd"/>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4</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МАДОУ «Детский сад комбинированного вида № 9 «Лучик»</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д.29</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МАДОУ «Детский сад комбинированного вида № 9 «Лучик</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5</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поликлиники ГОБУЗ «</w:t>
            </w:r>
            <w:proofErr w:type="spellStart"/>
            <w:r w:rsidRPr="00761A01">
              <w:rPr>
                <w:color w:val="242424"/>
                <w:sz w:val="22"/>
                <w:szCs w:val="22"/>
              </w:rPr>
              <w:t>Боровичская</w:t>
            </w:r>
            <w:proofErr w:type="spellEnd"/>
            <w:r w:rsidRPr="00761A01">
              <w:rPr>
                <w:color w:val="242424"/>
                <w:sz w:val="22"/>
                <w:szCs w:val="22"/>
              </w:rPr>
              <w:t xml:space="preserve"> ЦРБ»</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д.84</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ГОБУЗ «</w:t>
            </w:r>
            <w:proofErr w:type="spellStart"/>
            <w:r w:rsidRPr="00761A01">
              <w:rPr>
                <w:color w:val="242424"/>
                <w:sz w:val="22"/>
                <w:szCs w:val="22"/>
              </w:rPr>
              <w:t>Боровичская</w:t>
            </w:r>
            <w:proofErr w:type="spellEnd"/>
            <w:r w:rsidRPr="00761A01">
              <w:rPr>
                <w:color w:val="242424"/>
                <w:sz w:val="22"/>
                <w:szCs w:val="22"/>
              </w:rPr>
              <w:t xml:space="preserve"> ЦРБ»</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6</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Помещения МБУК «</w:t>
            </w:r>
            <w:proofErr w:type="spellStart"/>
            <w:r w:rsidRPr="00761A01">
              <w:rPr>
                <w:color w:val="242424"/>
                <w:sz w:val="22"/>
                <w:szCs w:val="22"/>
              </w:rPr>
              <w:t>Межпоселенческая</w:t>
            </w:r>
            <w:proofErr w:type="spellEnd"/>
            <w:r w:rsidRPr="00761A01">
              <w:rPr>
                <w:color w:val="242424"/>
                <w:sz w:val="22"/>
                <w:szCs w:val="22"/>
              </w:rPr>
              <w:t xml:space="preserve"> библиотека, МБУК МКДЦ картинная </w:t>
            </w:r>
            <w:proofErr w:type="spellStart"/>
            <w:r w:rsidRPr="00761A01">
              <w:rPr>
                <w:color w:val="242424"/>
                <w:sz w:val="22"/>
                <w:szCs w:val="22"/>
              </w:rPr>
              <w:t>галлерея</w:t>
            </w:r>
            <w:proofErr w:type="spellEnd"/>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Мошенское, </w:t>
            </w:r>
            <w:proofErr w:type="spellStart"/>
            <w:r w:rsidRPr="00761A01">
              <w:rPr>
                <w:color w:val="242424"/>
                <w:sz w:val="22"/>
                <w:szCs w:val="22"/>
              </w:rPr>
              <w:t>ул.Физкультуры</w:t>
            </w:r>
            <w:proofErr w:type="spellEnd"/>
            <w:r w:rsidRPr="00761A01">
              <w:rPr>
                <w:color w:val="242424"/>
                <w:sz w:val="22"/>
                <w:szCs w:val="22"/>
              </w:rPr>
              <w:t>. д.12</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МБУК «</w:t>
            </w:r>
            <w:proofErr w:type="spellStart"/>
            <w:r w:rsidRPr="00761A01">
              <w:rPr>
                <w:color w:val="242424"/>
                <w:sz w:val="22"/>
                <w:szCs w:val="22"/>
              </w:rPr>
              <w:t>Межпоселенческая</w:t>
            </w:r>
            <w:proofErr w:type="spellEnd"/>
            <w:r w:rsidRPr="00761A01">
              <w:rPr>
                <w:color w:val="242424"/>
                <w:sz w:val="22"/>
                <w:szCs w:val="22"/>
              </w:rPr>
              <w:t xml:space="preserve"> библиотека, МБУК МКДЦ</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7</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МБУДО «</w:t>
            </w:r>
            <w:proofErr w:type="spellStart"/>
            <w:r w:rsidRPr="00761A01">
              <w:rPr>
                <w:color w:val="242424"/>
                <w:sz w:val="22"/>
                <w:szCs w:val="22"/>
              </w:rPr>
              <w:t>Мошенская</w:t>
            </w:r>
            <w:proofErr w:type="spellEnd"/>
            <w:r w:rsidRPr="00761A01">
              <w:rPr>
                <w:color w:val="242424"/>
                <w:sz w:val="22"/>
                <w:szCs w:val="22"/>
              </w:rPr>
              <w:t xml:space="preserve"> детская школа искусств»</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д.46</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МБУДО «</w:t>
            </w:r>
            <w:proofErr w:type="spellStart"/>
            <w:r w:rsidRPr="00761A01">
              <w:rPr>
                <w:color w:val="242424"/>
                <w:sz w:val="22"/>
                <w:szCs w:val="22"/>
              </w:rPr>
              <w:t>Мошенская</w:t>
            </w:r>
            <w:proofErr w:type="spellEnd"/>
            <w:r w:rsidRPr="00761A01">
              <w:rPr>
                <w:color w:val="242424"/>
                <w:sz w:val="22"/>
                <w:szCs w:val="22"/>
              </w:rPr>
              <w:t xml:space="preserve"> детская школа искусств»</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8</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ОАУСО «</w:t>
            </w:r>
            <w:proofErr w:type="spellStart"/>
            <w:r w:rsidRPr="00761A01">
              <w:rPr>
                <w:color w:val="242424"/>
                <w:sz w:val="22"/>
                <w:szCs w:val="22"/>
              </w:rPr>
              <w:t>Мошенской</w:t>
            </w:r>
            <w:proofErr w:type="spellEnd"/>
            <w:r w:rsidRPr="00761A01">
              <w:rPr>
                <w:color w:val="242424"/>
                <w:sz w:val="22"/>
                <w:szCs w:val="22"/>
              </w:rPr>
              <w:t xml:space="preserve"> дом социальной заботы»</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д.84а</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ОАУСО «</w:t>
            </w:r>
            <w:proofErr w:type="spellStart"/>
            <w:r w:rsidRPr="00761A01">
              <w:rPr>
                <w:color w:val="242424"/>
                <w:sz w:val="22"/>
                <w:szCs w:val="22"/>
              </w:rPr>
              <w:t>Мошенской</w:t>
            </w:r>
            <w:proofErr w:type="spellEnd"/>
            <w:r w:rsidRPr="00761A01">
              <w:rPr>
                <w:color w:val="242424"/>
                <w:sz w:val="22"/>
                <w:szCs w:val="22"/>
              </w:rPr>
              <w:t xml:space="preserve"> ДСЗ»</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9</w:t>
            </w:r>
          </w:p>
        </w:tc>
        <w:tc>
          <w:tcPr>
            <w:tcW w:w="1535" w:type="dxa"/>
            <w:gridSpan w:val="3"/>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Мошенской</w:t>
            </w:r>
            <w:proofErr w:type="spellEnd"/>
            <w:r w:rsidRPr="00761A01">
              <w:rPr>
                <w:color w:val="242424"/>
                <w:sz w:val="22"/>
                <w:szCs w:val="22"/>
              </w:rPr>
              <w:t xml:space="preserve"> КЦСО «Социальный приют для детей»</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д.Слоптово</w:t>
            </w:r>
            <w:proofErr w:type="spellEnd"/>
            <w:r w:rsidRPr="00761A01">
              <w:rPr>
                <w:color w:val="242424"/>
                <w:sz w:val="22"/>
                <w:szCs w:val="22"/>
              </w:rPr>
              <w:t>, д.1</w:t>
            </w:r>
          </w:p>
        </w:tc>
        <w:tc>
          <w:tcPr>
            <w:tcW w:w="1449"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Мошенской</w:t>
            </w:r>
            <w:proofErr w:type="spellEnd"/>
            <w:r w:rsidRPr="00761A01">
              <w:rPr>
                <w:color w:val="242424"/>
                <w:sz w:val="22"/>
                <w:szCs w:val="22"/>
              </w:rPr>
              <w:t xml:space="preserve"> КЦСО</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Северная»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10</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Здание Администрации Мошенского муниципального округа </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ул.Советская</w:t>
            </w:r>
            <w:proofErr w:type="spellEnd"/>
            <w:r w:rsidRPr="00761A01">
              <w:rPr>
                <w:color w:val="242424"/>
                <w:sz w:val="22"/>
                <w:szCs w:val="22"/>
              </w:rPr>
              <w:t>, д.5</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МКУ ЦОД</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11</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Администрации Мошенского муниципального округа</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ул.Физкультуры</w:t>
            </w:r>
            <w:proofErr w:type="spellEnd"/>
            <w:r w:rsidRPr="00761A01">
              <w:rPr>
                <w:color w:val="242424"/>
                <w:sz w:val="22"/>
                <w:szCs w:val="22"/>
              </w:rPr>
              <w:t>, д.7</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МКУ ЦОД</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12</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Администрации Мошенского муниципального округа</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ул.З.Кругловой</w:t>
            </w:r>
            <w:proofErr w:type="spellEnd"/>
            <w:r w:rsidRPr="00761A01">
              <w:rPr>
                <w:color w:val="242424"/>
                <w:sz w:val="22"/>
                <w:szCs w:val="22"/>
              </w:rPr>
              <w:t>, д.3</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МКУ ЦОД</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13</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Администрации Мошенского муниципального округа</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ул.1Мая, д.10</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МКУ ЦОД</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14</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МБУК МКДЦ (центр народного творчества)</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д.44</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МБУК МКДЦ</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15</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Здание ОАУСО </w:t>
            </w:r>
            <w:proofErr w:type="spellStart"/>
            <w:r w:rsidRPr="00761A01">
              <w:rPr>
                <w:color w:val="242424"/>
                <w:sz w:val="22"/>
                <w:szCs w:val="22"/>
              </w:rPr>
              <w:t>Мошенской</w:t>
            </w:r>
            <w:proofErr w:type="spellEnd"/>
            <w:r w:rsidRPr="00761A01">
              <w:rPr>
                <w:color w:val="242424"/>
                <w:sz w:val="22"/>
                <w:szCs w:val="22"/>
              </w:rPr>
              <w:t xml:space="preserve"> КЦСО</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ул.Калинина</w:t>
            </w:r>
            <w:proofErr w:type="spellEnd"/>
            <w:r w:rsidRPr="00761A01">
              <w:rPr>
                <w:color w:val="242424"/>
                <w:sz w:val="22"/>
                <w:szCs w:val="22"/>
              </w:rPr>
              <w:t>, д.56</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ОАУСО </w:t>
            </w:r>
            <w:proofErr w:type="spellStart"/>
            <w:r w:rsidRPr="00761A01">
              <w:rPr>
                <w:color w:val="242424"/>
                <w:sz w:val="22"/>
                <w:szCs w:val="22"/>
              </w:rPr>
              <w:t>Мошенской</w:t>
            </w:r>
            <w:proofErr w:type="spellEnd"/>
            <w:r w:rsidRPr="00761A01">
              <w:rPr>
                <w:color w:val="242424"/>
                <w:sz w:val="22"/>
                <w:szCs w:val="22"/>
              </w:rPr>
              <w:t xml:space="preserve"> КЦСО</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16</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Здание МБУК МКДЦ ККЦ Уверь</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с.Мошенское</w:t>
            </w:r>
            <w:proofErr w:type="spellEnd"/>
            <w:r w:rsidRPr="00761A01">
              <w:rPr>
                <w:color w:val="242424"/>
                <w:sz w:val="22"/>
                <w:szCs w:val="22"/>
              </w:rPr>
              <w:t xml:space="preserve">, </w:t>
            </w:r>
            <w:proofErr w:type="spellStart"/>
            <w:r w:rsidRPr="00761A01">
              <w:rPr>
                <w:color w:val="242424"/>
                <w:sz w:val="22"/>
                <w:szCs w:val="22"/>
              </w:rPr>
              <w:t>ул.Советская</w:t>
            </w:r>
            <w:proofErr w:type="spellEnd"/>
            <w:r w:rsidRPr="00761A01">
              <w:rPr>
                <w:color w:val="242424"/>
                <w:sz w:val="22"/>
                <w:szCs w:val="22"/>
              </w:rPr>
              <w:t>, д.11</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МБУК МКДЦ</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17</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Здание МБУК МКДЦ </w:t>
            </w:r>
            <w:proofErr w:type="spellStart"/>
            <w:r w:rsidRPr="00761A01">
              <w:rPr>
                <w:color w:val="242424"/>
                <w:sz w:val="22"/>
                <w:szCs w:val="22"/>
              </w:rPr>
              <w:t>Ореховский</w:t>
            </w:r>
            <w:proofErr w:type="spellEnd"/>
            <w:r w:rsidRPr="00761A01">
              <w:rPr>
                <w:color w:val="242424"/>
                <w:sz w:val="22"/>
                <w:szCs w:val="22"/>
              </w:rPr>
              <w:t xml:space="preserve"> СДК</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Д. </w:t>
            </w:r>
            <w:proofErr w:type="spellStart"/>
            <w:r w:rsidRPr="00761A01">
              <w:rPr>
                <w:color w:val="242424"/>
                <w:sz w:val="22"/>
                <w:szCs w:val="22"/>
              </w:rPr>
              <w:t>Ореховно</w:t>
            </w:r>
            <w:proofErr w:type="spellEnd"/>
            <w:r w:rsidRPr="00761A01">
              <w:rPr>
                <w:color w:val="242424"/>
                <w:sz w:val="22"/>
                <w:szCs w:val="22"/>
              </w:rPr>
              <w:t xml:space="preserve"> д. 87</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МБУК МКДЦ</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01 </w:t>
            </w:r>
            <w:proofErr w:type="gramStart"/>
            <w:r w:rsidRPr="00761A01">
              <w:rPr>
                <w:color w:val="242424"/>
                <w:sz w:val="22"/>
                <w:szCs w:val="22"/>
              </w:rPr>
              <w:t>августа  по</w:t>
            </w:r>
            <w:proofErr w:type="gramEnd"/>
            <w:r w:rsidRPr="00761A01">
              <w:rPr>
                <w:color w:val="242424"/>
                <w:sz w:val="22"/>
                <w:szCs w:val="22"/>
              </w:rPr>
              <w:t xml:space="preserve"> 25 августа</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01августа</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1537" w:type="dxa"/>
            <w:gridSpan w:val="3"/>
          </w:tcPr>
          <w:p w:rsidR="00784654" w:rsidRPr="00761A01" w:rsidRDefault="00784654" w:rsidP="00761A01">
            <w:pPr>
              <w:spacing w:after="167" w:line="266" w:lineRule="atLeast"/>
              <w:jc w:val="both"/>
              <w:rPr>
                <w:color w:val="242424"/>
                <w:sz w:val="22"/>
                <w:szCs w:val="22"/>
              </w:rPr>
            </w:pPr>
          </w:p>
        </w:tc>
        <w:tc>
          <w:tcPr>
            <w:tcW w:w="7808" w:type="dxa"/>
            <w:gridSpan w:val="1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Теплоснабжающие организации и </w:t>
            </w:r>
            <w:proofErr w:type="spellStart"/>
            <w:r w:rsidRPr="00761A01">
              <w:rPr>
                <w:color w:val="242424"/>
                <w:sz w:val="22"/>
                <w:szCs w:val="22"/>
              </w:rPr>
              <w:t>теплосетевые</w:t>
            </w:r>
            <w:proofErr w:type="spellEnd"/>
            <w:r w:rsidRPr="00761A01">
              <w:rPr>
                <w:color w:val="242424"/>
                <w:sz w:val="22"/>
                <w:szCs w:val="22"/>
              </w:rPr>
              <w:t xml:space="preserve"> организации, владельцы тепловых сетей не являющиеся </w:t>
            </w:r>
            <w:proofErr w:type="spellStart"/>
            <w:r w:rsidRPr="00761A01">
              <w:rPr>
                <w:color w:val="242424"/>
                <w:sz w:val="22"/>
                <w:szCs w:val="22"/>
              </w:rPr>
              <w:t>теплосетевыми</w:t>
            </w:r>
            <w:proofErr w:type="spellEnd"/>
            <w:r w:rsidRPr="00761A01">
              <w:rPr>
                <w:color w:val="242424"/>
                <w:sz w:val="22"/>
                <w:szCs w:val="22"/>
              </w:rPr>
              <w:t xml:space="preserve"> организациями</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Система теплоснабжения Мошенского округа котельная в составе:</w:t>
            </w:r>
          </w:p>
          <w:p w:rsidR="00784654" w:rsidRPr="00761A01" w:rsidRDefault="00784654" w:rsidP="00761A01">
            <w:pPr>
              <w:spacing w:after="167" w:line="266" w:lineRule="atLeast"/>
              <w:jc w:val="both"/>
              <w:rPr>
                <w:color w:val="242424"/>
                <w:sz w:val="22"/>
                <w:szCs w:val="22"/>
              </w:rPr>
            </w:pPr>
            <w:r w:rsidRPr="00761A01">
              <w:rPr>
                <w:color w:val="242424"/>
                <w:sz w:val="22"/>
                <w:szCs w:val="22"/>
              </w:rPr>
              <w:t>БМК № 1;</w:t>
            </w:r>
          </w:p>
          <w:p w:rsidR="00784654" w:rsidRPr="00761A01" w:rsidRDefault="00784654" w:rsidP="00761A01">
            <w:pPr>
              <w:spacing w:after="167" w:line="266" w:lineRule="atLeast"/>
              <w:jc w:val="both"/>
              <w:rPr>
                <w:color w:val="242424"/>
                <w:sz w:val="22"/>
                <w:szCs w:val="22"/>
              </w:rPr>
            </w:pPr>
            <w:r w:rsidRPr="00761A01">
              <w:rPr>
                <w:color w:val="242424"/>
                <w:sz w:val="22"/>
                <w:szCs w:val="22"/>
              </w:rPr>
              <w:t>БМК №2;</w:t>
            </w:r>
          </w:p>
          <w:p w:rsidR="00784654" w:rsidRPr="00761A01" w:rsidRDefault="00784654" w:rsidP="00761A01">
            <w:pPr>
              <w:spacing w:after="167" w:line="266" w:lineRule="atLeast"/>
              <w:jc w:val="both"/>
              <w:rPr>
                <w:color w:val="242424"/>
                <w:sz w:val="22"/>
                <w:szCs w:val="22"/>
              </w:rPr>
            </w:pPr>
            <w:r w:rsidRPr="00761A01">
              <w:rPr>
                <w:color w:val="242424"/>
                <w:sz w:val="22"/>
                <w:szCs w:val="22"/>
              </w:rPr>
              <w:t>БМК№ 5;</w:t>
            </w:r>
          </w:p>
          <w:p w:rsidR="00784654" w:rsidRPr="00761A01" w:rsidRDefault="00784654" w:rsidP="00761A01">
            <w:pPr>
              <w:spacing w:after="167" w:line="266" w:lineRule="atLeast"/>
              <w:jc w:val="both"/>
              <w:rPr>
                <w:color w:val="242424"/>
                <w:sz w:val="22"/>
                <w:szCs w:val="22"/>
              </w:rPr>
            </w:pPr>
            <w:r w:rsidRPr="00761A01">
              <w:rPr>
                <w:color w:val="242424"/>
                <w:sz w:val="22"/>
                <w:szCs w:val="22"/>
              </w:rPr>
              <w:t>БМК № 6;</w:t>
            </w: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r w:rsidRPr="00761A01">
              <w:rPr>
                <w:color w:val="242424"/>
                <w:sz w:val="22"/>
                <w:szCs w:val="22"/>
              </w:rPr>
              <w:t>БМК № 10:</w:t>
            </w:r>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Электрокотельная</w:t>
            </w:r>
            <w:proofErr w:type="spellEnd"/>
            <w:r w:rsidRPr="00761A01">
              <w:rPr>
                <w:color w:val="242424"/>
                <w:sz w:val="22"/>
                <w:szCs w:val="22"/>
              </w:rPr>
              <w:t xml:space="preserve"> школы </w:t>
            </w:r>
            <w:proofErr w:type="spellStart"/>
            <w:r w:rsidRPr="00761A01">
              <w:rPr>
                <w:color w:val="242424"/>
                <w:sz w:val="22"/>
                <w:szCs w:val="22"/>
              </w:rPr>
              <w:t>д.Ореховно</w:t>
            </w:r>
            <w:proofErr w:type="spellEnd"/>
          </w:p>
          <w:p w:rsidR="00784654" w:rsidRPr="00761A01" w:rsidRDefault="00784654" w:rsidP="00761A01">
            <w:pPr>
              <w:spacing w:after="167" w:line="266" w:lineRule="atLeast"/>
              <w:jc w:val="both"/>
              <w:rPr>
                <w:color w:val="242424"/>
                <w:sz w:val="22"/>
                <w:szCs w:val="22"/>
              </w:rPr>
            </w:pPr>
            <w:r w:rsidRPr="00761A01">
              <w:rPr>
                <w:color w:val="242424"/>
                <w:sz w:val="22"/>
                <w:szCs w:val="22"/>
              </w:rPr>
              <w:t>Котельная № 12</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r w:rsidRPr="00761A01">
              <w:rPr>
                <w:color w:val="242424"/>
                <w:sz w:val="22"/>
                <w:szCs w:val="22"/>
              </w:rPr>
              <w:t>д. Мельник, з/у № 75к;</w:t>
            </w:r>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ул.Калинина</w:t>
            </w:r>
            <w:proofErr w:type="spellEnd"/>
            <w:r w:rsidRPr="00761A01">
              <w:rPr>
                <w:color w:val="242424"/>
                <w:sz w:val="22"/>
                <w:szCs w:val="22"/>
              </w:rPr>
              <w:t>, д.30;</w:t>
            </w:r>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ул.Калинина</w:t>
            </w:r>
            <w:proofErr w:type="spellEnd"/>
            <w:r w:rsidRPr="00761A01">
              <w:rPr>
                <w:color w:val="242424"/>
                <w:sz w:val="22"/>
                <w:szCs w:val="22"/>
              </w:rPr>
              <w:t>, д.51;</w:t>
            </w:r>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ул.Советская</w:t>
            </w:r>
            <w:proofErr w:type="spellEnd"/>
            <w:r w:rsidRPr="00761A01">
              <w:rPr>
                <w:color w:val="242424"/>
                <w:sz w:val="22"/>
                <w:szCs w:val="22"/>
              </w:rPr>
              <w:t>, з/у53:10:0010111:360;</w:t>
            </w:r>
          </w:p>
          <w:p w:rsidR="00784654" w:rsidRPr="00761A01" w:rsidRDefault="00784654" w:rsidP="00761A01">
            <w:pPr>
              <w:spacing w:after="167" w:line="266" w:lineRule="atLeast"/>
              <w:jc w:val="both"/>
              <w:rPr>
                <w:color w:val="242424"/>
                <w:sz w:val="22"/>
                <w:szCs w:val="22"/>
              </w:rPr>
            </w:pPr>
            <w:proofErr w:type="spellStart"/>
            <w:proofErr w:type="gramStart"/>
            <w:r w:rsidRPr="00761A01">
              <w:rPr>
                <w:color w:val="242424"/>
                <w:sz w:val="22"/>
                <w:szCs w:val="22"/>
              </w:rPr>
              <w:t>ул.Калинина</w:t>
            </w:r>
            <w:proofErr w:type="spellEnd"/>
            <w:r w:rsidRPr="00761A01">
              <w:rPr>
                <w:color w:val="242424"/>
                <w:sz w:val="22"/>
                <w:szCs w:val="22"/>
              </w:rPr>
              <w:t>,;</w:t>
            </w:r>
            <w:proofErr w:type="gramEnd"/>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д.Ореховно</w:t>
            </w:r>
            <w:proofErr w:type="spellEnd"/>
            <w:r w:rsidRPr="00761A01">
              <w:rPr>
                <w:color w:val="242424"/>
                <w:sz w:val="22"/>
                <w:szCs w:val="22"/>
              </w:rPr>
              <w:t>, д.63;</w:t>
            </w: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д.Ореховно</w:t>
            </w:r>
            <w:proofErr w:type="spellEnd"/>
            <w:r w:rsidRPr="00761A01">
              <w:rPr>
                <w:color w:val="242424"/>
                <w:sz w:val="22"/>
                <w:szCs w:val="22"/>
              </w:rPr>
              <w:t xml:space="preserve"> 53:10:0000000:435</w:t>
            </w:r>
          </w:p>
        </w:tc>
        <w:tc>
          <w:tcPr>
            <w:tcW w:w="1449" w:type="dxa"/>
            <w:gridSpan w:val="2"/>
          </w:tcPr>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c>
          <w:tcPr>
            <w:tcW w:w="1014" w:type="dxa"/>
            <w:gridSpan w:val="2"/>
          </w:tcPr>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с15 сентября по 14 октября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 15 сентября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1.1.</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ТК «Новгородская»</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Д.Мельник</w:t>
            </w:r>
            <w:proofErr w:type="spellEnd"/>
            <w:r w:rsidRPr="00761A01">
              <w:rPr>
                <w:color w:val="242424"/>
                <w:sz w:val="22"/>
                <w:szCs w:val="22"/>
              </w:rPr>
              <w:t>, д.75</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15сентября по 14 октября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15сентября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1.2</w:t>
            </w: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Котельная </w:t>
            </w:r>
            <w:proofErr w:type="spellStart"/>
            <w:r w:rsidRPr="00761A01">
              <w:rPr>
                <w:color w:val="242424"/>
                <w:sz w:val="22"/>
                <w:szCs w:val="22"/>
              </w:rPr>
              <w:t>д.Броди</w:t>
            </w:r>
            <w:proofErr w:type="spellEnd"/>
            <w:r w:rsidRPr="00761A01">
              <w:rPr>
                <w:color w:val="242424"/>
                <w:sz w:val="22"/>
                <w:szCs w:val="22"/>
              </w:rPr>
              <w:t>;</w:t>
            </w:r>
          </w:p>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 xml:space="preserve">Котельная </w:t>
            </w:r>
            <w:proofErr w:type="spellStart"/>
            <w:r w:rsidRPr="00761A01">
              <w:rPr>
                <w:color w:val="242424"/>
                <w:sz w:val="22"/>
                <w:szCs w:val="22"/>
              </w:rPr>
              <w:t>д.Слоптово</w:t>
            </w:r>
            <w:proofErr w:type="spellEnd"/>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д.Броди</w:t>
            </w:r>
            <w:proofErr w:type="spellEnd"/>
          </w:p>
          <w:p w:rsidR="00784654" w:rsidRPr="00761A01" w:rsidRDefault="00784654" w:rsidP="00761A01">
            <w:pPr>
              <w:spacing w:after="167" w:line="266" w:lineRule="atLeast"/>
              <w:jc w:val="both"/>
              <w:rPr>
                <w:color w:val="242424"/>
                <w:sz w:val="22"/>
                <w:szCs w:val="22"/>
              </w:rPr>
            </w:pPr>
          </w:p>
          <w:p w:rsidR="00784654" w:rsidRPr="00761A01" w:rsidRDefault="00784654" w:rsidP="00761A01">
            <w:pPr>
              <w:spacing w:after="167" w:line="266" w:lineRule="atLeast"/>
              <w:jc w:val="both"/>
              <w:rPr>
                <w:color w:val="242424"/>
                <w:sz w:val="22"/>
                <w:szCs w:val="22"/>
              </w:rPr>
            </w:pPr>
            <w:proofErr w:type="spellStart"/>
            <w:r w:rsidRPr="00761A01">
              <w:rPr>
                <w:color w:val="242424"/>
                <w:sz w:val="22"/>
                <w:szCs w:val="22"/>
              </w:rPr>
              <w:t>д.Слоптово</w:t>
            </w:r>
            <w:proofErr w:type="spellEnd"/>
            <w:r w:rsidRPr="00761A01">
              <w:rPr>
                <w:color w:val="242424"/>
                <w:sz w:val="22"/>
                <w:szCs w:val="22"/>
              </w:rPr>
              <w:t>, д.1</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 xml:space="preserve">ООО «Тепловая </w:t>
            </w:r>
            <w:r w:rsidRPr="00761A01">
              <w:rPr>
                <w:color w:val="242424"/>
                <w:sz w:val="22"/>
                <w:szCs w:val="22"/>
              </w:rPr>
              <w:lastRenderedPageBreak/>
              <w:t>компания Северная»</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С 15 сентябр</w:t>
            </w:r>
            <w:r w:rsidRPr="00761A01">
              <w:rPr>
                <w:color w:val="242424"/>
                <w:sz w:val="22"/>
                <w:szCs w:val="22"/>
              </w:rPr>
              <w:lastRenderedPageBreak/>
              <w:t>я по 14 октября</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lastRenderedPageBreak/>
              <w:t>15сентября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ООО «Тепловая </w:t>
            </w:r>
            <w:r w:rsidRPr="00761A01">
              <w:rPr>
                <w:color w:val="242424"/>
                <w:sz w:val="22"/>
                <w:szCs w:val="22"/>
              </w:rPr>
              <w:lastRenderedPageBreak/>
              <w:t>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p>
        </w:tc>
        <w:tc>
          <w:tcPr>
            <w:tcW w:w="1535" w:type="dxa"/>
            <w:gridSpan w:val="3"/>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«ТК Северная»</w:t>
            </w: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Ленинградская область, </w:t>
            </w:r>
            <w:proofErr w:type="spellStart"/>
            <w:r w:rsidRPr="00761A01">
              <w:rPr>
                <w:color w:val="242424"/>
                <w:sz w:val="22"/>
                <w:szCs w:val="22"/>
              </w:rPr>
              <w:t>Всеволжский</w:t>
            </w:r>
            <w:proofErr w:type="spellEnd"/>
            <w:r w:rsidRPr="00761A01">
              <w:rPr>
                <w:color w:val="242424"/>
                <w:sz w:val="22"/>
                <w:szCs w:val="22"/>
              </w:rPr>
              <w:t xml:space="preserve"> район, </w:t>
            </w:r>
            <w:proofErr w:type="spellStart"/>
            <w:r w:rsidRPr="00761A01">
              <w:rPr>
                <w:color w:val="242424"/>
                <w:sz w:val="22"/>
                <w:szCs w:val="22"/>
              </w:rPr>
              <w:t>г.Мурино</w:t>
            </w:r>
            <w:proofErr w:type="spellEnd"/>
            <w:r w:rsidRPr="00761A01">
              <w:rPr>
                <w:color w:val="242424"/>
                <w:sz w:val="22"/>
                <w:szCs w:val="22"/>
              </w:rPr>
              <w:t xml:space="preserve">, </w:t>
            </w:r>
            <w:proofErr w:type="spellStart"/>
            <w:r w:rsidRPr="00761A01">
              <w:rPr>
                <w:color w:val="242424"/>
                <w:sz w:val="22"/>
                <w:szCs w:val="22"/>
              </w:rPr>
              <w:t>ул.кооперавтиная</w:t>
            </w:r>
            <w:proofErr w:type="spellEnd"/>
            <w:r w:rsidRPr="00761A01">
              <w:rPr>
                <w:color w:val="242424"/>
                <w:sz w:val="22"/>
                <w:szCs w:val="22"/>
              </w:rPr>
              <w:t>, д.24 литера А, кабинет 103</w:t>
            </w:r>
          </w:p>
        </w:tc>
        <w:tc>
          <w:tcPr>
            <w:tcW w:w="144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Северная»</w:t>
            </w:r>
          </w:p>
        </w:tc>
        <w:tc>
          <w:tcPr>
            <w:tcW w:w="1014"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 xml:space="preserve">С 15сентября по 14 октября </w:t>
            </w:r>
          </w:p>
        </w:tc>
        <w:tc>
          <w:tcPr>
            <w:tcW w:w="1089" w:type="dxa"/>
            <w:gridSpan w:val="2"/>
          </w:tcPr>
          <w:p w:rsidR="00784654" w:rsidRPr="00761A01" w:rsidRDefault="00784654" w:rsidP="00761A01">
            <w:pPr>
              <w:spacing w:after="167" w:line="266" w:lineRule="atLeast"/>
              <w:jc w:val="both"/>
              <w:rPr>
                <w:color w:val="242424"/>
                <w:sz w:val="22"/>
                <w:szCs w:val="22"/>
              </w:rPr>
            </w:pPr>
            <w:r w:rsidRPr="00761A01">
              <w:rPr>
                <w:color w:val="242424"/>
                <w:sz w:val="22"/>
                <w:szCs w:val="22"/>
              </w:rPr>
              <w:t>15сентября</w:t>
            </w:r>
          </w:p>
        </w:tc>
        <w:tc>
          <w:tcPr>
            <w:tcW w:w="1064" w:type="dxa"/>
          </w:tcPr>
          <w:p w:rsidR="00784654" w:rsidRPr="00761A01" w:rsidRDefault="00784654" w:rsidP="00761A01">
            <w:pPr>
              <w:spacing w:after="167" w:line="266" w:lineRule="atLeast"/>
              <w:jc w:val="both"/>
              <w:rPr>
                <w:color w:val="242424"/>
                <w:sz w:val="22"/>
                <w:szCs w:val="22"/>
              </w:rPr>
            </w:pPr>
            <w:r w:rsidRPr="00761A01">
              <w:rPr>
                <w:color w:val="242424"/>
                <w:sz w:val="22"/>
                <w:szCs w:val="22"/>
              </w:rPr>
              <w:t>ООО «Тепловая компания Новгородская»</w:t>
            </w:r>
          </w:p>
        </w:tc>
      </w:tr>
      <w:tr w:rsidR="00784654" w:rsidRPr="00761A01" w:rsidTr="00784654">
        <w:tc>
          <w:tcPr>
            <w:tcW w:w="413" w:type="dxa"/>
          </w:tcPr>
          <w:p w:rsidR="00784654" w:rsidRPr="00761A01" w:rsidRDefault="00784654" w:rsidP="00761A01">
            <w:pPr>
              <w:spacing w:after="167" w:line="266" w:lineRule="atLeast"/>
              <w:jc w:val="both"/>
              <w:rPr>
                <w:color w:val="242424"/>
                <w:sz w:val="22"/>
                <w:szCs w:val="22"/>
              </w:rPr>
            </w:pPr>
          </w:p>
        </w:tc>
        <w:tc>
          <w:tcPr>
            <w:tcW w:w="1535" w:type="dxa"/>
            <w:gridSpan w:val="3"/>
          </w:tcPr>
          <w:p w:rsidR="00784654" w:rsidRPr="00761A01" w:rsidRDefault="00784654" w:rsidP="00761A01">
            <w:pPr>
              <w:spacing w:after="167" w:line="266" w:lineRule="atLeast"/>
              <w:jc w:val="both"/>
              <w:rPr>
                <w:color w:val="242424"/>
                <w:sz w:val="22"/>
                <w:szCs w:val="22"/>
              </w:rPr>
            </w:pPr>
          </w:p>
        </w:tc>
        <w:tc>
          <w:tcPr>
            <w:tcW w:w="1256" w:type="dxa"/>
            <w:gridSpan w:val="3"/>
          </w:tcPr>
          <w:p w:rsidR="00784654" w:rsidRPr="00761A01" w:rsidRDefault="00784654" w:rsidP="00761A01">
            <w:pPr>
              <w:spacing w:after="167" w:line="266" w:lineRule="atLeast"/>
              <w:jc w:val="both"/>
              <w:rPr>
                <w:color w:val="242424"/>
                <w:sz w:val="22"/>
                <w:szCs w:val="22"/>
              </w:rPr>
            </w:pPr>
          </w:p>
        </w:tc>
        <w:tc>
          <w:tcPr>
            <w:tcW w:w="1525" w:type="dxa"/>
            <w:gridSpan w:val="2"/>
          </w:tcPr>
          <w:p w:rsidR="00784654" w:rsidRPr="00761A01" w:rsidRDefault="00784654" w:rsidP="00761A01">
            <w:pPr>
              <w:spacing w:after="167" w:line="266" w:lineRule="atLeast"/>
              <w:jc w:val="both"/>
              <w:rPr>
                <w:color w:val="242424"/>
                <w:sz w:val="22"/>
                <w:szCs w:val="22"/>
              </w:rPr>
            </w:pPr>
          </w:p>
        </w:tc>
        <w:tc>
          <w:tcPr>
            <w:tcW w:w="1449" w:type="dxa"/>
            <w:gridSpan w:val="2"/>
          </w:tcPr>
          <w:p w:rsidR="00784654" w:rsidRPr="00761A01" w:rsidRDefault="00784654" w:rsidP="00761A01">
            <w:pPr>
              <w:spacing w:after="167" w:line="266" w:lineRule="atLeast"/>
              <w:jc w:val="both"/>
              <w:rPr>
                <w:color w:val="242424"/>
                <w:sz w:val="22"/>
                <w:szCs w:val="22"/>
              </w:rPr>
            </w:pPr>
          </w:p>
        </w:tc>
        <w:tc>
          <w:tcPr>
            <w:tcW w:w="1014" w:type="dxa"/>
            <w:gridSpan w:val="2"/>
          </w:tcPr>
          <w:p w:rsidR="00784654" w:rsidRPr="00761A01" w:rsidRDefault="00784654" w:rsidP="00761A01">
            <w:pPr>
              <w:spacing w:after="167" w:line="266" w:lineRule="atLeast"/>
              <w:jc w:val="both"/>
              <w:rPr>
                <w:color w:val="242424"/>
                <w:sz w:val="22"/>
                <w:szCs w:val="22"/>
              </w:rPr>
            </w:pPr>
          </w:p>
        </w:tc>
        <w:tc>
          <w:tcPr>
            <w:tcW w:w="1089" w:type="dxa"/>
            <w:gridSpan w:val="2"/>
          </w:tcPr>
          <w:p w:rsidR="00784654" w:rsidRPr="00761A01" w:rsidRDefault="00784654" w:rsidP="00761A01">
            <w:pPr>
              <w:spacing w:after="167" w:line="266" w:lineRule="atLeast"/>
              <w:jc w:val="both"/>
              <w:rPr>
                <w:color w:val="242424"/>
                <w:sz w:val="22"/>
                <w:szCs w:val="22"/>
              </w:rPr>
            </w:pPr>
          </w:p>
        </w:tc>
        <w:tc>
          <w:tcPr>
            <w:tcW w:w="1064" w:type="dxa"/>
          </w:tcPr>
          <w:p w:rsidR="00784654" w:rsidRPr="00761A01" w:rsidRDefault="00784654" w:rsidP="00761A01">
            <w:pPr>
              <w:spacing w:after="167" w:line="266" w:lineRule="atLeast"/>
              <w:jc w:val="both"/>
              <w:rPr>
                <w:color w:val="242424"/>
                <w:sz w:val="22"/>
                <w:szCs w:val="22"/>
              </w:rPr>
            </w:pPr>
          </w:p>
        </w:tc>
      </w:tr>
    </w:tbl>
    <w:p w:rsidR="00761A01" w:rsidRPr="00761A01" w:rsidRDefault="00761A01" w:rsidP="00A46D7F">
      <w:pPr>
        <w:spacing w:after="167" w:line="266" w:lineRule="atLeast"/>
        <w:jc w:val="both"/>
        <w:rPr>
          <w:color w:val="242424"/>
          <w:sz w:val="22"/>
          <w:szCs w:val="22"/>
        </w:rPr>
      </w:pPr>
    </w:p>
    <w:p w:rsidR="00761A01" w:rsidRPr="00761A01" w:rsidRDefault="00761A01" w:rsidP="00A46D7F">
      <w:pPr>
        <w:spacing w:after="167" w:line="266" w:lineRule="atLeast"/>
        <w:jc w:val="both"/>
        <w:rPr>
          <w:color w:val="242424"/>
          <w:sz w:val="22"/>
          <w:szCs w:val="22"/>
        </w:rPr>
      </w:pPr>
    </w:p>
    <w:p w:rsidR="00761A01" w:rsidRPr="00761A01" w:rsidRDefault="00761A01" w:rsidP="00A46D7F">
      <w:pPr>
        <w:spacing w:after="167" w:line="266" w:lineRule="atLeast"/>
        <w:jc w:val="both"/>
        <w:rPr>
          <w:color w:val="242424"/>
          <w:sz w:val="22"/>
          <w:szCs w:val="22"/>
        </w:rPr>
      </w:pPr>
    </w:p>
    <w:p w:rsidR="00761A01" w:rsidRPr="00761A01" w:rsidRDefault="00761A01" w:rsidP="00A46D7F">
      <w:pPr>
        <w:spacing w:after="167" w:line="266" w:lineRule="atLeast"/>
        <w:jc w:val="both"/>
        <w:rPr>
          <w:color w:val="242424"/>
          <w:sz w:val="22"/>
          <w:szCs w:val="22"/>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61A01" w:rsidRDefault="00761A01"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Default="00784654" w:rsidP="00A46D7F">
      <w:pPr>
        <w:spacing w:after="167" w:line="266" w:lineRule="atLeast"/>
        <w:jc w:val="both"/>
        <w:rPr>
          <w:color w:val="242424"/>
          <w:sz w:val="28"/>
          <w:szCs w:val="28"/>
        </w:rPr>
      </w:pPr>
    </w:p>
    <w:p w:rsidR="00784654" w:rsidRPr="005668F5" w:rsidRDefault="00784654" w:rsidP="00A46D7F">
      <w:pPr>
        <w:spacing w:after="167" w:line="266" w:lineRule="atLeast"/>
        <w:jc w:val="both"/>
        <w:rPr>
          <w:color w:val="242424"/>
          <w:sz w:val="28"/>
          <w:szCs w:val="28"/>
        </w:rPr>
      </w:pPr>
    </w:p>
    <w:p w:rsidR="00A46D7F" w:rsidRPr="005668F5" w:rsidRDefault="00A46D7F" w:rsidP="00A46D7F">
      <w:pPr>
        <w:spacing w:line="266" w:lineRule="atLeast"/>
        <w:jc w:val="right"/>
        <w:rPr>
          <w:color w:val="242424"/>
          <w:sz w:val="28"/>
          <w:szCs w:val="28"/>
        </w:rPr>
      </w:pPr>
      <w:r w:rsidRPr="005668F5">
        <w:rPr>
          <w:color w:val="242424"/>
          <w:sz w:val="28"/>
          <w:szCs w:val="28"/>
        </w:rPr>
        <w:t>Приложение 2</w:t>
      </w:r>
    </w:p>
    <w:p w:rsidR="00A46D7F" w:rsidRPr="005668F5" w:rsidRDefault="00A46D7F" w:rsidP="00A46D7F">
      <w:pPr>
        <w:jc w:val="right"/>
        <w:rPr>
          <w:color w:val="242424"/>
          <w:sz w:val="28"/>
          <w:szCs w:val="28"/>
        </w:rPr>
      </w:pPr>
      <w:r w:rsidRPr="005668F5">
        <w:rPr>
          <w:color w:val="242424"/>
          <w:sz w:val="28"/>
          <w:szCs w:val="28"/>
        </w:rPr>
        <w:t>к программе проведения оценки обеспечения</w:t>
      </w:r>
    </w:p>
    <w:p w:rsidR="00A46D7F" w:rsidRPr="005668F5" w:rsidRDefault="00EB5B62" w:rsidP="00A46D7F">
      <w:pPr>
        <w:jc w:val="right"/>
        <w:rPr>
          <w:color w:val="242424"/>
          <w:sz w:val="28"/>
          <w:szCs w:val="28"/>
        </w:rPr>
      </w:pPr>
      <w:r>
        <w:rPr>
          <w:color w:val="242424"/>
          <w:sz w:val="28"/>
          <w:szCs w:val="28"/>
        </w:rPr>
        <w:t xml:space="preserve"> готовности </w:t>
      </w:r>
      <w:r w:rsidR="00A30C44">
        <w:rPr>
          <w:color w:val="242424"/>
          <w:sz w:val="28"/>
          <w:szCs w:val="28"/>
        </w:rPr>
        <w:t xml:space="preserve">Мошенского </w:t>
      </w:r>
      <w:r w:rsidR="00A30C44" w:rsidRPr="005668F5">
        <w:rPr>
          <w:color w:val="242424"/>
          <w:sz w:val="28"/>
          <w:szCs w:val="28"/>
        </w:rPr>
        <w:t>муниципального</w:t>
      </w:r>
      <w:r w:rsidR="00A46D7F" w:rsidRPr="005668F5">
        <w:rPr>
          <w:color w:val="242424"/>
          <w:sz w:val="28"/>
          <w:szCs w:val="28"/>
        </w:rPr>
        <w:t xml:space="preserve"> </w:t>
      </w:r>
    </w:p>
    <w:p w:rsidR="00A46D7F" w:rsidRPr="005668F5" w:rsidRDefault="00EB5B62" w:rsidP="00A46D7F">
      <w:pPr>
        <w:jc w:val="right"/>
        <w:rPr>
          <w:color w:val="242424"/>
          <w:sz w:val="28"/>
          <w:szCs w:val="28"/>
        </w:rPr>
      </w:pPr>
      <w:r>
        <w:rPr>
          <w:color w:val="242424"/>
          <w:sz w:val="28"/>
          <w:szCs w:val="28"/>
        </w:rPr>
        <w:t>округа</w:t>
      </w:r>
      <w:r w:rsidR="00A46D7F" w:rsidRPr="005668F5">
        <w:rPr>
          <w:color w:val="242424"/>
          <w:sz w:val="28"/>
          <w:szCs w:val="28"/>
        </w:rPr>
        <w:t xml:space="preserve"> к отопительному сезону 2025/2026 годов</w:t>
      </w:r>
    </w:p>
    <w:p w:rsidR="00A46D7F" w:rsidRPr="005668F5" w:rsidRDefault="00A46D7F" w:rsidP="00A46D7F">
      <w:pPr>
        <w:spacing w:line="266" w:lineRule="atLeast"/>
        <w:jc w:val="right"/>
        <w:rPr>
          <w:color w:val="242424"/>
          <w:sz w:val="28"/>
          <w:szCs w:val="28"/>
        </w:rPr>
      </w:pPr>
    </w:p>
    <w:p w:rsidR="00A46D7F" w:rsidRPr="005668F5" w:rsidRDefault="00A46D7F" w:rsidP="00A46D7F">
      <w:pPr>
        <w:spacing w:line="266" w:lineRule="atLeast"/>
        <w:jc w:val="right"/>
        <w:rPr>
          <w:color w:val="242424"/>
          <w:sz w:val="28"/>
          <w:szCs w:val="28"/>
        </w:rPr>
      </w:pPr>
    </w:p>
    <w:p w:rsidR="00A46D7F" w:rsidRPr="005668F5" w:rsidRDefault="00A46D7F" w:rsidP="00A46D7F">
      <w:pPr>
        <w:spacing w:line="266" w:lineRule="atLeast"/>
        <w:jc w:val="center"/>
        <w:rPr>
          <w:b/>
          <w:bCs/>
          <w:color w:val="242424"/>
          <w:sz w:val="28"/>
          <w:szCs w:val="28"/>
        </w:rPr>
      </w:pPr>
      <w:r w:rsidRPr="005668F5">
        <w:rPr>
          <w:b/>
          <w:bCs/>
          <w:color w:val="242424"/>
          <w:sz w:val="28"/>
          <w:szCs w:val="28"/>
        </w:rPr>
        <w:t>Требования по обеспечению готовности к отопительному периоду для потребителей тепловой энергии</w:t>
      </w:r>
    </w:p>
    <w:p w:rsidR="00A46D7F" w:rsidRPr="005668F5" w:rsidRDefault="00A46D7F" w:rsidP="00A46D7F">
      <w:pPr>
        <w:spacing w:line="266" w:lineRule="atLeast"/>
        <w:jc w:val="center"/>
        <w:rPr>
          <w:color w:val="242424"/>
          <w:sz w:val="28"/>
          <w:szCs w:val="28"/>
        </w:rPr>
      </w:pP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 Акты промывки </w:t>
      </w:r>
      <w:proofErr w:type="spellStart"/>
      <w:r w:rsidRPr="005668F5">
        <w:rPr>
          <w:color w:val="242424"/>
          <w:sz w:val="28"/>
          <w:szCs w:val="28"/>
        </w:rPr>
        <w:t>теплопотребляющей</w:t>
      </w:r>
      <w:proofErr w:type="spellEnd"/>
      <w:r w:rsidRPr="005668F5">
        <w:rPr>
          <w:color w:val="242424"/>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5668F5">
        <w:rPr>
          <w:color w:val="242424"/>
          <w:sz w:val="28"/>
          <w:szCs w:val="28"/>
        </w:rPr>
        <w:t>теплосетевыми</w:t>
      </w:r>
      <w:proofErr w:type="spellEnd"/>
      <w:r w:rsidRPr="005668F5">
        <w:rPr>
          <w:color w:val="242424"/>
          <w:sz w:val="28"/>
          <w:szCs w:val="28"/>
        </w:rPr>
        <w:t xml:space="preserve"> организациями.</w:t>
      </w:r>
    </w:p>
    <w:p w:rsidR="00A46D7F" w:rsidRPr="005668F5" w:rsidRDefault="00A46D7F" w:rsidP="00A46D7F">
      <w:pPr>
        <w:spacing w:after="167" w:line="266" w:lineRule="atLeast"/>
        <w:jc w:val="both"/>
        <w:rPr>
          <w:color w:val="242424"/>
          <w:sz w:val="28"/>
          <w:szCs w:val="28"/>
        </w:rPr>
      </w:pPr>
      <w:r w:rsidRPr="005668F5">
        <w:rPr>
          <w:color w:val="242424"/>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rsidR="00A46D7F" w:rsidRPr="005668F5" w:rsidRDefault="00A46D7F" w:rsidP="00A46D7F">
      <w:pPr>
        <w:spacing w:after="167" w:line="266" w:lineRule="atLeast"/>
        <w:jc w:val="both"/>
        <w:rPr>
          <w:color w:val="242424"/>
          <w:sz w:val="28"/>
          <w:szCs w:val="28"/>
        </w:rPr>
      </w:pPr>
      <w:r w:rsidRPr="005668F5">
        <w:rPr>
          <w:color w:val="242424"/>
          <w:sz w:val="28"/>
          <w:szCs w:val="28"/>
        </w:rPr>
        <w:t>3. Акт проверки (осмотра) запорной арматуры, в том числе в высших (воздушники) и низших точках трубопровода (</w:t>
      </w:r>
      <w:proofErr w:type="spellStart"/>
      <w:r w:rsidRPr="005668F5">
        <w:rPr>
          <w:color w:val="242424"/>
          <w:sz w:val="28"/>
          <w:szCs w:val="28"/>
        </w:rPr>
        <w:t>спускники</w:t>
      </w:r>
      <w:proofErr w:type="spellEnd"/>
      <w:r w:rsidRPr="005668F5">
        <w:rPr>
          <w:color w:val="242424"/>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5668F5">
        <w:rPr>
          <w:color w:val="242424"/>
          <w:sz w:val="28"/>
          <w:szCs w:val="28"/>
        </w:rPr>
        <w:t>теплосетевыми</w:t>
      </w:r>
      <w:proofErr w:type="spellEnd"/>
      <w:r w:rsidRPr="005668F5">
        <w:rPr>
          <w:color w:val="242424"/>
          <w:sz w:val="28"/>
          <w:szCs w:val="28"/>
        </w:rPr>
        <w:t xml:space="preserve"> организациями.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w:t>
      </w:r>
      <w:r w:rsidRPr="005668F5">
        <w:rPr>
          <w:color w:val="242424"/>
          <w:sz w:val="28"/>
          <w:szCs w:val="28"/>
        </w:rPr>
        <w:lastRenderedPageBreak/>
        <w:t>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w:t>
      </w:r>
    </w:p>
    <w:p w:rsidR="00A46D7F" w:rsidRPr="005668F5" w:rsidRDefault="00A46D7F" w:rsidP="00A46D7F">
      <w:pPr>
        <w:spacing w:after="167" w:line="266" w:lineRule="atLeast"/>
        <w:jc w:val="both"/>
        <w:rPr>
          <w:color w:val="242424"/>
          <w:sz w:val="28"/>
          <w:szCs w:val="28"/>
        </w:rPr>
      </w:pPr>
      <w:r w:rsidRPr="005668F5">
        <w:rPr>
          <w:i/>
          <w:iCs/>
          <w:color w:val="242424"/>
          <w:sz w:val="28"/>
          <w:szCs w:val="28"/>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668F5">
        <w:rPr>
          <w:i/>
          <w:iCs/>
          <w:color w:val="242424"/>
          <w:sz w:val="28"/>
          <w:szCs w:val="28"/>
        </w:rPr>
        <w:t>теплопотребляющим</w:t>
      </w:r>
      <w:proofErr w:type="spellEnd"/>
      <w:r w:rsidRPr="005668F5">
        <w:rPr>
          <w:i/>
          <w:iCs/>
          <w:color w:val="242424"/>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w:t>
      </w:r>
      <w:proofErr w:type="spellStart"/>
      <w:r w:rsidRPr="005668F5">
        <w:rPr>
          <w:color w:val="242424"/>
          <w:sz w:val="28"/>
          <w:szCs w:val="28"/>
        </w:rPr>
        <w:t>теплопотребляющим</w:t>
      </w:r>
      <w:proofErr w:type="spellEnd"/>
      <w:r w:rsidRPr="005668F5">
        <w:rPr>
          <w:color w:val="242424"/>
          <w:sz w:val="28"/>
          <w:szCs w:val="28"/>
        </w:rPr>
        <w:t xml:space="preserve"> установкам, установленным в здании (сооружении).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5668F5">
        <w:rPr>
          <w:color w:val="242424"/>
          <w:sz w:val="28"/>
          <w:szCs w:val="28"/>
        </w:rPr>
        <w:lastRenderedPageBreak/>
        <w:t>энергосервисные</w:t>
      </w:r>
      <w:proofErr w:type="spellEnd"/>
      <w:r w:rsidRPr="005668F5">
        <w:rPr>
          <w:color w:val="242424"/>
          <w:sz w:val="28"/>
          <w:szCs w:val="28"/>
        </w:rPr>
        <w:t xml:space="preserve"> контракты в случае привлечения специализированных организаций для эксплуатации оборудования.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11. Акты осмотра объектов теплоснабжения 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668F5">
        <w:rPr>
          <w:color w:val="242424"/>
          <w:sz w:val="28"/>
          <w:szCs w:val="28"/>
        </w:rPr>
        <w:t>теплопотребляющих</w:t>
      </w:r>
      <w:proofErr w:type="spellEnd"/>
      <w:r w:rsidRPr="005668F5">
        <w:rPr>
          <w:color w:val="242424"/>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5668F5">
        <w:rPr>
          <w:color w:val="242424"/>
          <w:sz w:val="28"/>
          <w:szCs w:val="28"/>
        </w:rPr>
        <w:t>теплопотребляющим</w:t>
      </w:r>
      <w:proofErr w:type="spellEnd"/>
      <w:r w:rsidRPr="005668F5">
        <w:rPr>
          <w:color w:val="242424"/>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A46D7F" w:rsidRPr="005668F5" w:rsidRDefault="00A46D7F" w:rsidP="00A46D7F">
      <w:pPr>
        <w:spacing w:after="167" w:line="266" w:lineRule="atLeast"/>
        <w:jc w:val="both"/>
        <w:rPr>
          <w:color w:val="242424"/>
          <w:sz w:val="28"/>
          <w:szCs w:val="28"/>
        </w:rPr>
      </w:pPr>
      <w:r w:rsidRPr="005668F5">
        <w:rPr>
          <w:color w:val="242424"/>
          <w:sz w:val="28"/>
          <w:szCs w:val="28"/>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A46D7F" w:rsidRPr="005668F5" w:rsidRDefault="00A46D7F" w:rsidP="00A46D7F">
      <w:pPr>
        <w:spacing w:after="167" w:line="266" w:lineRule="atLeast"/>
        <w:jc w:val="both"/>
        <w:rPr>
          <w:color w:val="242424"/>
          <w:sz w:val="28"/>
          <w:szCs w:val="28"/>
        </w:rPr>
      </w:pPr>
      <w:r w:rsidRPr="005668F5">
        <w:rPr>
          <w:color w:val="242424"/>
          <w:sz w:val="28"/>
          <w:szCs w:val="28"/>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15. Акты проверки контрольно-измерительных приборов в тепловом пункте, с указанием заводских номеров, отметки о наличии паспортов контрольно-</w:t>
      </w:r>
      <w:r w:rsidRPr="005668F5">
        <w:rPr>
          <w:color w:val="242424"/>
          <w:sz w:val="28"/>
          <w:szCs w:val="28"/>
        </w:rPr>
        <w:lastRenderedPageBreak/>
        <w:t>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A46D7F" w:rsidRPr="005668F5" w:rsidRDefault="00A46D7F" w:rsidP="00A46D7F">
      <w:pPr>
        <w:spacing w:after="167" w:line="266" w:lineRule="atLeast"/>
        <w:jc w:val="both"/>
        <w:rPr>
          <w:color w:val="242424"/>
          <w:sz w:val="28"/>
          <w:szCs w:val="28"/>
        </w:rPr>
      </w:pPr>
      <w:r w:rsidRPr="005668F5">
        <w:rPr>
          <w:color w:val="242424"/>
          <w:sz w:val="28"/>
          <w:szCs w:val="28"/>
        </w:rPr>
        <w:t>16. Акт выполненных работ по подготовке к отопительному периоду теплового контура здания в соответствии с требованиями пункта 2.6.10 Правил № 170.</w:t>
      </w:r>
    </w:p>
    <w:p w:rsidR="00A46D7F" w:rsidRPr="005668F5" w:rsidRDefault="00A46D7F" w:rsidP="00A46D7F">
      <w:pPr>
        <w:spacing w:after="167" w:line="266" w:lineRule="atLeast"/>
        <w:jc w:val="both"/>
        <w:rPr>
          <w:color w:val="242424"/>
          <w:sz w:val="28"/>
          <w:szCs w:val="28"/>
        </w:rPr>
      </w:pPr>
      <w:r w:rsidRPr="005668F5">
        <w:rPr>
          <w:color w:val="242424"/>
          <w:sz w:val="28"/>
          <w:szCs w:val="28"/>
        </w:rPr>
        <w:t>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
    <w:p w:rsidR="00A46D7F" w:rsidRPr="005668F5" w:rsidRDefault="00A46D7F" w:rsidP="00A46D7F">
      <w:pPr>
        <w:spacing w:after="167" w:line="266" w:lineRule="atLeast"/>
        <w:jc w:val="both"/>
        <w:rPr>
          <w:color w:val="242424"/>
          <w:sz w:val="28"/>
          <w:szCs w:val="28"/>
        </w:rPr>
      </w:pPr>
      <w:r w:rsidRPr="005668F5">
        <w:rPr>
          <w:color w:val="242424"/>
          <w:sz w:val="28"/>
          <w:szCs w:val="28"/>
        </w:rPr>
        <w:t>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5668F5">
        <w:rPr>
          <w:color w:val="242424"/>
          <w:sz w:val="28"/>
          <w:szCs w:val="28"/>
        </w:rPr>
        <w:t>теплопотребляющей</w:t>
      </w:r>
      <w:proofErr w:type="spellEnd"/>
      <w:r w:rsidRPr="005668F5">
        <w:rPr>
          <w:color w:val="242424"/>
          <w:sz w:val="28"/>
          <w:szCs w:val="28"/>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F40694" w:rsidRDefault="00F40694" w:rsidP="00A46D7F">
      <w:pPr>
        <w:jc w:val="right"/>
        <w:rPr>
          <w:color w:val="242424"/>
          <w:sz w:val="28"/>
          <w:szCs w:val="28"/>
        </w:rPr>
      </w:pPr>
    </w:p>
    <w:p w:rsidR="00F40694" w:rsidRDefault="00F40694" w:rsidP="00A46D7F">
      <w:pPr>
        <w:jc w:val="right"/>
        <w:rPr>
          <w:color w:val="242424"/>
          <w:sz w:val="28"/>
          <w:szCs w:val="28"/>
        </w:rPr>
      </w:pPr>
    </w:p>
    <w:p w:rsidR="002B2DDA" w:rsidRDefault="002B2DDA" w:rsidP="002B2DDA">
      <w:pPr>
        <w:tabs>
          <w:tab w:val="left" w:pos="7740"/>
        </w:tabs>
        <w:rPr>
          <w:color w:val="242424"/>
          <w:sz w:val="28"/>
          <w:szCs w:val="28"/>
        </w:rPr>
      </w:pPr>
    </w:p>
    <w:p w:rsidR="00761A01" w:rsidRDefault="00761A01" w:rsidP="002B2DDA">
      <w:pPr>
        <w:tabs>
          <w:tab w:val="left" w:pos="7740"/>
        </w:tabs>
        <w:rPr>
          <w:color w:val="242424"/>
          <w:sz w:val="28"/>
          <w:szCs w:val="28"/>
        </w:rPr>
      </w:pPr>
    </w:p>
    <w:p w:rsidR="002B2DDA" w:rsidRDefault="002B2DDA" w:rsidP="002B2DDA">
      <w:pPr>
        <w:tabs>
          <w:tab w:val="left" w:pos="7740"/>
        </w:tabs>
        <w:rPr>
          <w:color w:val="242424"/>
          <w:sz w:val="28"/>
          <w:szCs w:val="28"/>
        </w:rPr>
      </w:pPr>
    </w:p>
    <w:p w:rsidR="002B2DDA" w:rsidRDefault="002B2DDA" w:rsidP="002B2DDA">
      <w:pPr>
        <w:tabs>
          <w:tab w:val="left" w:pos="7740"/>
        </w:tabs>
        <w:rPr>
          <w:color w:val="242424"/>
          <w:sz w:val="28"/>
          <w:szCs w:val="28"/>
        </w:rPr>
      </w:pPr>
    </w:p>
    <w:p w:rsidR="00784654" w:rsidRDefault="00784654" w:rsidP="00A46D7F">
      <w:pPr>
        <w:jc w:val="right"/>
        <w:rPr>
          <w:color w:val="242424"/>
          <w:sz w:val="28"/>
          <w:szCs w:val="28"/>
        </w:rPr>
      </w:pPr>
    </w:p>
    <w:p w:rsidR="00784654" w:rsidRDefault="00784654" w:rsidP="00A46D7F">
      <w:pPr>
        <w:jc w:val="right"/>
        <w:rPr>
          <w:color w:val="242424"/>
          <w:sz w:val="28"/>
          <w:szCs w:val="28"/>
        </w:rPr>
      </w:pPr>
    </w:p>
    <w:p w:rsidR="00784654" w:rsidRDefault="00784654" w:rsidP="00A46D7F">
      <w:pPr>
        <w:jc w:val="right"/>
        <w:rPr>
          <w:color w:val="242424"/>
          <w:sz w:val="28"/>
          <w:szCs w:val="28"/>
        </w:rPr>
      </w:pPr>
    </w:p>
    <w:p w:rsidR="00784654" w:rsidRDefault="00784654" w:rsidP="00A46D7F">
      <w:pPr>
        <w:jc w:val="right"/>
        <w:rPr>
          <w:color w:val="242424"/>
          <w:sz w:val="28"/>
          <w:szCs w:val="28"/>
        </w:rPr>
      </w:pPr>
    </w:p>
    <w:p w:rsidR="00784654" w:rsidRDefault="00784654" w:rsidP="00A46D7F">
      <w:pPr>
        <w:jc w:val="right"/>
        <w:rPr>
          <w:color w:val="242424"/>
          <w:sz w:val="28"/>
          <w:szCs w:val="28"/>
        </w:rPr>
      </w:pPr>
    </w:p>
    <w:p w:rsidR="00A46D7F" w:rsidRPr="005668F5" w:rsidRDefault="00A46D7F" w:rsidP="00A46D7F">
      <w:pPr>
        <w:jc w:val="right"/>
        <w:rPr>
          <w:color w:val="242424"/>
          <w:sz w:val="28"/>
          <w:szCs w:val="28"/>
        </w:rPr>
      </w:pPr>
      <w:r w:rsidRPr="005668F5">
        <w:rPr>
          <w:color w:val="242424"/>
          <w:sz w:val="28"/>
          <w:szCs w:val="28"/>
        </w:rPr>
        <w:lastRenderedPageBreak/>
        <w:t>Приложение 3</w:t>
      </w:r>
    </w:p>
    <w:p w:rsidR="00A46D7F" w:rsidRPr="005668F5" w:rsidRDefault="00A46D7F" w:rsidP="00A46D7F">
      <w:pPr>
        <w:jc w:val="right"/>
        <w:rPr>
          <w:color w:val="242424"/>
          <w:sz w:val="28"/>
          <w:szCs w:val="28"/>
        </w:rPr>
      </w:pPr>
      <w:r w:rsidRPr="005668F5">
        <w:rPr>
          <w:color w:val="242424"/>
          <w:sz w:val="28"/>
          <w:szCs w:val="28"/>
        </w:rPr>
        <w:t>к программе проведения оценки обеспечения</w:t>
      </w:r>
    </w:p>
    <w:p w:rsidR="00A46D7F" w:rsidRPr="005668F5" w:rsidRDefault="00EB5B62" w:rsidP="00A46D7F">
      <w:pPr>
        <w:jc w:val="right"/>
        <w:rPr>
          <w:color w:val="242424"/>
          <w:sz w:val="28"/>
          <w:szCs w:val="28"/>
        </w:rPr>
      </w:pPr>
      <w:r>
        <w:rPr>
          <w:color w:val="242424"/>
          <w:sz w:val="28"/>
          <w:szCs w:val="28"/>
        </w:rPr>
        <w:t xml:space="preserve"> готовности Мошенского</w:t>
      </w:r>
      <w:r w:rsidR="00A46D7F" w:rsidRPr="005668F5">
        <w:rPr>
          <w:color w:val="242424"/>
          <w:sz w:val="28"/>
          <w:szCs w:val="28"/>
        </w:rPr>
        <w:t xml:space="preserve"> муниципального </w:t>
      </w:r>
    </w:p>
    <w:p w:rsidR="00A46D7F" w:rsidRPr="005668F5" w:rsidRDefault="00EB5B62" w:rsidP="00A46D7F">
      <w:pPr>
        <w:jc w:val="right"/>
        <w:rPr>
          <w:color w:val="242424"/>
          <w:sz w:val="28"/>
          <w:szCs w:val="28"/>
        </w:rPr>
      </w:pPr>
      <w:r>
        <w:rPr>
          <w:color w:val="242424"/>
          <w:sz w:val="28"/>
          <w:szCs w:val="28"/>
        </w:rPr>
        <w:t>округа</w:t>
      </w:r>
      <w:r w:rsidR="00A46D7F" w:rsidRPr="005668F5">
        <w:rPr>
          <w:color w:val="242424"/>
          <w:sz w:val="28"/>
          <w:szCs w:val="28"/>
        </w:rPr>
        <w:t xml:space="preserve"> к отопительному сезону 2025/2026 годов</w:t>
      </w:r>
    </w:p>
    <w:p w:rsidR="00A46D7F" w:rsidRPr="005668F5" w:rsidRDefault="00A46D7F" w:rsidP="00A46D7F">
      <w:pPr>
        <w:jc w:val="right"/>
        <w:rPr>
          <w:color w:val="242424"/>
          <w:sz w:val="28"/>
          <w:szCs w:val="28"/>
        </w:rPr>
      </w:pPr>
    </w:p>
    <w:p w:rsidR="00A46D7F" w:rsidRPr="005668F5" w:rsidRDefault="00A46D7F" w:rsidP="00A46D7F">
      <w:pPr>
        <w:spacing w:line="266" w:lineRule="atLeast"/>
        <w:jc w:val="center"/>
        <w:rPr>
          <w:b/>
          <w:bCs/>
          <w:color w:val="242424"/>
          <w:sz w:val="28"/>
          <w:szCs w:val="28"/>
        </w:rPr>
      </w:pPr>
      <w:r w:rsidRPr="005668F5">
        <w:rPr>
          <w:b/>
          <w:bCs/>
          <w:color w:val="242424"/>
          <w:sz w:val="28"/>
          <w:szCs w:val="28"/>
        </w:rPr>
        <w:t xml:space="preserve">Требования по обеспечению готовности к отопительному периоду для теплоснабжающих и </w:t>
      </w:r>
      <w:proofErr w:type="spellStart"/>
      <w:r w:rsidRPr="005668F5">
        <w:rPr>
          <w:b/>
          <w:bCs/>
          <w:color w:val="242424"/>
          <w:sz w:val="28"/>
          <w:szCs w:val="28"/>
        </w:rPr>
        <w:t>теплосетевых</w:t>
      </w:r>
      <w:proofErr w:type="spellEnd"/>
      <w:r w:rsidRPr="005668F5">
        <w:rPr>
          <w:b/>
          <w:bCs/>
          <w:color w:val="242424"/>
          <w:sz w:val="28"/>
          <w:szCs w:val="28"/>
        </w:rPr>
        <w:t xml:space="preserve"> организации</w:t>
      </w:r>
    </w:p>
    <w:p w:rsidR="00A46D7F" w:rsidRPr="005668F5" w:rsidRDefault="00A46D7F" w:rsidP="00A46D7F">
      <w:pPr>
        <w:spacing w:line="266" w:lineRule="atLeast"/>
        <w:jc w:val="center"/>
        <w:rPr>
          <w:color w:val="242424"/>
          <w:sz w:val="28"/>
          <w:szCs w:val="28"/>
        </w:rPr>
      </w:pP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5668F5">
        <w:rPr>
          <w:color w:val="242424"/>
          <w:sz w:val="28"/>
          <w:szCs w:val="28"/>
        </w:rPr>
        <w:t>энергосервисные</w:t>
      </w:r>
      <w:proofErr w:type="spellEnd"/>
      <w:r w:rsidRPr="005668F5">
        <w:rPr>
          <w:color w:val="242424"/>
          <w:sz w:val="28"/>
          <w:szCs w:val="28"/>
        </w:rPr>
        <w:t xml:space="preserve"> контракты в случае привлечения специализированных организаций для эксплуатации оборудования.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2. Копия заключенного соглашения об управлении системой теплоснабжения в соответствии с Правилами № 808.</w:t>
      </w:r>
    </w:p>
    <w:p w:rsidR="00A46D7F" w:rsidRPr="005668F5" w:rsidRDefault="00A46D7F" w:rsidP="00A46D7F">
      <w:pPr>
        <w:spacing w:after="167" w:line="266" w:lineRule="atLeast"/>
        <w:jc w:val="both"/>
        <w:rPr>
          <w:color w:val="242424"/>
          <w:sz w:val="28"/>
          <w:szCs w:val="28"/>
        </w:rPr>
      </w:pPr>
      <w:r w:rsidRPr="005668F5">
        <w:rPr>
          <w:color w:val="242424"/>
          <w:sz w:val="28"/>
          <w:szCs w:val="28"/>
        </w:rPr>
        <w:t>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lastRenderedPageBreak/>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утвержденных приказом Минтруда России от 17 декабря 2020 г. N 924н.</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10. </w:t>
      </w:r>
      <w:r w:rsidR="00732356" w:rsidRPr="005668F5">
        <w:rPr>
          <w:color w:val="242424"/>
          <w:sz w:val="28"/>
          <w:szCs w:val="28"/>
        </w:rPr>
        <w:t>Копии,</w:t>
      </w:r>
      <w:r w:rsidRPr="005668F5">
        <w:rPr>
          <w:color w:val="242424"/>
          <w:sz w:val="28"/>
          <w:szCs w:val="28"/>
        </w:rPr>
        <w:t xml:space="preserve">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A46D7F" w:rsidRPr="005668F5" w:rsidRDefault="00A46D7F" w:rsidP="00A46D7F">
      <w:pPr>
        <w:spacing w:after="167" w:line="266" w:lineRule="atLeast"/>
        <w:jc w:val="both"/>
        <w:rPr>
          <w:color w:val="242424"/>
          <w:sz w:val="28"/>
          <w:szCs w:val="28"/>
        </w:rPr>
      </w:pPr>
      <w:r w:rsidRPr="005668F5">
        <w:rPr>
          <w:color w:val="242424"/>
          <w:sz w:val="28"/>
          <w:szCs w:val="28"/>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12. Копии утвержденной инструкции по эксплуатации установок для </w:t>
      </w:r>
      <w:proofErr w:type="spellStart"/>
      <w:r w:rsidRPr="005668F5">
        <w:rPr>
          <w:color w:val="242424"/>
          <w:sz w:val="28"/>
          <w:szCs w:val="28"/>
        </w:rPr>
        <w:t>докотловой</w:t>
      </w:r>
      <w:proofErr w:type="spellEnd"/>
      <w:r w:rsidRPr="005668F5">
        <w:rPr>
          <w:color w:val="242424"/>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5668F5">
        <w:rPr>
          <w:color w:val="242424"/>
          <w:sz w:val="28"/>
          <w:szCs w:val="28"/>
        </w:rPr>
        <w:t>химконтроля</w:t>
      </w:r>
      <w:proofErr w:type="spellEnd"/>
      <w:r w:rsidRPr="005668F5">
        <w:rPr>
          <w:color w:val="242424"/>
          <w:sz w:val="28"/>
          <w:szCs w:val="28"/>
        </w:rPr>
        <w:t xml:space="preserve"> за </w:t>
      </w:r>
      <w:proofErr w:type="spellStart"/>
      <w:r w:rsidRPr="005668F5">
        <w:rPr>
          <w:color w:val="242424"/>
          <w:sz w:val="28"/>
          <w:szCs w:val="28"/>
        </w:rPr>
        <w:t>воднохимическим</w:t>
      </w:r>
      <w:proofErr w:type="spellEnd"/>
      <w:r w:rsidRPr="005668F5">
        <w:rPr>
          <w:color w:val="242424"/>
          <w:sz w:val="28"/>
          <w:szCs w:val="28"/>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A46D7F" w:rsidRPr="005668F5" w:rsidRDefault="00A46D7F" w:rsidP="00A46D7F">
      <w:pPr>
        <w:spacing w:after="167" w:line="266" w:lineRule="atLeast"/>
        <w:jc w:val="both"/>
        <w:rPr>
          <w:color w:val="242424"/>
          <w:sz w:val="28"/>
          <w:szCs w:val="28"/>
        </w:rPr>
      </w:pPr>
      <w:r w:rsidRPr="005668F5">
        <w:rPr>
          <w:color w:val="242424"/>
          <w:sz w:val="28"/>
          <w:szCs w:val="28"/>
        </w:rPr>
        <w:t>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rsidR="00A46D7F" w:rsidRPr="005668F5" w:rsidRDefault="00A46D7F" w:rsidP="00A46D7F">
      <w:pPr>
        <w:spacing w:after="167" w:line="266" w:lineRule="atLeast"/>
        <w:jc w:val="both"/>
        <w:rPr>
          <w:color w:val="242424"/>
          <w:sz w:val="28"/>
          <w:szCs w:val="28"/>
        </w:rPr>
      </w:pPr>
      <w:r w:rsidRPr="005668F5">
        <w:rPr>
          <w:color w:val="242424"/>
          <w:sz w:val="28"/>
          <w:szCs w:val="28"/>
        </w:rPr>
        <w:lastRenderedPageBreak/>
        <w:t xml:space="preserve">14.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A46D7F" w:rsidRPr="005668F5" w:rsidRDefault="00A46D7F" w:rsidP="00A46D7F">
      <w:pPr>
        <w:spacing w:after="167" w:line="266" w:lineRule="atLeast"/>
        <w:jc w:val="both"/>
        <w:rPr>
          <w:color w:val="242424"/>
          <w:sz w:val="28"/>
          <w:szCs w:val="28"/>
        </w:rPr>
      </w:pPr>
      <w:r w:rsidRPr="005668F5">
        <w:rPr>
          <w:color w:val="242424"/>
          <w:sz w:val="28"/>
          <w:szCs w:val="28"/>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46D7F" w:rsidRPr="005668F5" w:rsidRDefault="00A46D7F" w:rsidP="00A46D7F">
      <w:pPr>
        <w:spacing w:after="167" w:line="266" w:lineRule="atLeast"/>
        <w:jc w:val="both"/>
        <w:rPr>
          <w:color w:val="242424"/>
          <w:sz w:val="28"/>
          <w:szCs w:val="28"/>
        </w:rPr>
      </w:pPr>
      <w:r w:rsidRPr="005668F5">
        <w:rPr>
          <w:color w:val="242424"/>
          <w:sz w:val="28"/>
          <w:szCs w:val="28"/>
        </w:rPr>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 о проверке плотности (герметичности), настройки и регулировки предохранительных клапанов.</w:t>
      </w:r>
    </w:p>
    <w:p w:rsidR="00A46D7F" w:rsidRPr="005668F5" w:rsidRDefault="00A46D7F" w:rsidP="00A46D7F">
      <w:pPr>
        <w:spacing w:after="167" w:line="266" w:lineRule="atLeast"/>
        <w:jc w:val="both"/>
        <w:rPr>
          <w:color w:val="242424"/>
          <w:sz w:val="28"/>
          <w:szCs w:val="28"/>
        </w:rPr>
      </w:pPr>
      <w:r w:rsidRPr="005668F5">
        <w:rPr>
          <w:color w:val="242424"/>
          <w:sz w:val="28"/>
          <w:szCs w:val="28"/>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w:t>
      </w:r>
      <w:r w:rsidRPr="005668F5">
        <w:rPr>
          <w:color w:val="242424"/>
          <w:sz w:val="28"/>
          <w:szCs w:val="28"/>
        </w:rPr>
        <w:lastRenderedPageBreak/>
        <w:t>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19. Акты проведения гидравлических испытаний на прочность и плотность трубопроводов тепловых сетей в соответствии с пунктом 6.2.16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668F5">
        <w:rPr>
          <w:color w:val="242424"/>
          <w:sz w:val="28"/>
          <w:szCs w:val="28"/>
        </w:rPr>
        <w:t>бесканальной</w:t>
      </w:r>
      <w:proofErr w:type="spellEnd"/>
      <w:r w:rsidRPr="005668F5">
        <w:rPr>
          <w:color w:val="242424"/>
          <w:sz w:val="28"/>
          <w:szCs w:val="28"/>
        </w:rPr>
        <w:t xml:space="preserve"> прокладке, требования к проведению которых установлены пунктами 6.2.34 - 6.2.37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21. Акты о проведении очистки и промывки тепловых сетей, тепловых пунктов, требования к которым установлены пунктами 5.3.37, 6.2.17, 12.18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24. Акт опробования работоспособности оборудования насосных станций, проведение которого установлено требованиями пункта 6.2.48 Правил № 115.</w:t>
      </w:r>
    </w:p>
    <w:p w:rsidR="00A46D7F" w:rsidRPr="005668F5" w:rsidRDefault="00A46D7F" w:rsidP="00A46D7F">
      <w:pPr>
        <w:spacing w:after="167" w:line="266" w:lineRule="atLeast"/>
        <w:jc w:val="both"/>
        <w:rPr>
          <w:color w:val="242424"/>
          <w:sz w:val="28"/>
          <w:szCs w:val="28"/>
        </w:rPr>
      </w:pPr>
      <w:r w:rsidRPr="005668F5">
        <w:rPr>
          <w:color w:val="242424"/>
          <w:sz w:val="28"/>
          <w:szCs w:val="28"/>
        </w:rPr>
        <w:t>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26.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w:t>
      </w:r>
      <w:r w:rsidRPr="005668F5">
        <w:rPr>
          <w:color w:val="242424"/>
          <w:sz w:val="28"/>
          <w:szCs w:val="28"/>
        </w:rPr>
        <w:lastRenderedPageBreak/>
        <w:t>и бухгалтерской отчетности в Российской Федерации, утвержденным приказом Минфина России от 29 июля 1998 г. N 34н.</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27. 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5668F5">
        <w:rPr>
          <w:color w:val="242424"/>
          <w:sz w:val="28"/>
          <w:szCs w:val="28"/>
        </w:rPr>
        <w:t>Ростехнадзора</w:t>
      </w:r>
      <w:proofErr w:type="spellEnd"/>
      <w:r w:rsidRPr="005668F5">
        <w:rPr>
          <w:color w:val="242424"/>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A46D7F" w:rsidRPr="005668F5" w:rsidRDefault="00A46D7F" w:rsidP="00A46D7F">
      <w:pPr>
        <w:spacing w:after="167" w:line="266" w:lineRule="atLeast"/>
        <w:jc w:val="both"/>
        <w:rPr>
          <w:color w:val="242424"/>
          <w:sz w:val="28"/>
          <w:szCs w:val="28"/>
        </w:rPr>
      </w:pPr>
      <w:r w:rsidRPr="005668F5">
        <w:rPr>
          <w:color w:val="242424"/>
          <w:sz w:val="28"/>
          <w:szCs w:val="28"/>
        </w:rPr>
        <w:t>28. 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rsidR="00A46D7F" w:rsidRPr="005668F5" w:rsidRDefault="00A46D7F" w:rsidP="00A46D7F">
      <w:pPr>
        <w:spacing w:after="167" w:line="266" w:lineRule="atLeast"/>
        <w:jc w:val="both"/>
        <w:rPr>
          <w:color w:val="242424"/>
          <w:sz w:val="28"/>
          <w:szCs w:val="28"/>
        </w:rPr>
      </w:pPr>
      <w:r w:rsidRPr="005668F5">
        <w:rPr>
          <w:color w:val="242424"/>
          <w:sz w:val="28"/>
          <w:szCs w:val="28"/>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5668F5">
        <w:rPr>
          <w:color w:val="242424"/>
          <w:sz w:val="28"/>
          <w:szCs w:val="28"/>
        </w:rPr>
        <w:t>энергопринимающих</w:t>
      </w:r>
      <w:proofErr w:type="spellEnd"/>
      <w:r w:rsidRPr="005668F5">
        <w:rPr>
          <w:color w:val="242424"/>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668F5">
        <w:rPr>
          <w:color w:val="242424"/>
          <w:sz w:val="28"/>
          <w:szCs w:val="28"/>
        </w:rPr>
        <w:t>теплопотребляющих</w:t>
      </w:r>
      <w:proofErr w:type="spellEnd"/>
      <w:r w:rsidRPr="005668F5">
        <w:rPr>
          <w:color w:val="242424"/>
          <w:sz w:val="28"/>
          <w:szCs w:val="28"/>
        </w:rPr>
        <w:t xml:space="preserve"> установок, утвержденными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5668F5">
        <w:rPr>
          <w:color w:val="242424"/>
          <w:sz w:val="28"/>
          <w:szCs w:val="28"/>
        </w:rPr>
        <w:t>теплосетевой</w:t>
      </w:r>
      <w:proofErr w:type="spellEnd"/>
      <w:r w:rsidRPr="005668F5">
        <w:rPr>
          <w:color w:val="242424"/>
          <w:sz w:val="28"/>
          <w:szCs w:val="28"/>
        </w:rPr>
        <w:t xml:space="preserve"> организации согласно части 8 статьи 20 и части 10 статьи 29 Федерального закона о теплоснабжении).</w:t>
      </w: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F40694" w:rsidRDefault="00F40694" w:rsidP="00A46D7F">
      <w:pPr>
        <w:spacing w:line="266" w:lineRule="atLeast"/>
        <w:jc w:val="right"/>
        <w:rPr>
          <w:color w:val="242424"/>
          <w:sz w:val="28"/>
          <w:szCs w:val="28"/>
        </w:rPr>
      </w:pPr>
    </w:p>
    <w:p w:rsidR="00A46D7F" w:rsidRPr="005668F5" w:rsidRDefault="00A46D7F" w:rsidP="00A46D7F">
      <w:pPr>
        <w:spacing w:line="266" w:lineRule="atLeast"/>
        <w:jc w:val="right"/>
        <w:rPr>
          <w:color w:val="242424"/>
          <w:sz w:val="28"/>
          <w:szCs w:val="28"/>
        </w:rPr>
      </w:pPr>
      <w:r w:rsidRPr="005668F5">
        <w:rPr>
          <w:color w:val="242424"/>
          <w:sz w:val="28"/>
          <w:szCs w:val="28"/>
        </w:rPr>
        <w:lastRenderedPageBreak/>
        <w:t>Приложение 4</w:t>
      </w:r>
    </w:p>
    <w:p w:rsidR="00A46D7F" w:rsidRPr="005668F5" w:rsidRDefault="00A46D7F" w:rsidP="00A46D7F">
      <w:pPr>
        <w:jc w:val="right"/>
        <w:rPr>
          <w:color w:val="242424"/>
          <w:sz w:val="28"/>
          <w:szCs w:val="28"/>
        </w:rPr>
      </w:pPr>
      <w:r w:rsidRPr="005668F5">
        <w:rPr>
          <w:color w:val="242424"/>
          <w:sz w:val="28"/>
          <w:szCs w:val="28"/>
        </w:rPr>
        <w:t>к программе проведения оценки обеспечения</w:t>
      </w:r>
    </w:p>
    <w:p w:rsidR="00A46D7F" w:rsidRPr="005668F5" w:rsidRDefault="00F40694" w:rsidP="00A46D7F">
      <w:pPr>
        <w:jc w:val="right"/>
        <w:rPr>
          <w:color w:val="242424"/>
          <w:sz w:val="28"/>
          <w:szCs w:val="28"/>
        </w:rPr>
      </w:pPr>
      <w:r>
        <w:rPr>
          <w:color w:val="242424"/>
          <w:sz w:val="28"/>
          <w:szCs w:val="28"/>
        </w:rPr>
        <w:t xml:space="preserve"> готовности </w:t>
      </w:r>
      <w:proofErr w:type="gramStart"/>
      <w:r>
        <w:rPr>
          <w:color w:val="242424"/>
          <w:sz w:val="28"/>
          <w:szCs w:val="28"/>
        </w:rPr>
        <w:t xml:space="preserve">Мошенского </w:t>
      </w:r>
      <w:r w:rsidR="00A46D7F" w:rsidRPr="005668F5">
        <w:rPr>
          <w:color w:val="242424"/>
          <w:sz w:val="28"/>
          <w:szCs w:val="28"/>
        </w:rPr>
        <w:t xml:space="preserve"> муниципального</w:t>
      </w:r>
      <w:proofErr w:type="gramEnd"/>
      <w:r w:rsidR="00A46D7F" w:rsidRPr="005668F5">
        <w:rPr>
          <w:color w:val="242424"/>
          <w:sz w:val="28"/>
          <w:szCs w:val="28"/>
        </w:rPr>
        <w:t xml:space="preserve"> </w:t>
      </w:r>
    </w:p>
    <w:p w:rsidR="00F40694" w:rsidRDefault="00F40694" w:rsidP="00A46D7F">
      <w:pPr>
        <w:jc w:val="right"/>
        <w:rPr>
          <w:color w:val="242424"/>
          <w:sz w:val="28"/>
          <w:szCs w:val="28"/>
        </w:rPr>
      </w:pPr>
      <w:r>
        <w:rPr>
          <w:color w:val="242424"/>
          <w:sz w:val="28"/>
          <w:szCs w:val="28"/>
        </w:rPr>
        <w:t>округа Новгородской области</w:t>
      </w:r>
      <w:r w:rsidR="00A46D7F" w:rsidRPr="005668F5">
        <w:rPr>
          <w:color w:val="242424"/>
          <w:sz w:val="28"/>
          <w:szCs w:val="28"/>
        </w:rPr>
        <w:t xml:space="preserve"> </w:t>
      </w:r>
    </w:p>
    <w:p w:rsidR="00A46D7F" w:rsidRPr="005668F5" w:rsidRDefault="00A46D7F" w:rsidP="00A46D7F">
      <w:pPr>
        <w:jc w:val="right"/>
        <w:rPr>
          <w:color w:val="242424"/>
          <w:sz w:val="28"/>
          <w:szCs w:val="28"/>
        </w:rPr>
      </w:pPr>
      <w:r w:rsidRPr="005668F5">
        <w:rPr>
          <w:color w:val="242424"/>
          <w:sz w:val="28"/>
          <w:szCs w:val="28"/>
        </w:rPr>
        <w:t>к отопительному сезону 2025/2026 годов</w:t>
      </w:r>
    </w:p>
    <w:p w:rsidR="00A46D7F" w:rsidRPr="005668F5" w:rsidRDefault="00A46D7F" w:rsidP="00A46D7F">
      <w:pPr>
        <w:spacing w:line="266" w:lineRule="atLeast"/>
        <w:jc w:val="right"/>
        <w:rPr>
          <w:color w:val="242424"/>
          <w:sz w:val="28"/>
          <w:szCs w:val="28"/>
        </w:rPr>
      </w:pPr>
    </w:p>
    <w:p w:rsidR="00A46D7F" w:rsidRPr="005668F5" w:rsidRDefault="00A46D7F" w:rsidP="00A46D7F">
      <w:pPr>
        <w:pStyle w:val="ae"/>
        <w:jc w:val="center"/>
        <w:rPr>
          <w:rFonts w:ascii="Times New Roman" w:hAnsi="Times New Roman" w:cs="Times New Roman"/>
          <w:sz w:val="28"/>
          <w:szCs w:val="28"/>
        </w:rPr>
      </w:pPr>
      <w:r w:rsidRPr="005668F5">
        <w:rPr>
          <w:rStyle w:val="ac"/>
          <w:rFonts w:ascii="Times New Roman" w:hAnsi="Times New Roman" w:cs="Times New Roman"/>
          <w:bCs w:val="0"/>
          <w:sz w:val="28"/>
          <w:szCs w:val="28"/>
        </w:rPr>
        <w:t>АКТ</w:t>
      </w:r>
    </w:p>
    <w:p w:rsidR="00A46D7F" w:rsidRPr="005668F5" w:rsidRDefault="00A46D7F" w:rsidP="00A46D7F">
      <w:pPr>
        <w:pStyle w:val="ae"/>
        <w:jc w:val="center"/>
        <w:rPr>
          <w:rFonts w:ascii="Times New Roman" w:hAnsi="Times New Roman" w:cs="Times New Roman"/>
          <w:sz w:val="28"/>
          <w:szCs w:val="28"/>
        </w:rPr>
      </w:pPr>
      <w:r w:rsidRPr="005668F5">
        <w:rPr>
          <w:rStyle w:val="ac"/>
          <w:rFonts w:ascii="Times New Roman" w:hAnsi="Times New Roman" w:cs="Times New Roman"/>
          <w:bCs w:val="0"/>
          <w:sz w:val="28"/>
          <w:szCs w:val="28"/>
        </w:rPr>
        <w:t>оценки обеспечения готовности к отопительному периоду</w:t>
      </w:r>
    </w:p>
    <w:p w:rsidR="00A46D7F" w:rsidRPr="005668F5" w:rsidRDefault="00A46D7F" w:rsidP="00A46D7F">
      <w:pPr>
        <w:pStyle w:val="ae"/>
        <w:jc w:val="center"/>
        <w:rPr>
          <w:rFonts w:ascii="Times New Roman" w:hAnsi="Times New Roman" w:cs="Times New Roman"/>
          <w:sz w:val="28"/>
          <w:szCs w:val="28"/>
        </w:rPr>
      </w:pPr>
      <w:r w:rsidRPr="005668F5">
        <w:rPr>
          <w:rStyle w:val="ac"/>
          <w:rFonts w:ascii="Times New Roman" w:hAnsi="Times New Roman" w:cs="Times New Roman"/>
          <w:bCs w:val="0"/>
          <w:sz w:val="28"/>
          <w:szCs w:val="28"/>
        </w:rPr>
        <w:t>____/____ гг.</w:t>
      </w:r>
    </w:p>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_____________________________________             "__" __________ 20__ г.</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 xml:space="preserve">(место составления </w:t>
      </w:r>
      <w:proofErr w:type="gramStart"/>
      <w:r w:rsidRPr="005668F5">
        <w:rPr>
          <w:rFonts w:ascii="Times New Roman" w:hAnsi="Times New Roman" w:cs="Times New Roman"/>
          <w:sz w:val="28"/>
          <w:szCs w:val="28"/>
        </w:rPr>
        <w:t xml:space="preserve">акта)   </w:t>
      </w:r>
      <w:proofErr w:type="gramEnd"/>
      <w:r w:rsidRPr="005668F5">
        <w:rPr>
          <w:rFonts w:ascii="Times New Roman" w:hAnsi="Times New Roman" w:cs="Times New Roman"/>
          <w:sz w:val="28"/>
          <w:szCs w:val="28"/>
        </w:rPr>
        <w:t xml:space="preserve">                                         (дата составления акта)</w:t>
      </w:r>
    </w:p>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Комиссия, образованная ____________________________________________,</w:t>
      </w:r>
    </w:p>
    <w:p w:rsidR="00A46D7F" w:rsidRPr="00F40694" w:rsidRDefault="00A46D7F" w:rsidP="00A46D7F">
      <w:pPr>
        <w:pStyle w:val="ae"/>
        <w:jc w:val="both"/>
        <w:rPr>
          <w:rFonts w:ascii="Times New Roman" w:hAnsi="Times New Roman" w:cs="Times New Roman"/>
          <w:sz w:val="18"/>
          <w:szCs w:val="18"/>
        </w:rPr>
      </w:pPr>
      <w:r w:rsidRPr="00F40694">
        <w:rPr>
          <w:rFonts w:ascii="Times New Roman" w:hAnsi="Times New Roman" w:cs="Times New Roman"/>
          <w:sz w:val="18"/>
          <w:szCs w:val="18"/>
        </w:rPr>
        <w:t xml:space="preserve">(форма документа и его реквизиты, </w:t>
      </w:r>
      <w:proofErr w:type="spellStart"/>
      <w:r w:rsidRPr="00F40694">
        <w:rPr>
          <w:rFonts w:ascii="Times New Roman" w:hAnsi="Times New Roman" w:cs="Times New Roman"/>
          <w:sz w:val="18"/>
          <w:szCs w:val="18"/>
        </w:rPr>
        <w:t>которымобразована</w:t>
      </w:r>
      <w:proofErr w:type="spellEnd"/>
      <w:r w:rsidRPr="00F40694">
        <w:rPr>
          <w:rFonts w:ascii="Times New Roman" w:hAnsi="Times New Roman" w:cs="Times New Roman"/>
          <w:sz w:val="18"/>
          <w:szCs w:val="18"/>
        </w:rPr>
        <w:t xml:space="preserve"> комиссия</w:t>
      </w:r>
      <w:r w:rsidRPr="005668F5">
        <w:rPr>
          <w:rFonts w:ascii="Times New Roman" w:hAnsi="Times New Roman" w:cs="Times New Roman"/>
          <w:sz w:val="28"/>
          <w:szCs w:val="28"/>
        </w:rPr>
        <w:t>)</w:t>
      </w:r>
    </w:p>
    <w:p w:rsidR="00A46D7F" w:rsidRPr="005668F5" w:rsidRDefault="00A46D7F" w:rsidP="00A46D7F">
      <w:pPr>
        <w:pStyle w:val="ae"/>
        <w:jc w:val="both"/>
        <w:rPr>
          <w:rFonts w:ascii="Times New Roman" w:hAnsi="Times New Roman" w:cs="Times New Roman"/>
          <w:sz w:val="28"/>
          <w:szCs w:val="28"/>
        </w:rPr>
      </w:pPr>
      <w:proofErr w:type="gramStart"/>
      <w:r w:rsidRPr="005668F5">
        <w:rPr>
          <w:rFonts w:ascii="Times New Roman" w:hAnsi="Times New Roman" w:cs="Times New Roman"/>
          <w:sz w:val="28"/>
          <w:szCs w:val="28"/>
        </w:rPr>
        <w:t>в  соответствии</w:t>
      </w:r>
      <w:proofErr w:type="gramEnd"/>
      <w:r w:rsidRPr="005668F5">
        <w:rPr>
          <w:rFonts w:ascii="Times New Roman" w:hAnsi="Times New Roman" w:cs="Times New Roman"/>
          <w:sz w:val="28"/>
          <w:szCs w:val="28"/>
        </w:rPr>
        <w:t xml:space="preserve">  с  программой  проведения      оценки   обеспечения</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готовности к отопительному периоду от "__" ______ 20__ г., утвержденной</w:t>
      </w:r>
    </w:p>
    <w:p w:rsidR="00A46D7F" w:rsidRPr="001526D4" w:rsidRDefault="00A46D7F" w:rsidP="00A46D7F">
      <w:pPr>
        <w:pStyle w:val="ae"/>
        <w:jc w:val="both"/>
        <w:rPr>
          <w:rFonts w:ascii="Times New Roman" w:hAnsi="Times New Roman" w:cs="Times New Roman"/>
          <w:sz w:val="18"/>
          <w:szCs w:val="18"/>
        </w:rPr>
      </w:pPr>
      <w:r w:rsidRPr="005668F5">
        <w:rPr>
          <w:rFonts w:ascii="Times New Roman" w:hAnsi="Times New Roman" w:cs="Times New Roman"/>
          <w:sz w:val="28"/>
          <w:szCs w:val="28"/>
        </w:rPr>
        <w:t>____________________________________</w:t>
      </w:r>
      <w:r w:rsidR="001526D4">
        <w:rPr>
          <w:rFonts w:ascii="Times New Roman" w:hAnsi="Times New Roman" w:cs="Times New Roman"/>
          <w:sz w:val="28"/>
          <w:szCs w:val="28"/>
        </w:rPr>
        <w:t>_____________________________</w:t>
      </w:r>
      <w:proofErr w:type="gramStart"/>
      <w:r w:rsidR="001526D4">
        <w:rPr>
          <w:rFonts w:ascii="Times New Roman" w:hAnsi="Times New Roman" w:cs="Times New Roman"/>
          <w:sz w:val="28"/>
          <w:szCs w:val="28"/>
        </w:rPr>
        <w:t>_,</w:t>
      </w:r>
      <w:r w:rsidRPr="001526D4">
        <w:rPr>
          <w:rFonts w:ascii="Times New Roman" w:hAnsi="Times New Roman" w:cs="Times New Roman"/>
          <w:sz w:val="18"/>
          <w:szCs w:val="18"/>
        </w:rPr>
        <w:t>Фамилия</w:t>
      </w:r>
      <w:proofErr w:type="gramEnd"/>
      <w:r w:rsidRPr="001526D4">
        <w:rPr>
          <w:rFonts w:ascii="Times New Roman" w:hAnsi="Times New Roman" w:cs="Times New Roman"/>
          <w:sz w:val="18"/>
          <w:szCs w:val="18"/>
        </w:rPr>
        <w:t xml:space="preserve">,      инициалы     руководителя      (его      заместителя)уполномоченного  органа,  проводящего  оценку  обеспечения   готовности </w:t>
      </w:r>
      <w:proofErr w:type="spellStart"/>
      <w:r w:rsidRPr="001526D4">
        <w:rPr>
          <w:rFonts w:ascii="Times New Roman" w:hAnsi="Times New Roman" w:cs="Times New Roman"/>
          <w:sz w:val="18"/>
          <w:szCs w:val="18"/>
        </w:rPr>
        <w:t>котопительному</w:t>
      </w:r>
      <w:proofErr w:type="spellEnd"/>
      <w:r w:rsidRPr="001526D4">
        <w:rPr>
          <w:rFonts w:ascii="Times New Roman" w:hAnsi="Times New Roman" w:cs="Times New Roman"/>
          <w:sz w:val="18"/>
          <w:szCs w:val="18"/>
        </w:rPr>
        <w:t xml:space="preserve"> периоду)</w:t>
      </w:r>
    </w:p>
    <w:p w:rsidR="00A46D7F" w:rsidRPr="005668F5" w:rsidRDefault="00A46D7F" w:rsidP="00A46D7F">
      <w:pPr>
        <w:pStyle w:val="ae"/>
        <w:jc w:val="both"/>
        <w:rPr>
          <w:rFonts w:ascii="Times New Roman" w:hAnsi="Times New Roman" w:cs="Times New Roman"/>
          <w:sz w:val="28"/>
          <w:szCs w:val="28"/>
        </w:rPr>
      </w:pPr>
      <w:proofErr w:type="gramStart"/>
      <w:r w:rsidRPr="005668F5">
        <w:rPr>
          <w:rFonts w:ascii="Times New Roman" w:hAnsi="Times New Roman" w:cs="Times New Roman"/>
          <w:sz w:val="28"/>
          <w:szCs w:val="28"/>
        </w:rPr>
        <w:t>с  "</w:t>
      </w:r>
      <w:proofErr w:type="gramEnd"/>
      <w:r w:rsidRPr="005668F5">
        <w:rPr>
          <w:rFonts w:ascii="Times New Roman" w:hAnsi="Times New Roman" w:cs="Times New Roman"/>
          <w:sz w:val="28"/>
          <w:szCs w:val="28"/>
        </w:rPr>
        <w:t>__" ______ 20__ г.  по "__" _____</w:t>
      </w:r>
      <w:proofErr w:type="gramStart"/>
      <w:r w:rsidRPr="005668F5">
        <w:rPr>
          <w:rFonts w:ascii="Times New Roman" w:hAnsi="Times New Roman" w:cs="Times New Roman"/>
          <w:sz w:val="28"/>
          <w:szCs w:val="28"/>
        </w:rPr>
        <w:t>_  20</w:t>
      </w:r>
      <w:proofErr w:type="gramEnd"/>
      <w:r w:rsidRPr="005668F5">
        <w:rPr>
          <w:rFonts w:ascii="Times New Roman" w:hAnsi="Times New Roman" w:cs="Times New Roman"/>
          <w:sz w:val="28"/>
          <w:szCs w:val="28"/>
        </w:rPr>
        <w:t>__  г.  в   соответствии с</w:t>
      </w:r>
    </w:p>
    <w:p w:rsidR="00A46D7F" w:rsidRPr="005668F5" w:rsidRDefault="0011379D" w:rsidP="00A46D7F">
      <w:pPr>
        <w:pStyle w:val="ae"/>
        <w:jc w:val="both"/>
        <w:rPr>
          <w:rFonts w:ascii="Times New Roman" w:hAnsi="Times New Roman" w:cs="Times New Roman"/>
          <w:sz w:val="28"/>
          <w:szCs w:val="28"/>
        </w:rPr>
      </w:pPr>
      <w:hyperlink r:id="rId6" w:history="1">
        <w:r w:rsidR="00A46D7F" w:rsidRPr="005668F5">
          <w:rPr>
            <w:rStyle w:val="a3"/>
            <w:rFonts w:ascii="Times New Roman" w:hAnsi="Times New Roman" w:cs="Times New Roman"/>
            <w:color w:val="auto"/>
            <w:sz w:val="28"/>
            <w:szCs w:val="28"/>
          </w:rPr>
          <w:t>Федеральным законом</w:t>
        </w:r>
      </w:hyperlink>
      <w:r w:rsidR="00A46D7F" w:rsidRPr="005668F5">
        <w:rPr>
          <w:rFonts w:ascii="Times New Roman" w:hAnsi="Times New Roman" w:cs="Times New Roman"/>
          <w:sz w:val="28"/>
          <w:szCs w:val="28"/>
        </w:rPr>
        <w:t xml:space="preserve"> </w:t>
      </w:r>
      <w:proofErr w:type="gramStart"/>
      <w:r w:rsidR="00A46D7F" w:rsidRPr="005668F5">
        <w:rPr>
          <w:rFonts w:ascii="Times New Roman" w:hAnsi="Times New Roman" w:cs="Times New Roman"/>
          <w:sz w:val="28"/>
          <w:szCs w:val="28"/>
        </w:rPr>
        <w:t>от  27</w:t>
      </w:r>
      <w:proofErr w:type="gramEnd"/>
      <w:r w:rsidR="00A46D7F" w:rsidRPr="005668F5">
        <w:rPr>
          <w:rFonts w:ascii="Times New Roman" w:hAnsi="Times New Roman" w:cs="Times New Roman"/>
          <w:sz w:val="28"/>
          <w:szCs w:val="28"/>
        </w:rPr>
        <w:t xml:space="preserve">  июля  2010  г.  N 190-</w:t>
      </w:r>
      <w:proofErr w:type="gramStart"/>
      <w:r w:rsidR="00A46D7F" w:rsidRPr="005668F5">
        <w:rPr>
          <w:rFonts w:ascii="Times New Roman" w:hAnsi="Times New Roman" w:cs="Times New Roman"/>
          <w:sz w:val="28"/>
          <w:szCs w:val="28"/>
        </w:rPr>
        <w:t>ФЗ  "</w:t>
      </w:r>
      <w:proofErr w:type="gramEnd"/>
      <w:r w:rsidR="00A46D7F" w:rsidRPr="005668F5">
        <w:rPr>
          <w:rFonts w:ascii="Times New Roman" w:hAnsi="Times New Roman" w:cs="Times New Roman"/>
          <w:sz w:val="28"/>
          <w:szCs w:val="28"/>
        </w:rPr>
        <w:t>О  теплоснабжении"</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провела оценку обеспечения готовности к отопительному периоду</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_________________________________________</w:t>
      </w:r>
      <w:r w:rsidR="001526D4">
        <w:rPr>
          <w:rFonts w:ascii="Times New Roman" w:hAnsi="Times New Roman" w:cs="Times New Roman"/>
          <w:sz w:val="28"/>
          <w:szCs w:val="28"/>
        </w:rPr>
        <w:t>_________________________</w:t>
      </w:r>
    </w:p>
    <w:p w:rsidR="00A46D7F" w:rsidRPr="001526D4" w:rsidRDefault="00A46D7F" w:rsidP="00A46D7F">
      <w:pPr>
        <w:pStyle w:val="ae"/>
        <w:jc w:val="both"/>
        <w:rPr>
          <w:rFonts w:ascii="Times New Roman" w:hAnsi="Times New Roman" w:cs="Times New Roman"/>
          <w:sz w:val="18"/>
          <w:szCs w:val="18"/>
        </w:rPr>
      </w:pPr>
      <w:r w:rsidRPr="001526D4">
        <w:rPr>
          <w:rFonts w:ascii="Times New Roman" w:hAnsi="Times New Roman" w:cs="Times New Roman"/>
          <w:sz w:val="18"/>
          <w:szCs w:val="18"/>
        </w:rPr>
        <w:t>(наименование лица, подлежащего оценке обеспечения готовности)</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Оценка    обеспечения    готовности    к       отопительному периоду</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проводилась в отношении следующих объектов оценки обеспечения готовности:</w:t>
      </w:r>
    </w:p>
    <w:p w:rsidR="00A46D7F" w:rsidRPr="005668F5" w:rsidRDefault="00A46D7F" w:rsidP="00A46D7F">
      <w:pPr>
        <w:pStyle w:val="ae"/>
        <w:jc w:val="both"/>
        <w:rPr>
          <w:rFonts w:ascii="Times New Roman" w:hAnsi="Times New Roman" w:cs="Times New Roman"/>
          <w:sz w:val="28"/>
          <w:szCs w:val="28"/>
        </w:rPr>
      </w:pPr>
      <w:bookmarkStart w:id="1" w:name="sub_250001"/>
      <w:r w:rsidRPr="005668F5">
        <w:rPr>
          <w:rFonts w:ascii="Times New Roman" w:hAnsi="Times New Roman" w:cs="Times New Roman"/>
          <w:sz w:val="28"/>
          <w:szCs w:val="28"/>
        </w:rPr>
        <w:t>1. ________________________;</w:t>
      </w:r>
    </w:p>
    <w:p w:rsidR="00A46D7F" w:rsidRPr="005668F5" w:rsidRDefault="00A46D7F" w:rsidP="00A46D7F">
      <w:pPr>
        <w:pStyle w:val="ae"/>
        <w:jc w:val="both"/>
        <w:rPr>
          <w:rFonts w:ascii="Times New Roman" w:hAnsi="Times New Roman" w:cs="Times New Roman"/>
          <w:sz w:val="28"/>
          <w:szCs w:val="28"/>
        </w:rPr>
      </w:pPr>
      <w:bookmarkStart w:id="2" w:name="sub_250002"/>
      <w:bookmarkEnd w:id="1"/>
      <w:r w:rsidRPr="005668F5">
        <w:rPr>
          <w:rFonts w:ascii="Times New Roman" w:hAnsi="Times New Roman" w:cs="Times New Roman"/>
          <w:sz w:val="28"/>
          <w:szCs w:val="28"/>
        </w:rPr>
        <w:t>2. ________________________;</w:t>
      </w:r>
    </w:p>
    <w:p w:rsidR="00A46D7F" w:rsidRPr="005668F5" w:rsidRDefault="00A46D7F" w:rsidP="00A46D7F">
      <w:pPr>
        <w:pStyle w:val="ae"/>
        <w:jc w:val="both"/>
        <w:rPr>
          <w:rFonts w:ascii="Times New Roman" w:hAnsi="Times New Roman" w:cs="Times New Roman"/>
          <w:sz w:val="28"/>
          <w:szCs w:val="28"/>
        </w:rPr>
      </w:pPr>
      <w:bookmarkStart w:id="3" w:name="sub_250003"/>
      <w:bookmarkEnd w:id="2"/>
      <w:r w:rsidRPr="005668F5">
        <w:rPr>
          <w:rFonts w:ascii="Times New Roman" w:hAnsi="Times New Roman" w:cs="Times New Roman"/>
          <w:sz w:val="28"/>
          <w:szCs w:val="28"/>
        </w:rPr>
        <w:t>3. ________________________;</w:t>
      </w:r>
    </w:p>
    <w:bookmarkEnd w:id="3"/>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NN ________________________.</w:t>
      </w:r>
    </w:p>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 xml:space="preserve">В ходе </w:t>
      </w:r>
      <w:proofErr w:type="gramStart"/>
      <w:r w:rsidRPr="005668F5">
        <w:rPr>
          <w:rFonts w:ascii="Times New Roman" w:hAnsi="Times New Roman" w:cs="Times New Roman"/>
          <w:sz w:val="28"/>
          <w:szCs w:val="28"/>
        </w:rPr>
        <w:t>проведения  оценки</w:t>
      </w:r>
      <w:proofErr w:type="gramEnd"/>
      <w:r w:rsidRPr="005668F5">
        <w:rPr>
          <w:rFonts w:ascii="Times New Roman" w:hAnsi="Times New Roman" w:cs="Times New Roman"/>
          <w:sz w:val="28"/>
          <w:szCs w:val="28"/>
        </w:rPr>
        <w:t xml:space="preserve">  обеспечения  готовности  к  отопительному</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периоду комиссия установила:</w:t>
      </w:r>
    </w:p>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bookmarkStart w:id="4" w:name="sub_25001"/>
      <w:r w:rsidRPr="005668F5">
        <w:rPr>
          <w:rFonts w:ascii="Times New Roman" w:hAnsi="Times New Roman" w:cs="Times New Roman"/>
          <w:sz w:val="28"/>
          <w:szCs w:val="28"/>
        </w:rPr>
        <w:t>1. Уровни готовности объектов оценки обеспечения готовности:</w:t>
      </w:r>
    </w:p>
    <w:bookmarkEnd w:id="4"/>
    <w:p w:rsidR="00A46D7F" w:rsidRPr="005668F5" w:rsidRDefault="00A46D7F" w:rsidP="00A46D7F">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4145"/>
      </w:tblGrid>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6"/>
              <w:rPr>
                <w:rFonts w:ascii="Times New Roman" w:hAnsi="Times New Roman"/>
                <w:sz w:val="28"/>
                <w:szCs w:val="28"/>
              </w:rPr>
            </w:pPr>
            <w:r w:rsidRPr="005668F5">
              <w:rPr>
                <w:rFonts w:ascii="Times New Roman" w:hAnsi="Times New Roman"/>
                <w:sz w:val="28"/>
                <w:szCs w:val="28"/>
              </w:rPr>
              <w:t>Объект оценки обеспечения готовности</w:t>
            </w:r>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r w:rsidRPr="005668F5">
              <w:rPr>
                <w:rFonts w:ascii="Times New Roman" w:hAnsi="Times New Roman"/>
                <w:sz w:val="28"/>
                <w:szCs w:val="28"/>
              </w:rPr>
              <w:t>Уровень готовности</w:t>
            </w:r>
          </w:p>
          <w:p w:rsidR="00A46D7F" w:rsidRPr="005668F5" w:rsidRDefault="00A46D7F" w:rsidP="009B0634">
            <w:pPr>
              <w:pStyle w:val="a6"/>
              <w:rPr>
                <w:rFonts w:ascii="Times New Roman" w:hAnsi="Times New Roman"/>
                <w:sz w:val="28"/>
                <w:szCs w:val="28"/>
              </w:rPr>
            </w:pPr>
            <w:r w:rsidRPr="005668F5">
              <w:rPr>
                <w:rFonts w:ascii="Times New Roman" w:hAnsi="Times New Roman"/>
                <w:sz w:val="28"/>
                <w:szCs w:val="28"/>
              </w:rPr>
              <w:t>(Готов/готов с условиями/не готов)</w:t>
            </w:r>
          </w:p>
        </w:tc>
      </w:tr>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7"/>
              <w:jc w:val="both"/>
              <w:rPr>
                <w:rFonts w:ascii="Times New Roman" w:hAnsi="Times New Roman"/>
                <w:sz w:val="28"/>
                <w:szCs w:val="28"/>
              </w:rPr>
            </w:pPr>
            <w:bookmarkStart w:id="5" w:name="sub_25011"/>
            <w:r w:rsidRPr="005668F5">
              <w:rPr>
                <w:rFonts w:ascii="Times New Roman" w:hAnsi="Times New Roman"/>
                <w:sz w:val="28"/>
                <w:szCs w:val="28"/>
              </w:rPr>
              <w:t>1.</w:t>
            </w:r>
            <w:bookmarkEnd w:id="5"/>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p>
        </w:tc>
      </w:tr>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7"/>
              <w:jc w:val="both"/>
              <w:rPr>
                <w:rFonts w:ascii="Times New Roman" w:hAnsi="Times New Roman"/>
                <w:sz w:val="28"/>
                <w:szCs w:val="28"/>
              </w:rPr>
            </w:pPr>
            <w:bookmarkStart w:id="6" w:name="sub_25012"/>
            <w:r w:rsidRPr="005668F5">
              <w:rPr>
                <w:rFonts w:ascii="Times New Roman" w:hAnsi="Times New Roman"/>
                <w:sz w:val="28"/>
                <w:szCs w:val="28"/>
              </w:rPr>
              <w:t>2.</w:t>
            </w:r>
            <w:bookmarkEnd w:id="6"/>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p>
        </w:tc>
      </w:tr>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7"/>
              <w:jc w:val="both"/>
              <w:rPr>
                <w:rFonts w:ascii="Times New Roman" w:hAnsi="Times New Roman"/>
                <w:sz w:val="28"/>
                <w:szCs w:val="28"/>
              </w:rPr>
            </w:pPr>
            <w:bookmarkStart w:id="7" w:name="sub_25013"/>
            <w:r w:rsidRPr="005668F5">
              <w:rPr>
                <w:rFonts w:ascii="Times New Roman" w:hAnsi="Times New Roman"/>
                <w:sz w:val="28"/>
                <w:szCs w:val="28"/>
              </w:rPr>
              <w:t>3.</w:t>
            </w:r>
            <w:bookmarkEnd w:id="7"/>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p>
        </w:tc>
      </w:tr>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7"/>
              <w:jc w:val="both"/>
              <w:rPr>
                <w:rFonts w:ascii="Times New Roman" w:hAnsi="Times New Roman"/>
                <w:sz w:val="28"/>
                <w:szCs w:val="28"/>
              </w:rPr>
            </w:pPr>
            <w:r w:rsidRPr="005668F5">
              <w:rPr>
                <w:rFonts w:ascii="Times New Roman" w:hAnsi="Times New Roman"/>
                <w:sz w:val="28"/>
                <w:szCs w:val="28"/>
              </w:rPr>
              <w:t>NN</w:t>
            </w:r>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p>
        </w:tc>
      </w:tr>
    </w:tbl>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bookmarkStart w:id="8" w:name="sub_25002"/>
      <w:r w:rsidRPr="005668F5">
        <w:rPr>
          <w:rFonts w:ascii="Times New Roman" w:hAnsi="Times New Roman" w:cs="Times New Roman"/>
          <w:sz w:val="28"/>
          <w:szCs w:val="28"/>
        </w:rPr>
        <w:lastRenderedPageBreak/>
        <w:t xml:space="preserve">2.  </w:t>
      </w:r>
      <w:proofErr w:type="gramStart"/>
      <w:r w:rsidRPr="005668F5">
        <w:rPr>
          <w:rFonts w:ascii="Times New Roman" w:hAnsi="Times New Roman" w:cs="Times New Roman"/>
          <w:sz w:val="28"/>
          <w:szCs w:val="28"/>
        </w:rPr>
        <w:t>Уровень  готовности</w:t>
      </w:r>
      <w:proofErr w:type="gramEnd"/>
      <w:r w:rsidRPr="005668F5">
        <w:rPr>
          <w:rFonts w:ascii="Times New Roman" w:hAnsi="Times New Roman" w:cs="Times New Roman"/>
          <w:sz w:val="28"/>
          <w:szCs w:val="28"/>
        </w:rPr>
        <w:t xml:space="preserve">   лица,   подлежащего   оценке   обеспечения</w:t>
      </w:r>
    </w:p>
    <w:bookmarkEnd w:id="8"/>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готовности:</w:t>
      </w:r>
    </w:p>
    <w:p w:rsidR="00A46D7F" w:rsidRPr="005668F5" w:rsidRDefault="00A46D7F" w:rsidP="00A46D7F">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9"/>
        <w:gridCol w:w="4145"/>
      </w:tblGrid>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6"/>
              <w:rPr>
                <w:rFonts w:ascii="Times New Roman" w:hAnsi="Times New Roman"/>
                <w:sz w:val="28"/>
                <w:szCs w:val="28"/>
              </w:rPr>
            </w:pPr>
            <w:r w:rsidRPr="005668F5">
              <w:rPr>
                <w:rFonts w:ascii="Times New Roman" w:hAnsi="Times New Roman"/>
                <w:sz w:val="28"/>
                <w:szCs w:val="28"/>
              </w:rPr>
              <w:t>Лицо, подлежащее оценке обеспечения готовности</w:t>
            </w:r>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r w:rsidRPr="005668F5">
              <w:rPr>
                <w:rFonts w:ascii="Times New Roman" w:hAnsi="Times New Roman"/>
                <w:sz w:val="28"/>
                <w:szCs w:val="28"/>
              </w:rPr>
              <w:t>Уровень готовности</w:t>
            </w:r>
          </w:p>
          <w:p w:rsidR="00A46D7F" w:rsidRPr="005668F5" w:rsidRDefault="00A46D7F" w:rsidP="009B0634">
            <w:pPr>
              <w:pStyle w:val="a6"/>
              <w:rPr>
                <w:rFonts w:ascii="Times New Roman" w:hAnsi="Times New Roman"/>
                <w:sz w:val="28"/>
                <w:szCs w:val="28"/>
              </w:rPr>
            </w:pPr>
            <w:r w:rsidRPr="005668F5">
              <w:rPr>
                <w:rFonts w:ascii="Times New Roman" w:hAnsi="Times New Roman"/>
                <w:sz w:val="28"/>
                <w:szCs w:val="28"/>
              </w:rPr>
              <w:t>(Готов/готов с условиями/не готов)</w:t>
            </w:r>
          </w:p>
        </w:tc>
      </w:tr>
      <w:tr w:rsidR="00A46D7F" w:rsidRPr="005668F5" w:rsidTr="009B0634">
        <w:tc>
          <w:tcPr>
            <w:tcW w:w="5069" w:type="dxa"/>
            <w:tcBorders>
              <w:top w:val="single" w:sz="4" w:space="0" w:color="auto"/>
              <w:bottom w:val="single" w:sz="4" w:space="0" w:color="auto"/>
              <w:right w:val="single" w:sz="4" w:space="0" w:color="auto"/>
            </w:tcBorders>
          </w:tcPr>
          <w:p w:rsidR="00A46D7F" w:rsidRPr="005668F5" w:rsidRDefault="00A46D7F" w:rsidP="009B0634">
            <w:pPr>
              <w:pStyle w:val="a6"/>
              <w:rPr>
                <w:rFonts w:ascii="Times New Roman" w:hAnsi="Times New Roman"/>
                <w:sz w:val="28"/>
                <w:szCs w:val="28"/>
              </w:rPr>
            </w:pPr>
          </w:p>
        </w:tc>
        <w:tc>
          <w:tcPr>
            <w:tcW w:w="4145" w:type="dxa"/>
            <w:tcBorders>
              <w:top w:val="single" w:sz="4" w:space="0" w:color="auto"/>
              <w:left w:val="single" w:sz="4" w:space="0" w:color="auto"/>
              <w:bottom w:val="single" w:sz="4" w:space="0" w:color="auto"/>
            </w:tcBorders>
          </w:tcPr>
          <w:p w:rsidR="00A46D7F" w:rsidRPr="005668F5" w:rsidRDefault="00A46D7F" w:rsidP="009B0634">
            <w:pPr>
              <w:pStyle w:val="a6"/>
              <w:rPr>
                <w:rFonts w:ascii="Times New Roman" w:hAnsi="Times New Roman"/>
                <w:sz w:val="28"/>
                <w:szCs w:val="28"/>
              </w:rPr>
            </w:pPr>
          </w:p>
        </w:tc>
      </w:tr>
    </w:tbl>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proofErr w:type="gramStart"/>
      <w:r w:rsidRPr="005668F5">
        <w:rPr>
          <w:rFonts w:ascii="Times New Roman" w:hAnsi="Times New Roman" w:cs="Times New Roman"/>
          <w:sz w:val="28"/>
          <w:szCs w:val="28"/>
        </w:rPr>
        <w:t xml:space="preserve">Приложение:   </w:t>
      </w:r>
      <w:proofErr w:type="gramEnd"/>
      <w:r w:rsidRPr="005668F5">
        <w:rPr>
          <w:rFonts w:ascii="Times New Roman" w:hAnsi="Times New Roman" w:cs="Times New Roman"/>
          <w:sz w:val="28"/>
          <w:szCs w:val="28"/>
        </w:rPr>
        <w:t>1. Оценочный лист для расчета индекса готовности к</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отопительному периоду ___________________ на __ л. в 1 экз.</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(объект оценки обеспечения готовности)</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2. Оценочный лист для расчета индекса готовности к</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отопительному периоду ___________________ на __ л. в 1 экз.</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(объект оценки обеспечения готовности)</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3. Оценочный лист для расчета индекса готовности к</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отопительному периоду ___________________ на __ л. в 1 экз.</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(объект оценки обеспечения готовности)</w:t>
      </w:r>
    </w:p>
    <w:p w:rsidR="00A46D7F" w:rsidRPr="005668F5" w:rsidRDefault="00A46D7F" w:rsidP="00A46D7F">
      <w:pPr>
        <w:jc w:val="both"/>
        <w:rPr>
          <w:sz w:val="28"/>
          <w:szCs w:val="28"/>
        </w:rPr>
      </w:pP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Председатель комиссии: __________________________________________________</w:t>
      </w:r>
    </w:p>
    <w:p w:rsidR="00A46D7F" w:rsidRPr="001526D4" w:rsidRDefault="00A46D7F" w:rsidP="00A46D7F">
      <w:pPr>
        <w:pStyle w:val="ae"/>
        <w:jc w:val="both"/>
        <w:rPr>
          <w:rFonts w:ascii="Times New Roman" w:hAnsi="Times New Roman" w:cs="Times New Roman"/>
          <w:sz w:val="18"/>
          <w:szCs w:val="18"/>
        </w:rPr>
      </w:pPr>
      <w:r w:rsidRPr="001526D4">
        <w:rPr>
          <w:rFonts w:ascii="Times New Roman" w:hAnsi="Times New Roman" w:cs="Times New Roman"/>
          <w:sz w:val="18"/>
          <w:szCs w:val="18"/>
        </w:rPr>
        <w:t>(подпись, расшифровка подписи)</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Заместитель председателя</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комиссии: _______________________________________________________________</w:t>
      </w:r>
    </w:p>
    <w:p w:rsidR="00A46D7F" w:rsidRPr="001526D4" w:rsidRDefault="00A46D7F" w:rsidP="00A46D7F">
      <w:pPr>
        <w:pStyle w:val="ae"/>
        <w:jc w:val="both"/>
        <w:rPr>
          <w:rFonts w:ascii="Times New Roman" w:hAnsi="Times New Roman" w:cs="Times New Roman"/>
          <w:sz w:val="18"/>
          <w:szCs w:val="18"/>
        </w:rPr>
      </w:pPr>
      <w:r w:rsidRPr="001526D4">
        <w:rPr>
          <w:rFonts w:ascii="Times New Roman" w:hAnsi="Times New Roman" w:cs="Times New Roman"/>
          <w:sz w:val="18"/>
          <w:szCs w:val="18"/>
        </w:rPr>
        <w:t>(подпись, расшифровка подписи)</w:t>
      </w:r>
    </w:p>
    <w:p w:rsidR="00A46D7F"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Члены комиссии: _________________________________________________________</w:t>
      </w:r>
    </w:p>
    <w:p w:rsidR="001526D4" w:rsidRPr="001526D4" w:rsidRDefault="001526D4" w:rsidP="001526D4">
      <w:r>
        <w:t>________________________________________________________________________________</w:t>
      </w:r>
    </w:p>
    <w:p w:rsidR="00A46D7F" w:rsidRPr="001526D4" w:rsidRDefault="00A46D7F" w:rsidP="00A46D7F">
      <w:pPr>
        <w:pStyle w:val="ae"/>
        <w:jc w:val="both"/>
        <w:rPr>
          <w:rFonts w:ascii="Times New Roman" w:hAnsi="Times New Roman" w:cs="Times New Roman"/>
          <w:sz w:val="18"/>
          <w:szCs w:val="18"/>
        </w:rPr>
      </w:pPr>
      <w:r w:rsidRPr="001526D4">
        <w:rPr>
          <w:rFonts w:ascii="Times New Roman" w:hAnsi="Times New Roman" w:cs="Times New Roman"/>
          <w:sz w:val="18"/>
          <w:szCs w:val="18"/>
        </w:rPr>
        <w:t>(подпись, расшифровка подписи)</w:t>
      </w:r>
    </w:p>
    <w:p w:rsidR="00A46D7F" w:rsidRPr="001526D4" w:rsidRDefault="00A46D7F" w:rsidP="00A46D7F">
      <w:pPr>
        <w:jc w:val="both"/>
        <w:rPr>
          <w:sz w:val="18"/>
          <w:szCs w:val="18"/>
        </w:rPr>
      </w:pPr>
    </w:p>
    <w:p w:rsidR="00A46D7F" w:rsidRPr="005668F5" w:rsidRDefault="00A46D7F" w:rsidP="00A46D7F">
      <w:pPr>
        <w:pStyle w:val="ae"/>
        <w:jc w:val="both"/>
        <w:rPr>
          <w:rFonts w:ascii="Times New Roman" w:hAnsi="Times New Roman" w:cs="Times New Roman"/>
          <w:sz w:val="28"/>
          <w:szCs w:val="28"/>
        </w:rPr>
      </w:pPr>
      <w:proofErr w:type="gramStart"/>
      <w:r w:rsidRPr="005668F5">
        <w:rPr>
          <w:rFonts w:ascii="Times New Roman" w:hAnsi="Times New Roman" w:cs="Times New Roman"/>
          <w:sz w:val="28"/>
          <w:szCs w:val="28"/>
        </w:rPr>
        <w:t>С  актами</w:t>
      </w:r>
      <w:proofErr w:type="gramEnd"/>
      <w:r w:rsidRPr="005668F5">
        <w:rPr>
          <w:rFonts w:ascii="Times New Roman" w:hAnsi="Times New Roman" w:cs="Times New Roman"/>
          <w:sz w:val="28"/>
          <w:szCs w:val="28"/>
        </w:rPr>
        <w:t xml:space="preserve"> оценки обеспечения готовности ознакомлен,  один  экземпляр</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акта получил:</w:t>
      </w:r>
    </w:p>
    <w:p w:rsidR="00A46D7F" w:rsidRPr="005668F5" w:rsidRDefault="00A46D7F" w:rsidP="00A46D7F">
      <w:pPr>
        <w:pStyle w:val="ae"/>
        <w:jc w:val="both"/>
        <w:rPr>
          <w:rFonts w:ascii="Times New Roman" w:hAnsi="Times New Roman" w:cs="Times New Roman"/>
          <w:sz w:val="28"/>
          <w:szCs w:val="28"/>
        </w:rPr>
      </w:pPr>
      <w:r w:rsidRPr="005668F5">
        <w:rPr>
          <w:rFonts w:ascii="Times New Roman" w:hAnsi="Times New Roman" w:cs="Times New Roman"/>
          <w:sz w:val="28"/>
          <w:szCs w:val="28"/>
        </w:rPr>
        <w:t>"__" ___________ 20__ г.                                 ________________________________________</w:t>
      </w:r>
    </w:p>
    <w:p w:rsidR="00A46D7F" w:rsidRPr="001526D4" w:rsidRDefault="00A46D7F" w:rsidP="00A46D7F">
      <w:pPr>
        <w:pStyle w:val="ae"/>
        <w:jc w:val="right"/>
        <w:rPr>
          <w:rFonts w:ascii="Times New Roman" w:hAnsi="Times New Roman" w:cs="Times New Roman"/>
          <w:sz w:val="18"/>
          <w:szCs w:val="18"/>
        </w:rPr>
      </w:pPr>
      <w:r w:rsidRPr="001526D4">
        <w:rPr>
          <w:rFonts w:ascii="Times New Roman" w:hAnsi="Times New Roman" w:cs="Times New Roman"/>
          <w:sz w:val="18"/>
          <w:szCs w:val="18"/>
        </w:rPr>
        <w:t>(подпись, расшифровка подписи</w:t>
      </w:r>
    </w:p>
    <w:p w:rsidR="00A46D7F" w:rsidRPr="001526D4" w:rsidRDefault="00A46D7F" w:rsidP="00A46D7F">
      <w:pPr>
        <w:pStyle w:val="ae"/>
        <w:jc w:val="right"/>
        <w:rPr>
          <w:rFonts w:ascii="Times New Roman" w:hAnsi="Times New Roman" w:cs="Times New Roman"/>
          <w:sz w:val="18"/>
          <w:szCs w:val="18"/>
        </w:rPr>
      </w:pPr>
      <w:r w:rsidRPr="001526D4">
        <w:rPr>
          <w:rFonts w:ascii="Times New Roman" w:hAnsi="Times New Roman" w:cs="Times New Roman"/>
          <w:sz w:val="18"/>
          <w:szCs w:val="18"/>
        </w:rPr>
        <w:t>руководителя (его уполномоченного</w:t>
      </w:r>
    </w:p>
    <w:p w:rsidR="00A46D7F" w:rsidRPr="001526D4" w:rsidRDefault="00A46D7F" w:rsidP="00A46D7F">
      <w:pPr>
        <w:pStyle w:val="ae"/>
        <w:jc w:val="right"/>
        <w:rPr>
          <w:rFonts w:ascii="Times New Roman" w:hAnsi="Times New Roman" w:cs="Times New Roman"/>
          <w:sz w:val="18"/>
          <w:szCs w:val="18"/>
        </w:rPr>
      </w:pPr>
      <w:r w:rsidRPr="001526D4">
        <w:rPr>
          <w:rFonts w:ascii="Times New Roman" w:hAnsi="Times New Roman" w:cs="Times New Roman"/>
          <w:sz w:val="18"/>
          <w:szCs w:val="18"/>
        </w:rPr>
        <w:t>представителя) в отношении которого</w:t>
      </w:r>
    </w:p>
    <w:p w:rsidR="00A46D7F" w:rsidRPr="001526D4" w:rsidRDefault="00A46D7F" w:rsidP="00A46D7F">
      <w:pPr>
        <w:pStyle w:val="ae"/>
        <w:jc w:val="right"/>
        <w:rPr>
          <w:rFonts w:ascii="Times New Roman" w:hAnsi="Times New Roman" w:cs="Times New Roman"/>
          <w:sz w:val="18"/>
          <w:szCs w:val="18"/>
        </w:rPr>
      </w:pPr>
      <w:r w:rsidRPr="001526D4">
        <w:rPr>
          <w:rFonts w:ascii="Times New Roman" w:hAnsi="Times New Roman" w:cs="Times New Roman"/>
          <w:sz w:val="18"/>
          <w:szCs w:val="18"/>
        </w:rPr>
        <w:t>проводилась оценка обеспечения готовности к</w:t>
      </w:r>
    </w:p>
    <w:p w:rsidR="00A46D7F" w:rsidRPr="00F72281" w:rsidRDefault="00A46D7F" w:rsidP="00A46D7F">
      <w:pPr>
        <w:pStyle w:val="ae"/>
        <w:jc w:val="right"/>
        <w:rPr>
          <w:rFonts w:ascii="Times New Roman" w:hAnsi="Times New Roman" w:cs="Times New Roman"/>
        </w:rPr>
      </w:pPr>
      <w:r w:rsidRPr="001526D4">
        <w:rPr>
          <w:rFonts w:ascii="Times New Roman" w:hAnsi="Times New Roman" w:cs="Times New Roman"/>
          <w:sz w:val="18"/>
          <w:szCs w:val="18"/>
        </w:rPr>
        <w:t>отопительному периоду</w:t>
      </w:r>
      <w:r w:rsidRPr="005668F5">
        <w:rPr>
          <w:rFonts w:ascii="Times New Roman" w:hAnsi="Times New Roman" w:cs="Times New Roman"/>
          <w:sz w:val="28"/>
          <w:szCs w:val="28"/>
        </w:rPr>
        <w:t>)</w:t>
      </w:r>
    </w:p>
    <w:p w:rsidR="00A46D7F" w:rsidRDefault="00A46D7F" w:rsidP="00A46D7F">
      <w:pPr>
        <w:spacing w:line="266" w:lineRule="atLeast"/>
        <w:jc w:val="right"/>
        <w:rPr>
          <w:color w:val="242424"/>
          <w:sz w:val="24"/>
          <w:szCs w:val="24"/>
        </w:rPr>
      </w:pPr>
    </w:p>
    <w:p w:rsidR="00F40694" w:rsidRDefault="00F40694" w:rsidP="00A46D7F">
      <w:pPr>
        <w:spacing w:line="266" w:lineRule="atLeast"/>
        <w:jc w:val="right"/>
        <w:rPr>
          <w:color w:val="242424"/>
          <w:sz w:val="24"/>
          <w:szCs w:val="24"/>
        </w:rPr>
      </w:pPr>
    </w:p>
    <w:p w:rsidR="00F40694" w:rsidRDefault="00F40694" w:rsidP="00A46D7F">
      <w:pPr>
        <w:spacing w:line="266" w:lineRule="atLeast"/>
        <w:jc w:val="right"/>
        <w:rPr>
          <w:color w:val="242424"/>
          <w:sz w:val="24"/>
          <w:szCs w:val="24"/>
        </w:rPr>
      </w:pPr>
    </w:p>
    <w:p w:rsidR="00F40694" w:rsidRDefault="00F40694" w:rsidP="00A46D7F">
      <w:pPr>
        <w:spacing w:line="266" w:lineRule="atLeast"/>
        <w:jc w:val="right"/>
        <w:rPr>
          <w:color w:val="242424"/>
          <w:sz w:val="24"/>
          <w:szCs w:val="24"/>
        </w:rPr>
      </w:pPr>
    </w:p>
    <w:p w:rsidR="00F40694" w:rsidRDefault="00F40694" w:rsidP="00A46D7F">
      <w:pPr>
        <w:spacing w:line="266" w:lineRule="atLeast"/>
        <w:jc w:val="right"/>
        <w:rPr>
          <w:color w:val="242424"/>
          <w:sz w:val="24"/>
          <w:szCs w:val="24"/>
        </w:rPr>
      </w:pPr>
    </w:p>
    <w:p w:rsidR="00F40694" w:rsidRDefault="00F40694" w:rsidP="00A30C44">
      <w:pPr>
        <w:spacing w:line="266" w:lineRule="atLeast"/>
        <w:rPr>
          <w:color w:val="242424"/>
          <w:sz w:val="24"/>
          <w:szCs w:val="24"/>
        </w:rPr>
      </w:pPr>
    </w:p>
    <w:p w:rsidR="00F40694" w:rsidRDefault="00F40694" w:rsidP="00A46D7F">
      <w:pPr>
        <w:spacing w:line="266" w:lineRule="atLeast"/>
        <w:jc w:val="right"/>
        <w:rPr>
          <w:color w:val="242424"/>
          <w:sz w:val="24"/>
          <w:szCs w:val="24"/>
        </w:rPr>
      </w:pPr>
    </w:p>
    <w:p w:rsidR="00F40694" w:rsidRDefault="00F40694" w:rsidP="00A46D7F">
      <w:pPr>
        <w:spacing w:line="266" w:lineRule="atLeast"/>
        <w:jc w:val="right"/>
        <w:rPr>
          <w:color w:val="242424"/>
          <w:sz w:val="24"/>
          <w:szCs w:val="24"/>
        </w:rPr>
      </w:pPr>
    </w:p>
    <w:p w:rsidR="00F40694" w:rsidRDefault="00F40694" w:rsidP="00A46D7F">
      <w:pPr>
        <w:spacing w:line="266" w:lineRule="atLeast"/>
        <w:jc w:val="right"/>
        <w:rPr>
          <w:color w:val="242424"/>
          <w:sz w:val="24"/>
          <w:szCs w:val="24"/>
        </w:rPr>
      </w:pPr>
    </w:p>
    <w:p w:rsidR="00761A01" w:rsidRPr="000B2BF8" w:rsidRDefault="00761A01" w:rsidP="00A46D7F">
      <w:pPr>
        <w:spacing w:line="266" w:lineRule="atLeast"/>
        <w:jc w:val="right"/>
        <w:rPr>
          <w:color w:val="242424"/>
          <w:sz w:val="24"/>
          <w:szCs w:val="24"/>
        </w:rPr>
      </w:pPr>
    </w:p>
    <w:p w:rsidR="00A46D7F" w:rsidRPr="00761A01" w:rsidRDefault="00A46D7F" w:rsidP="00A46D7F">
      <w:pPr>
        <w:jc w:val="right"/>
        <w:rPr>
          <w:color w:val="242424"/>
          <w:sz w:val="28"/>
          <w:szCs w:val="28"/>
        </w:rPr>
      </w:pPr>
      <w:r w:rsidRPr="00761A01">
        <w:rPr>
          <w:color w:val="242424"/>
          <w:sz w:val="28"/>
          <w:szCs w:val="28"/>
        </w:rPr>
        <w:lastRenderedPageBreak/>
        <w:t xml:space="preserve">Приложение N 5 </w:t>
      </w:r>
    </w:p>
    <w:p w:rsidR="00A46D7F" w:rsidRPr="00761A01" w:rsidRDefault="00A46D7F" w:rsidP="00A46D7F">
      <w:pPr>
        <w:jc w:val="right"/>
        <w:rPr>
          <w:color w:val="242424"/>
          <w:sz w:val="28"/>
          <w:szCs w:val="28"/>
        </w:rPr>
      </w:pPr>
      <w:r w:rsidRPr="00761A01">
        <w:rPr>
          <w:color w:val="242424"/>
          <w:sz w:val="28"/>
          <w:szCs w:val="28"/>
        </w:rPr>
        <w:t>к программе проведения оценки обеспечения</w:t>
      </w:r>
    </w:p>
    <w:p w:rsidR="00A46D7F" w:rsidRPr="00761A01" w:rsidRDefault="00A46D7F" w:rsidP="00A46D7F">
      <w:pPr>
        <w:jc w:val="right"/>
        <w:rPr>
          <w:color w:val="242424"/>
          <w:sz w:val="28"/>
          <w:szCs w:val="28"/>
        </w:rPr>
      </w:pPr>
      <w:r w:rsidRPr="00761A01">
        <w:rPr>
          <w:color w:val="242424"/>
          <w:sz w:val="28"/>
          <w:szCs w:val="28"/>
        </w:rPr>
        <w:t xml:space="preserve"> готовности</w:t>
      </w:r>
      <w:r w:rsidR="00F40694" w:rsidRPr="00761A01">
        <w:rPr>
          <w:color w:val="242424"/>
          <w:sz w:val="28"/>
          <w:szCs w:val="28"/>
        </w:rPr>
        <w:t xml:space="preserve"> </w:t>
      </w:r>
      <w:r w:rsidR="002B2DDA" w:rsidRPr="00761A01">
        <w:rPr>
          <w:color w:val="242424"/>
          <w:sz w:val="28"/>
          <w:szCs w:val="28"/>
        </w:rPr>
        <w:t>Мошенского муниципального</w:t>
      </w:r>
      <w:r w:rsidRPr="00761A01">
        <w:rPr>
          <w:color w:val="242424"/>
          <w:sz w:val="28"/>
          <w:szCs w:val="28"/>
        </w:rPr>
        <w:t xml:space="preserve"> </w:t>
      </w:r>
    </w:p>
    <w:p w:rsidR="00F40694" w:rsidRPr="00761A01" w:rsidRDefault="00F40694" w:rsidP="00A46D7F">
      <w:pPr>
        <w:jc w:val="right"/>
        <w:rPr>
          <w:color w:val="242424"/>
          <w:sz w:val="28"/>
          <w:szCs w:val="28"/>
        </w:rPr>
      </w:pPr>
      <w:r w:rsidRPr="00761A01">
        <w:rPr>
          <w:color w:val="242424"/>
          <w:sz w:val="28"/>
          <w:szCs w:val="28"/>
        </w:rPr>
        <w:t>округа Новгородской области</w:t>
      </w:r>
    </w:p>
    <w:p w:rsidR="00A46D7F" w:rsidRPr="00761A01" w:rsidRDefault="00A46D7F" w:rsidP="00A46D7F">
      <w:pPr>
        <w:jc w:val="right"/>
        <w:rPr>
          <w:color w:val="242424"/>
          <w:sz w:val="28"/>
          <w:szCs w:val="28"/>
        </w:rPr>
      </w:pPr>
      <w:r w:rsidRPr="00761A01">
        <w:rPr>
          <w:color w:val="242424"/>
          <w:sz w:val="28"/>
          <w:szCs w:val="28"/>
        </w:rPr>
        <w:t xml:space="preserve"> к </w:t>
      </w:r>
      <w:r w:rsidR="00F40694" w:rsidRPr="00761A01">
        <w:rPr>
          <w:color w:val="242424"/>
          <w:sz w:val="28"/>
          <w:szCs w:val="28"/>
        </w:rPr>
        <w:t>отопительному периоду</w:t>
      </w:r>
      <w:r w:rsidRPr="00761A01">
        <w:rPr>
          <w:color w:val="242424"/>
          <w:sz w:val="28"/>
          <w:szCs w:val="28"/>
        </w:rPr>
        <w:t xml:space="preserve"> 2025/2026 годов</w:t>
      </w:r>
    </w:p>
    <w:p w:rsidR="00A46D7F" w:rsidRPr="00761A01" w:rsidRDefault="00A46D7F" w:rsidP="00A46D7F">
      <w:pPr>
        <w:spacing w:line="266" w:lineRule="atLeast"/>
        <w:jc w:val="right"/>
        <w:rPr>
          <w:color w:val="242424"/>
          <w:sz w:val="28"/>
          <w:szCs w:val="28"/>
        </w:rPr>
      </w:pPr>
    </w:p>
    <w:p w:rsidR="00A46D7F" w:rsidRPr="00761A01" w:rsidRDefault="00A46D7F" w:rsidP="00A46D7F">
      <w:pPr>
        <w:spacing w:line="266" w:lineRule="atLeast"/>
        <w:jc w:val="right"/>
        <w:rPr>
          <w:color w:val="242424"/>
          <w:sz w:val="28"/>
          <w:szCs w:val="28"/>
        </w:rPr>
      </w:pPr>
    </w:p>
    <w:p w:rsidR="00A46D7F" w:rsidRPr="00761A01" w:rsidRDefault="00A46D7F" w:rsidP="00A46D7F">
      <w:pPr>
        <w:spacing w:line="266" w:lineRule="atLeast"/>
        <w:jc w:val="center"/>
        <w:rPr>
          <w:color w:val="242424"/>
          <w:sz w:val="28"/>
          <w:szCs w:val="28"/>
        </w:rPr>
      </w:pPr>
    </w:p>
    <w:p w:rsidR="00A46D7F" w:rsidRPr="00761A01" w:rsidRDefault="00A46D7F" w:rsidP="00A46D7F">
      <w:pPr>
        <w:spacing w:line="266" w:lineRule="atLeast"/>
        <w:jc w:val="center"/>
        <w:rPr>
          <w:color w:val="242424"/>
          <w:sz w:val="28"/>
          <w:szCs w:val="28"/>
        </w:rPr>
      </w:pPr>
      <w:r w:rsidRPr="00761A01">
        <w:rPr>
          <w:color w:val="242424"/>
          <w:sz w:val="28"/>
          <w:szCs w:val="28"/>
        </w:rPr>
        <w:t>ПАСПОРТ</w:t>
      </w:r>
    </w:p>
    <w:p w:rsidR="00A46D7F" w:rsidRPr="00761A01" w:rsidRDefault="00A46D7F" w:rsidP="00A46D7F">
      <w:pPr>
        <w:spacing w:after="167" w:line="266" w:lineRule="atLeast"/>
        <w:rPr>
          <w:color w:val="242424"/>
          <w:sz w:val="28"/>
          <w:szCs w:val="28"/>
        </w:rPr>
      </w:pPr>
      <w:r w:rsidRPr="00761A01">
        <w:rPr>
          <w:color w:val="242424"/>
          <w:sz w:val="28"/>
          <w:szCs w:val="28"/>
        </w:rPr>
        <w:t>обеспечения готовности к отопительному периоду ___/____ гг.</w:t>
      </w:r>
    </w:p>
    <w:p w:rsidR="00A46D7F" w:rsidRPr="00761A01" w:rsidRDefault="00A46D7F" w:rsidP="00A46D7F">
      <w:pPr>
        <w:spacing w:after="167" w:line="266" w:lineRule="atLeast"/>
        <w:rPr>
          <w:color w:val="242424"/>
          <w:sz w:val="28"/>
          <w:szCs w:val="28"/>
        </w:rPr>
      </w:pPr>
      <w:r w:rsidRPr="00761A01">
        <w:rPr>
          <w:color w:val="242424"/>
          <w:sz w:val="28"/>
          <w:szCs w:val="28"/>
        </w:rPr>
        <w:t>Выдан ____________________________________________________________</w:t>
      </w:r>
    </w:p>
    <w:p w:rsidR="00A46D7F" w:rsidRPr="00761A01" w:rsidRDefault="00A46D7F" w:rsidP="00A46D7F">
      <w:pPr>
        <w:spacing w:after="167" w:line="266" w:lineRule="atLeast"/>
        <w:rPr>
          <w:color w:val="242424"/>
          <w:sz w:val="28"/>
          <w:szCs w:val="28"/>
        </w:rPr>
      </w:pPr>
      <w:r w:rsidRPr="00761A01">
        <w:rPr>
          <w:color w:val="242424"/>
          <w:sz w:val="28"/>
          <w:szCs w:val="28"/>
        </w:rPr>
        <w:t>(полное наименование лица, подлежащего оценке обеспечения готовности к</w:t>
      </w:r>
    </w:p>
    <w:p w:rsidR="00A46D7F" w:rsidRPr="00761A01" w:rsidRDefault="00A46D7F" w:rsidP="00A46D7F">
      <w:pPr>
        <w:spacing w:after="167" w:line="266" w:lineRule="atLeast"/>
        <w:rPr>
          <w:color w:val="242424"/>
          <w:sz w:val="28"/>
          <w:szCs w:val="28"/>
        </w:rPr>
      </w:pPr>
      <w:r w:rsidRPr="00761A01">
        <w:rPr>
          <w:color w:val="242424"/>
          <w:sz w:val="28"/>
          <w:szCs w:val="28"/>
        </w:rPr>
        <w:t>отопительному периоду)</w:t>
      </w:r>
    </w:p>
    <w:p w:rsidR="00A46D7F" w:rsidRPr="00761A01" w:rsidRDefault="00A46D7F" w:rsidP="00A46D7F">
      <w:pPr>
        <w:spacing w:after="167" w:line="266" w:lineRule="atLeast"/>
        <w:rPr>
          <w:color w:val="242424"/>
          <w:sz w:val="28"/>
          <w:szCs w:val="28"/>
        </w:rPr>
      </w:pPr>
      <w:r w:rsidRPr="00761A01">
        <w:rPr>
          <w:color w:val="242424"/>
          <w:sz w:val="28"/>
          <w:szCs w:val="28"/>
        </w:rPr>
        <w:t>В отношении следующих объектов, по которым проводилась оценка обеспечения готовности к отопительному периоду:</w:t>
      </w:r>
    </w:p>
    <w:p w:rsidR="00A46D7F" w:rsidRPr="00761A01" w:rsidRDefault="00A46D7F" w:rsidP="00A46D7F">
      <w:pPr>
        <w:spacing w:after="167" w:line="266" w:lineRule="atLeast"/>
        <w:rPr>
          <w:color w:val="242424"/>
          <w:sz w:val="28"/>
          <w:szCs w:val="28"/>
        </w:rPr>
      </w:pPr>
      <w:r w:rsidRPr="00761A01">
        <w:rPr>
          <w:color w:val="242424"/>
          <w:sz w:val="28"/>
          <w:szCs w:val="28"/>
        </w:rPr>
        <w:t>1. ________________________; 2. ________________________; 3. ________________________;</w:t>
      </w:r>
    </w:p>
    <w:p w:rsidR="00A46D7F" w:rsidRPr="00761A01" w:rsidRDefault="00A46D7F" w:rsidP="00A46D7F">
      <w:pPr>
        <w:spacing w:after="167" w:line="266" w:lineRule="atLeast"/>
        <w:rPr>
          <w:color w:val="242424"/>
          <w:sz w:val="28"/>
          <w:szCs w:val="28"/>
        </w:rPr>
      </w:pPr>
      <w:r w:rsidRPr="00761A01">
        <w:rPr>
          <w:color w:val="242424"/>
          <w:sz w:val="28"/>
          <w:szCs w:val="28"/>
        </w:rPr>
        <w:t>Основание выдачи паспорта обеспечения готовности к отопительному периоду:</w:t>
      </w:r>
    </w:p>
    <w:p w:rsidR="00A46D7F" w:rsidRPr="00761A01" w:rsidRDefault="00A46D7F" w:rsidP="00A46D7F">
      <w:pPr>
        <w:spacing w:after="167" w:line="266" w:lineRule="atLeast"/>
        <w:rPr>
          <w:color w:val="242424"/>
          <w:sz w:val="28"/>
          <w:szCs w:val="28"/>
        </w:rPr>
      </w:pPr>
      <w:r w:rsidRPr="00761A01">
        <w:rPr>
          <w:color w:val="242424"/>
          <w:sz w:val="28"/>
          <w:szCs w:val="28"/>
        </w:rPr>
        <w:t>Акт оценки обеспечения готовности к отопительному периоду от ____________ N _________.</w:t>
      </w:r>
    </w:p>
    <w:p w:rsidR="00A46D7F" w:rsidRPr="00761A01" w:rsidRDefault="00A46D7F" w:rsidP="00A46D7F">
      <w:pPr>
        <w:spacing w:after="167" w:line="266" w:lineRule="atLeast"/>
        <w:jc w:val="right"/>
        <w:rPr>
          <w:color w:val="242424"/>
          <w:sz w:val="28"/>
          <w:szCs w:val="28"/>
        </w:rPr>
      </w:pPr>
      <w:r w:rsidRPr="00761A01">
        <w:rPr>
          <w:color w:val="242424"/>
          <w:sz w:val="28"/>
          <w:szCs w:val="28"/>
        </w:rPr>
        <w:t>______________________________________</w:t>
      </w:r>
    </w:p>
    <w:p w:rsidR="00A46D7F" w:rsidRPr="00761A01" w:rsidRDefault="00A46D7F" w:rsidP="00A46D7F">
      <w:pPr>
        <w:spacing w:line="266" w:lineRule="atLeast"/>
        <w:jc w:val="right"/>
        <w:rPr>
          <w:color w:val="242424"/>
          <w:sz w:val="28"/>
          <w:szCs w:val="28"/>
        </w:rPr>
      </w:pPr>
      <w:r w:rsidRPr="00761A01">
        <w:rPr>
          <w:color w:val="242424"/>
          <w:sz w:val="28"/>
          <w:szCs w:val="28"/>
        </w:rPr>
        <w:t>(подпись, расшифровка подписи и печать</w:t>
      </w:r>
    </w:p>
    <w:p w:rsidR="00A46D7F" w:rsidRPr="00761A01" w:rsidRDefault="00A46D7F" w:rsidP="00A46D7F">
      <w:pPr>
        <w:spacing w:line="266" w:lineRule="atLeast"/>
        <w:jc w:val="right"/>
        <w:rPr>
          <w:color w:val="242424"/>
          <w:sz w:val="28"/>
          <w:szCs w:val="28"/>
        </w:rPr>
      </w:pPr>
      <w:r w:rsidRPr="00761A01">
        <w:rPr>
          <w:color w:val="242424"/>
          <w:sz w:val="28"/>
          <w:szCs w:val="28"/>
        </w:rPr>
        <w:t>уполномоченного органа, образовавшего комиссию по</w:t>
      </w:r>
    </w:p>
    <w:p w:rsidR="00A46D7F" w:rsidRPr="00761A01" w:rsidRDefault="00A46D7F" w:rsidP="00A46D7F">
      <w:pPr>
        <w:spacing w:line="266" w:lineRule="atLeast"/>
        <w:jc w:val="right"/>
        <w:rPr>
          <w:color w:val="242424"/>
          <w:sz w:val="28"/>
          <w:szCs w:val="28"/>
        </w:rPr>
      </w:pPr>
      <w:r w:rsidRPr="00761A01">
        <w:rPr>
          <w:color w:val="242424"/>
          <w:sz w:val="28"/>
          <w:szCs w:val="28"/>
        </w:rPr>
        <w:t>проведению оценки обеспечения готовности</w:t>
      </w:r>
    </w:p>
    <w:p w:rsidR="00A46D7F" w:rsidRPr="00761A01" w:rsidRDefault="00A46D7F" w:rsidP="00A46D7F">
      <w:pPr>
        <w:spacing w:line="266" w:lineRule="atLeast"/>
        <w:jc w:val="right"/>
        <w:rPr>
          <w:color w:val="242424"/>
          <w:sz w:val="28"/>
          <w:szCs w:val="28"/>
        </w:rPr>
      </w:pPr>
      <w:r w:rsidRPr="00761A01">
        <w:rPr>
          <w:color w:val="242424"/>
          <w:sz w:val="28"/>
          <w:szCs w:val="28"/>
        </w:rPr>
        <w:t>к отопительному периоду) </w:t>
      </w:r>
    </w:p>
    <w:p w:rsidR="00A46D7F" w:rsidRPr="00761A01" w:rsidRDefault="00A46D7F" w:rsidP="00A46D7F">
      <w:pPr>
        <w:jc w:val="both"/>
        <w:rPr>
          <w:sz w:val="28"/>
          <w:szCs w:val="28"/>
        </w:rPr>
      </w:pPr>
    </w:p>
    <w:p w:rsidR="00E26D6A" w:rsidRPr="00761A01" w:rsidRDefault="00E26D6A" w:rsidP="00E26D6A">
      <w:pPr>
        <w:spacing w:after="167" w:line="266" w:lineRule="atLeast"/>
        <w:jc w:val="center"/>
        <w:rPr>
          <w:color w:val="242424"/>
          <w:sz w:val="28"/>
          <w:szCs w:val="28"/>
        </w:rPr>
      </w:pPr>
    </w:p>
    <w:p w:rsidR="00174AFA" w:rsidRPr="00761A01" w:rsidRDefault="00174AFA" w:rsidP="00E26D6A">
      <w:pPr>
        <w:spacing w:after="167" w:line="266" w:lineRule="atLeast"/>
        <w:jc w:val="center"/>
        <w:rPr>
          <w:color w:val="242424"/>
          <w:sz w:val="28"/>
          <w:szCs w:val="28"/>
        </w:rPr>
      </w:pPr>
    </w:p>
    <w:p w:rsidR="00174AFA" w:rsidRPr="00761A01" w:rsidRDefault="00174AFA" w:rsidP="00E26D6A">
      <w:pPr>
        <w:spacing w:after="167" w:line="266" w:lineRule="atLeast"/>
        <w:jc w:val="center"/>
        <w:rPr>
          <w:color w:val="242424"/>
          <w:sz w:val="28"/>
          <w:szCs w:val="28"/>
        </w:rPr>
      </w:pPr>
    </w:p>
    <w:p w:rsidR="00174AFA" w:rsidRPr="00761A01" w:rsidRDefault="00174AFA" w:rsidP="00E26D6A">
      <w:pPr>
        <w:spacing w:after="167" w:line="266" w:lineRule="atLeast"/>
        <w:jc w:val="center"/>
        <w:rPr>
          <w:color w:val="242424"/>
          <w:sz w:val="28"/>
          <w:szCs w:val="28"/>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sectPr w:rsidR="00174AFA" w:rsidSect="001336C2">
          <w:pgSz w:w="11906" w:h="16838"/>
          <w:pgMar w:top="1134" w:right="850" w:bottom="1134" w:left="1701" w:header="708" w:footer="708" w:gutter="0"/>
          <w:cols w:space="708"/>
          <w:docGrid w:linePitch="360"/>
        </w:sectPr>
      </w:pPr>
    </w:p>
    <w:p w:rsidR="00174AFA" w:rsidRDefault="00174AFA" w:rsidP="00174AFA">
      <w:pPr>
        <w:jc w:val="right"/>
        <w:rPr>
          <w:color w:val="242424"/>
          <w:sz w:val="24"/>
          <w:szCs w:val="24"/>
        </w:rPr>
      </w:pPr>
      <w:r w:rsidRPr="000B2BF8">
        <w:rPr>
          <w:color w:val="242424"/>
          <w:sz w:val="24"/>
          <w:szCs w:val="24"/>
        </w:rPr>
        <w:lastRenderedPageBreak/>
        <w:t xml:space="preserve">Приложение N </w:t>
      </w:r>
      <w:r>
        <w:rPr>
          <w:color w:val="242424"/>
          <w:sz w:val="24"/>
          <w:szCs w:val="24"/>
        </w:rPr>
        <w:t>6</w:t>
      </w:r>
      <w:r w:rsidRPr="005C57BA">
        <w:rPr>
          <w:color w:val="242424"/>
          <w:sz w:val="24"/>
          <w:szCs w:val="24"/>
        </w:rPr>
        <w:t xml:space="preserve"> </w:t>
      </w:r>
    </w:p>
    <w:p w:rsidR="00174AFA" w:rsidRDefault="00174AFA" w:rsidP="00174AF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174AFA" w:rsidRDefault="00174AFA" w:rsidP="00174AFA">
      <w:pPr>
        <w:jc w:val="right"/>
        <w:rPr>
          <w:color w:val="242424"/>
          <w:sz w:val="24"/>
          <w:szCs w:val="24"/>
        </w:rPr>
      </w:pPr>
      <w:r w:rsidRPr="000B2BF8">
        <w:rPr>
          <w:color w:val="242424"/>
          <w:sz w:val="24"/>
          <w:szCs w:val="24"/>
        </w:rPr>
        <w:t xml:space="preserve"> готовности</w:t>
      </w:r>
      <w:r w:rsidR="002B2DDA">
        <w:rPr>
          <w:color w:val="242424"/>
          <w:sz w:val="24"/>
          <w:szCs w:val="24"/>
        </w:rPr>
        <w:t xml:space="preserve"> Мошенского</w:t>
      </w:r>
      <w:r>
        <w:rPr>
          <w:color w:val="242424"/>
          <w:sz w:val="24"/>
          <w:szCs w:val="24"/>
        </w:rPr>
        <w:t xml:space="preserve"> </w:t>
      </w:r>
      <w:r w:rsidR="00BE0A0A">
        <w:rPr>
          <w:color w:val="242424"/>
          <w:sz w:val="24"/>
          <w:szCs w:val="24"/>
        </w:rPr>
        <w:t>муниципального</w:t>
      </w:r>
      <w:r>
        <w:rPr>
          <w:color w:val="242424"/>
          <w:sz w:val="24"/>
          <w:szCs w:val="24"/>
        </w:rPr>
        <w:t xml:space="preserve"> </w:t>
      </w:r>
    </w:p>
    <w:p w:rsidR="002B2DDA" w:rsidRDefault="002B2DDA" w:rsidP="00174AFA">
      <w:pPr>
        <w:jc w:val="right"/>
        <w:rPr>
          <w:color w:val="242424"/>
          <w:sz w:val="24"/>
          <w:szCs w:val="24"/>
        </w:rPr>
      </w:pPr>
      <w:r>
        <w:rPr>
          <w:color w:val="242424"/>
          <w:sz w:val="24"/>
          <w:szCs w:val="24"/>
        </w:rPr>
        <w:t>округа Новгородской области</w:t>
      </w:r>
    </w:p>
    <w:p w:rsidR="00174AFA" w:rsidRDefault="00174AFA" w:rsidP="00174AFA">
      <w:pPr>
        <w:jc w:val="right"/>
        <w:rPr>
          <w:color w:val="242424"/>
          <w:sz w:val="24"/>
          <w:szCs w:val="24"/>
        </w:rPr>
      </w:pP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174AFA" w:rsidRDefault="00174AFA" w:rsidP="00174AFA">
      <w:pPr>
        <w:jc w:val="right"/>
        <w:rPr>
          <w:color w:val="242424"/>
          <w:sz w:val="24"/>
          <w:szCs w:val="24"/>
        </w:rPr>
      </w:pPr>
    </w:p>
    <w:p w:rsidR="00174AFA" w:rsidRPr="00711E79" w:rsidRDefault="00174AFA" w:rsidP="00174AFA">
      <w:pPr>
        <w:pStyle w:val="1"/>
        <w:jc w:val="center"/>
        <w:rPr>
          <w:rFonts w:ascii="Times New Roman" w:hAnsi="Times New Roman" w:cs="Times New Roman"/>
          <w:sz w:val="24"/>
          <w:szCs w:val="24"/>
        </w:rPr>
      </w:pPr>
      <w:r w:rsidRPr="00711E79">
        <w:rPr>
          <w:rFonts w:ascii="Times New Roman" w:hAnsi="Times New Roman" w:cs="Times New Roman"/>
          <w:sz w:val="24"/>
          <w:szCs w:val="24"/>
        </w:rPr>
        <w:t>Оценочный лист</w:t>
      </w:r>
      <w:r w:rsidRPr="00711E79">
        <w:rPr>
          <w:rFonts w:ascii="Times New Roman" w:hAnsi="Times New Roman" w:cs="Times New Roman"/>
          <w:sz w:val="24"/>
          <w:szCs w:val="24"/>
        </w:rPr>
        <w:br/>
        <w:t xml:space="preserve">для расчета индекса готовности к отопительному периоду теплоснабжающих, </w:t>
      </w:r>
      <w:proofErr w:type="spellStart"/>
      <w:r w:rsidRPr="00711E79">
        <w:rPr>
          <w:rFonts w:ascii="Times New Roman" w:hAnsi="Times New Roman" w:cs="Times New Roman"/>
          <w:sz w:val="24"/>
          <w:szCs w:val="24"/>
        </w:rPr>
        <w:t>теплосетевых</w:t>
      </w:r>
      <w:proofErr w:type="spellEnd"/>
      <w:r w:rsidRPr="00711E79">
        <w:rPr>
          <w:rFonts w:ascii="Times New Roman" w:hAnsi="Times New Roman" w:cs="Times New Roman"/>
          <w:sz w:val="24"/>
          <w:szCs w:val="24"/>
        </w:rPr>
        <w:t xml:space="preserve"> организаций</w:t>
      </w:r>
    </w:p>
    <w:p w:rsidR="00174AFA" w:rsidRPr="00711E79" w:rsidRDefault="00174AFA" w:rsidP="00174AFA">
      <w:pPr>
        <w:rPr>
          <w:sz w:val="24"/>
          <w:szCs w:val="24"/>
        </w:rPr>
      </w:pPr>
    </w:p>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N п/п</w:t>
            </w:r>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F40694" w:rsidP="009B0634">
            <w:pPr>
              <w:pStyle w:val="a6"/>
              <w:jc w:val="center"/>
              <w:rPr>
                <w:rFonts w:ascii="Times New Roman" w:hAnsi="Times New Roman"/>
              </w:rPr>
            </w:pPr>
            <w:r>
              <w:rPr>
                <w:rFonts w:ascii="Times New Roman" w:hAnsi="Times New Roman"/>
              </w:rPr>
              <w:t>Значение (заполняется комиссией</w:t>
            </w:r>
            <w:r w:rsidR="00174AFA" w:rsidRPr="00711E79">
              <w:rPr>
                <w:rFonts w:ascii="Times New Roman" w:hAnsi="Times New Roman"/>
              </w:rPr>
              <w:t>)</w:t>
            </w: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Замечание (в случае наличия, с указанием сроков устранения)</w:t>
            </w: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right"/>
              <w:rPr>
                <w:rFonts w:ascii="Times New Roman" w:hAnsi="Times New Roman"/>
              </w:rPr>
            </w:pPr>
            <w:r w:rsidRPr="00711E79">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174AFA" w:rsidRPr="00711E79" w:rsidRDefault="00174AFA" w:rsidP="009B0634">
            <w:pPr>
              <w:pStyle w:val="a7"/>
              <w:rPr>
                <w:rFonts w:ascii="Times New Roman" w:hAnsi="Times New Roman"/>
              </w:rPr>
            </w:pPr>
            <w:r w:rsidRPr="00711E79">
              <w:rPr>
                <w:rFonts w:ascii="Times New Roman" w:hAnsi="Times New Roman"/>
              </w:rPr>
              <w:t>И</w:t>
            </w:r>
            <w:r w:rsidRPr="00711E79">
              <w:rPr>
                <w:rFonts w:ascii="Times New Roman" w:hAnsi="Times New Roman"/>
                <w:vertAlign w:val="subscript"/>
              </w:rPr>
              <w:t> </w:t>
            </w:r>
            <w:proofErr w:type="spellStart"/>
            <w:r w:rsidRPr="00711E79">
              <w:rPr>
                <w:rFonts w:ascii="Times New Roman" w:hAnsi="Times New Roman"/>
                <w:vertAlign w:val="subscript"/>
              </w:rPr>
              <w:t>тсо</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 0,9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r w:rsidRPr="00711E79">
              <w:rPr>
                <w:rFonts w:ascii="Times New Roman" w:hAnsi="Times New Roman"/>
              </w:rPr>
              <w:t xml:space="preserve"> * 0,05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9" w:name="sub_22001"/>
            <w:r w:rsidRPr="00711E79">
              <w:rPr>
                <w:rFonts w:ascii="Times New Roman" w:hAnsi="Times New Roman"/>
              </w:rPr>
              <w:t>1</w:t>
            </w:r>
            <w:bookmarkEnd w:id="9"/>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Выполнить требования, установленные </w:t>
            </w:r>
            <w:hyperlink r:id="rId7" w:history="1">
              <w:r w:rsidRPr="00711E79">
                <w:rPr>
                  <w:rStyle w:val="a3"/>
                  <w:rFonts w:ascii="Times New Roman" w:hAnsi="Times New Roman"/>
                </w:rPr>
                <w:t>частью 4 статьи 20</w:t>
              </w:r>
            </w:hyperlink>
            <w:r w:rsidRPr="00711E79">
              <w:rPr>
                <w:rFonts w:ascii="Times New Roman" w:hAnsi="Times New Roman"/>
              </w:rPr>
              <w:t xml:space="preserve"> Федерального закона от 27 июля 2010 г. N 190-ФЗ "О теплоснабжении" (далее - Федеральный закон о </w:t>
            </w:r>
            <w:r w:rsidRPr="00711E79">
              <w:rPr>
                <w:rFonts w:ascii="Times New Roman" w:hAnsi="Times New Roman"/>
              </w:rPr>
              <w:lastRenderedPageBreak/>
              <w:t>теплоснабжении) (</w:t>
            </w:r>
            <w:hyperlink w:anchor="sub_10091" w:history="1">
              <w:r w:rsidRPr="00711E79">
                <w:rPr>
                  <w:rStyle w:val="a3"/>
                  <w:rFonts w:ascii="Times New Roman" w:hAnsi="Times New Roman"/>
                </w:rPr>
                <w:t>подпункт 9.1 пункта 9</w:t>
              </w:r>
            </w:hyperlink>
            <w:r w:rsidRPr="00711E79">
              <w:rPr>
                <w:rFonts w:ascii="Times New Roman" w:hAnsi="Times New Roman"/>
              </w:rPr>
              <w:t xml:space="preserve"> Правил обеспечения готовности к отопительному периоду, утвержденных </w:t>
            </w:r>
            <w:hyperlink w:anchor="sub_0"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выполнения требований </w:t>
            </w:r>
            <w:hyperlink r:id="rId8" w:history="1">
              <w:r w:rsidRPr="00711E79">
                <w:rPr>
                  <w:rStyle w:val="a3"/>
                  <w:rFonts w:ascii="Times New Roman" w:hAnsi="Times New Roman"/>
                </w:rPr>
                <w:t>Федерального закона</w:t>
              </w:r>
            </w:hyperlink>
            <w:r w:rsidRPr="00711E79">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0,9</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 0,01 + 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r w:rsidRPr="00711E79">
              <w:rPr>
                <w:rFonts w:ascii="Times New Roman" w:hAnsi="Times New Roman"/>
              </w:rPr>
              <w:t xml:space="preserve"> * 0,25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0,65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r w:rsidRPr="00711E79">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0" w:name="sub_22011"/>
            <w:r w:rsidRPr="00711E79">
              <w:rPr>
                <w:rFonts w:ascii="Times New Roman" w:hAnsi="Times New Roman"/>
              </w:rPr>
              <w:lastRenderedPageBreak/>
              <w:t>1.1</w:t>
            </w:r>
            <w:bookmarkEnd w:id="10"/>
          </w:p>
        </w:tc>
        <w:tc>
          <w:tcPr>
            <w:tcW w:w="2218" w:type="dxa"/>
            <w:vMerge w:val="restart"/>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функционирование эксплуатационной, диспетчерской и аварийной служб (</w:t>
            </w:r>
            <w:hyperlink r:id="rId9" w:history="1">
              <w:r w:rsidRPr="00711E79">
                <w:rPr>
                  <w:rStyle w:val="a3"/>
                  <w:rFonts w:ascii="Times New Roman" w:hAnsi="Times New Roman"/>
                </w:rPr>
                <w:t>пункт 1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предусмотренные </w:t>
            </w:r>
            <w:hyperlink w:anchor="sub_10931" w:history="1">
              <w:r w:rsidRPr="00711E79">
                <w:rPr>
                  <w:rStyle w:val="a3"/>
                  <w:rFonts w:ascii="Times New Roman" w:hAnsi="Times New Roman"/>
                </w:rPr>
                <w:t>подпунктами 9.3.1 - 9.3.8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r w:rsidRPr="00711E79">
              <w:rPr>
                <w:rFonts w:ascii="Times New Roman" w:hAnsi="Times New Roman"/>
              </w:rPr>
              <w:t xml:space="preserve"> * 0,1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1" w:name="sub_22111"/>
            <w:r w:rsidRPr="00711E79">
              <w:rPr>
                <w:rFonts w:ascii="Times New Roman" w:hAnsi="Times New Roman"/>
              </w:rPr>
              <w:t>1.1.1</w:t>
            </w:r>
            <w:bookmarkEnd w:id="11"/>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Выписка из утвержденного штатного расписания, подтверждающая наличие персонала, осуществляющего </w:t>
            </w:r>
            <w:r w:rsidRPr="00711E79">
              <w:rPr>
                <w:rFonts w:ascii="Times New Roman" w:hAnsi="Times New Roman"/>
              </w:rPr>
              <w:lastRenderedPageBreak/>
              <w:t xml:space="preserve">функции эксплуатационной, диспетчерской и аварийной служб или договоры на техническое обслуживание, </w:t>
            </w:r>
            <w:proofErr w:type="spellStart"/>
            <w:r w:rsidRPr="00711E79">
              <w:rPr>
                <w:rFonts w:ascii="Times New Roman" w:hAnsi="Times New Roman"/>
              </w:rPr>
              <w:t>энергосервисные</w:t>
            </w:r>
            <w:proofErr w:type="spellEnd"/>
            <w:r w:rsidRPr="00711E79">
              <w:rPr>
                <w:rFonts w:ascii="Times New Roman" w:hAnsi="Times New Roman"/>
              </w:rPr>
              <w:t xml:space="preserve"> контракты в случае привлечения специализированных организаций для эксплуатации оборудования (</w:t>
            </w:r>
            <w:hyperlink w:anchor="sub_10931" w:history="1">
              <w:r w:rsidRPr="00711E79">
                <w:rPr>
                  <w:rStyle w:val="a3"/>
                  <w:rFonts w:ascii="Times New Roman" w:hAnsi="Times New Roman"/>
                </w:rPr>
                <w:t>подпункт 9.3.1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персонала, осуществляющего функции эксплуатационной, диспетчерской и аварийной </w:t>
            </w:r>
            <w:r w:rsidRPr="00711E79">
              <w:rPr>
                <w:rFonts w:ascii="Times New Roman" w:hAnsi="Times New Roman"/>
              </w:rPr>
              <w:lastRenderedPageBreak/>
              <w:t xml:space="preserve">служб или договоров на техническое обслуживание, </w:t>
            </w:r>
            <w:proofErr w:type="spellStart"/>
            <w:r w:rsidRPr="00711E79">
              <w:rPr>
                <w:rFonts w:ascii="Times New Roman" w:hAnsi="Times New Roman"/>
              </w:rPr>
              <w:t>энергосервисных</w:t>
            </w:r>
            <w:proofErr w:type="spellEnd"/>
            <w:r w:rsidRPr="00711E79">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2" w:name="sub_22112"/>
            <w:r w:rsidRPr="00711E79">
              <w:rPr>
                <w:rFonts w:ascii="Times New Roman" w:hAnsi="Times New Roman"/>
              </w:rPr>
              <w:lastRenderedPageBreak/>
              <w:t>1.1.2</w:t>
            </w:r>
            <w:bookmarkEnd w:id="12"/>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Копия заключенного соглашения об управлении системой теплоснабжения, в соответствии с требованиями </w:t>
            </w:r>
            <w:hyperlink r:id="rId10" w:history="1">
              <w:r w:rsidRPr="00711E79">
                <w:rPr>
                  <w:rStyle w:val="a3"/>
                  <w:rFonts w:ascii="Times New Roman" w:hAnsi="Times New Roman"/>
                </w:rPr>
                <w:t>Правил</w:t>
              </w:r>
            </w:hyperlink>
            <w:r w:rsidRPr="00711E79">
              <w:rPr>
                <w:rFonts w:ascii="Times New Roman" w:hAnsi="Times New Roman"/>
              </w:rPr>
              <w:t xml:space="preserve"> организации теплоснабжения в Российской Федерации, утвержденных </w:t>
            </w:r>
            <w:hyperlink r:id="rId11"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w:t>
            </w:r>
            <w:r w:rsidRPr="00711E79">
              <w:rPr>
                <w:rFonts w:ascii="Times New Roman" w:hAnsi="Times New Roman"/>
              </w:rPr>
              <w:lastRenderedPageBreak/>
              <w:t>Российской Федерации от 08 августа 2012 г. N 808 (далее - Правила организации теплоснабжения в Российской Федерации) (</w:t>
            </w:r>
            <w:hyperlink w:anchor="sub_10932" w:history="1">
              <w:r w:rsidRPr="00711E79">
                <w:rPr>
                  <w:rStyle w:val="a3"/>
                  <w:rFonts w:ascii="Times New Roman" w:hAnsi="Times New Roman"/>
                </w:rPr>
                <w:t>подпункт 9.3.2 пункта 9</w:t>
              </w:r>
            </w:hyperlink>
            <w:r w:rsidRPr="00711E79">
              <w:rPr>
                <w:rFonts w:ascii="Times New Roman" w:hAnsi="Times New Roman"/>
              </w:rPr>
              <w:t xml:space="preserve"> Правил)</w:t>
            </w:r>
          </w:p>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/N</w:t>
            </w:r>
            <w:r w:rsidRPr="00711E79">
              <w:rPr>
                <w:rFonts w:ascii="Times New Roman" w:hAnsi="Times New Roman"/>
                <w:vertAlign w:val="subscript"/>
              </w:rPr>
              <w:t xml:space="preserve"> всего РСО в системе т/</w:t>
            </w:r>
            <w:proofErr w:type="spellStart"/>
            <w:r w:rsidRPr="00711E79">
              <w:rPr>
                <w:rFonts w:ascii="Times New Roman" w:hAnsi="Times New Roman"/>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3" w:name="sub_221121"/>
            <w:r w:rsidRPr="00711E79">
              <w:rPr>
                <w:rFonts w:ascii="Times New Roman" w:hAnsi="Times New Roman"/>
              </w:rPr>
              <w:t>1.1.2.1</w:t>
            </w:r>
            <w:bookmarkEnd w:id="13"/>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4" w:name="sub_221122"/>
            <w:r w:rsidRPr="00711E79">
              <w:rPr>
                <w:rFonts w:ascii="Times New Roman" w:hAnsi="Times New Roman"/>
              </w:rPr>
              <w:t>1.1.2.2</w:t>
            </w:r>
            <w:bookmarkEnd w:id="14"/>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всего РСО в системе т/</w:t>
            </w:r>
            <w:proofErr w:type="spellStart"/>
            <w:r w:rsidRPr="00711E79">
              <w:rPr>
                <w:rFonts w:ascii="Times New Roman" w:hAnsi="Times New Roman"/>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5" w:name="sub_22113"/>
            <w:r w:rsidRPr="00711E79">
              <w:rPr>
                <w:rFonts w:ascii="Times New Roman" w:hAnsi="Times New Roman"/>
              </w:rPr>
              <w:lastRenderedPageBreak/>
              <w:t>1.1.3</w:t>
            </w:r>
            <w:bookmarkEnd w:id="15"/>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2" w:history="1">
              <w:r w:rsidRPr="00711E79">
                <w:rPr>
                  <w:rStyle w:val="a3"/>
                  <w:rFonts w:ascii="Times New Roman" w:hAnsi="Times New Roman"/>
                </w:rPr>
                <w:t>раздела 15</w:t>
              </w:r>
            </w:hyperlink>
            <w:r w:rsidRPr="00711E79">
              <w:rPr>
                <w:rFonts w:ascii="Times New Roman" w:hAnsi="Times New Roman"/>
              </w:rPr>
              <w:t xml:space="preserve"> Правил технической эксплуатации тепловых энергоустановок, утвержденных </w:t>
            </w:r>
            <w:hyperlink r:id="rId13" w:history="1">
              <w:r w:rsidRPr="00711E79">
                <w:rPr>
                  <w:rStyle w:val="a3"/>
                  <w:rFonts w:ascii="Times New Roman" w:hAnsi="Times New Roman"/>
                </w:rPr>
                <w:t>приказом</w:t>
              </w:r>
            </w:hyperlink>
            <w:r w:rsidRPr="00711E79">
              <w:rPr>
                <w:rFonts w:ascii="Times New Roman" w:hAnsi="Times New Roman"/>
              </w:rPr>
              <w:t xml:space="preserve"> Минэнерго </w:t>
            </w:r>
            <w:r w:rsidRPr="00711E79">
              <w:rPr>
                <w:rFonts w:ascii="Times New Roman" w:hAnsi="Times New Roman"/>
              </w:rPr>
              <w:lastRenderedPageBreak/>
              <w:t>России от 24 марта 2003 г. N 115</w:t>
            </w:r>
            <w:r w:rsidRPr="00711E79">
              <w:rPr>
                <w:rFonts w:ascii="Times New Roman" w:hAnsi="Times New Roman"/>
                <w:vertAlign w:val="superscript"/>
              </w:rPr>
              <w:t> </w:t>
            </w:r>
            <w:hyperlink w:anchor="sub_221111" w:history="1">
              <w:r w:rsidRPr="00711E79">
                <w:rPr>
                  <w:rStyle w:val="a3"/>
                  <w:rFonts w:ascii="Times New Roman" w:hAnsi="Times New Roman"/>
                  <w:vertAlign w:val="superscript"/>
                </w:rPr>
                <w:t>1</w:t>
              </w:r>
            </w:hyperlink>
            <w:r w:rsidRPr="00711E79">
              <w:rPr>
                <w:rFonts w:ascii="Times New Roman" w:hAnsi="Times New Roman"/>
              </w:rPr>
              <w:t xml:space="preserve"> (далее - Правила технической эксплуатации тепловых энергоустановок) (</w:t>
            </w:r>
            <w:hyperlink w:anchor="sub_10933" w:history="1">
              <w:r w:rsidRPr="00711E79">
                <w:rPr>
                  <w:rStyle w:val="a3"/>
                  <w:rFonts w:ascii="Times New Roman" w:hAnsi="Times New Roman"/>
                </w:rPr>
                <w:t>подпункт 9.3.3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6" w:name="sub_22114"/>
            <w:r w:rsidRPr="00711E79">
              <w:rPr>
                <w:rFonts w:ascii="Times New Roman" w:hAnsi="Times New Roman"/>
              </w:rPr>
              <w:lastRenderedPageBreak/>
              <w:t>1.1.4</w:t>
            </w:r>
            <w:bookmarkEnd w:id="16"/>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4" w:history="1">
              <w:r w:rsidRPr="00711E79">
                <w:rPr>
                  <w:rStyle w:val="a3"/>
                  <w:rFonts w:ascii="Times New Roman" w:hAnsi="Times New Roman"/>
                </w:rPr>
                <w:t>пунктом 278</w:t>
              </w:r>
            </w:hyperlink>
            <w:r w:rsidRPr="00711E79">
              <w:rPr>
                <w:rFonts w:ascii="Times New Roman" w:hAnsi="Times New Roman"/>
              </w:rPr>
              <w:t xml:space="preserve"> Правил промышленной </w:t>
            </w:r>
            <w:r w:rsidRPr="00711E79">
              <w:rPr>
                <w:rFonts w:ascii="Times New Roman" w:hAnsi="Times New Roman"/>
              </w:rPr>
              <w:lastRenderedPageBreak/>
              <w:t xml:space="preserve">безопасности при использовании оборудования, работающего под избыточным давлением, утвержденных </w:t>
            </w:r>
            <w:hyperlink r:id="rId15" w:history="1">
              <w:r w:rsidRPr="00711E79">
                <w:rPr>
                  <w:rStyle w:val="a3"/>
                  <w:rFonts w:ascii="Times New Roman" w:hAnsi="Times New Roman"/>
                </w:rPr>
                <w:t>приказом</w:t>
              </w:r>
            </w:hyperlink>
            <w:r w:rsidRPr="00711E79">
              <w:rPr>
                <w:rFonts w:ascii="Times New Roman" w:hAnsi="Times New Roman"/>
              </w:rPr>
              <w:t xml:space="preserve"> </w:t>
            </w:r>
            <w:proofErr w:type="spellStart"/>
            <w:r w:rsidRPr="00711E79">
              <w:rPr>
                <w:rFonts w:ascii="Times New Roman" w:hAnsi="Times New Roman"/>
              </w:rPr>
              <w:t>Ростехнадзора</w:t>
            </w:r>
            <w:proofErr w:type="spellEnd"/>
            <w:r w:rsidRPr="00711E79">
              <w:rPr>
                <w:rFonts w:ascii="Times New Roman" w:hAnsi="Times New Roman"/>
              </w:rPr>
              <w:t xml:space="preserve"> от 15 декабря 2020 г. N 536</w:t>
            </w:r>
            <w:r w:rsidRPr="00711E79">
              <w:rPr>
                <w:rFonts w:ascii="Times New Roman" w:hAnsi="Times New Roman"/>
                <w:vertAlign w:val="superscript"/>
              </w:rPr>
              <w:t> </w:t>
            </w:r>
            <w:hyperlink w:anchor="sub_22222" w:history="1">
              <w:r w:rsidRPr="00711E79">
                <w:rPr>
                  <w:rStyle w:val="a3"/>
                  <w:rFonts w:ascii="Times New Roman" w:hAnsi="Times New Roman"/>
                  <w:vertAlign w:val="superscript"/>
                </w:rPr>
                <w:t>2</w:t>
              </w:r>
            </w:hyperlink>
            <w:r w:rsidRPr="00711E79">
              <w:rPr>
                <w:rFonts w:ascii="Times New Roman" w:hAnsi="Times New Roman"/>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 w:history="1">
              <w:r w:rsidRPr="00711E79">
                <w:rPr>
                  <w:rStyle w:val="a3"/>
                  <w:rFonts w:ascii="Times New Roman" w:hAnsi="Times New Roman"/>
                </w:rPr>
                <w:t>пунктом 2.8.2</w:t>
              </w:r>
            </w:hyperlink>
            <w:r w:rsidRPr="00711E79">
              <w:rPr>
                <w:rFonts w:ascii="Times New Roman" w:hAnsi="Times New Roman"/>
              </w:rPr>
              <w:t xml:space="preserve"> Правил технической эксплуатации тепловых энергоустановок (</w:t>
            </w:r>
            <w:hyperlink w:anchor="sub_10934" w:history="1">
              <w:r w:rsidRPr="00711E79">
                <w:rPr>
                  <w:rStyle w:val="a3"/>
                  <w:rFonts w:ascii="Times New Roman" w:hAnsi="Times New Roman"/>
                </w:rPr>
                <w:t>подпункт 9.3.4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7" w:name="sub_221141"/>
            <w:r w:rsidRPr="00711E79">
              <w:rPr>
                <w:rFonts w:ascii="Times New Roman" w:hAnsi="Times New Roman"/>
              </w:rPr>
              <w:t>1.1.4.1</w:t>
            </w:r>
            <w:bookmarkEnd w:id="1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8" w:name="sub_221142"/>
            <w:r w:rsidRPr="00711E79">
              <w:rPr>
                <w:rFonts w:ascii="Times New Roman" w:hAnsi="Times New Roman"/>
              </w:rPr>
              <w:t>1.1.4.2</w:t>
            </w:r>
            <w:bookmarkEnd w:id="1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перечня </w:t>
            </w:r>
            <w:r w:rsidRPr="00711E79">
              <w:rPr>
                <w:rFonts w:ascii="Times New Roman" w:hAnsi="Times New Roman"/>
              </w:rPr>
              <w:lastRenderedPageBreak/>
              <w:t>документации 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9" w:name="sub_22115"/>
            <w:r w:rsidRPr="00711E79">
              <w:rPr>
                <w:rFonts w:ascii="Times New Roman" w:hAnsi="Times New Roman"/>
              </w:rPr>
              <w:lastRenderedPageBreak/>
              <w:t>1.1.5</w:t>
            </w:r>
            <w:bookmarkEnd w:id="1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Утвержденные в соответствии с </w:t>
            </w:r>
            <w:r w:rsidRPr="00711E79">
              <w:rPr>
                <w:rFonts w:ascii="Times New Roman" w:hAnsi="Times New Roman"/>
              </w:rPr>
              <w:lastRenderedPageBreak/>
              <w:t xml:space="preserve">требованиями </w:t>
            </w:r>
            <w:hyperlink r:id="rId17" w:history="1">
              <w:r w:rsidRPr="00711E79">
                <w:rPr>
                  <w:rStyle w:val="a3"/>
                  <w:rFonts w:ascii="Times New Roman" w:hAnsi="Times New Roman"/>
                </w:rPr>
                <w:t>пункта 2.8.4</w:t>
              </w:r>
            </w:hyperlink>
            <w:r w:rsidRPr="00711E79">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8" w:history="1">
              <w:r w:rsidRPr="00711E79">
                <w:rPr>
                  <w:rStyle w:val="a3"/>
                  <w:rFonts w:ascii="Times New Roman" w:hAnsi="Times New Roman"/>
                </w:rPr>
                <w:t>пунктами 278</w:t>
              </w:r>
            </w:hyperlink>
            <w:r w:rsidRPr="00711E79">
              <w:rPr>
                <w:rFonts w:ascii="Times New Roman" w:hAnsi="Times New Roman"/>
              </w:rPr>
              <w:t xml:space="preserve">, </w:t>
            </w:r>
            <w:hyperlink r:id="rId19" w:history="1">
              <w:r w:rsidRPr="00711E79">
                <w:rPr>
                  <w:rStyle w:val="a3"/>
                  <w:rFonts w:ascii="Times New Roman" w:hAnsi="Times New Roman"/>
                </w:rPr>
                <w:t>363</w:t>
              </w:r>
            </w:hyperlink>
            <w:r w:rsidRPr="00711E79">
              <w:rPr>
                <w:rFonts w:ascii="Times New Roman" w:hAnsi="Times New Roman"/>
              </w:rPr>
              <w:t xml:space="preserve"> и </w:t>
            </w:r>
            <w:hyperlink r:id="rId20" w:history="1">
              <w:r w:rsidRPr="00711E79">
                <w:rPr>
                  <w:rStyle w:val="a3"/>
                  <w:rFonts w:ascii="Times New Roman" w:hAnsi="Times New Roman"/>
                </w:rPr>
                <w:t>364</w:t>
              </w:r>
            </w:hyperlink>
            <w:r w:rsidRPr="00711E79">
              <w:rPr>
                <w:rFonts w:ascii="Times New Roman" w:hAnsi="Times New Roman"/>
              </w:rPr>
              <w:t xml:space="preserve"> Правил промышленной безопасности (</w:t>
            </w:r>
            <w:hyperlink w:anchor="sub_10935" w:history="1">
              <w:r w:rsidRPr="00711E79">
                <w:rPr>
                  <w:rStyle w:val="a3"/>
                  <w:rFonts w:ascii="Times New Roman" w:hAnsi="Times New Roman"/>
                </w:rPr>
                <w:t>подпункт 9.3.5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w:t>
            </w:r>
            <w:r w:rsidRPr="00711E79">
              <w:rPr>
                <w:rFonts w:ascii="Times New Roman" w:hAnsi="Times New Roman"/>
              </w:rPr>
              <w:lastRenderedPageBreak/>
              <w:t>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экспл</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0" w:name="sub_22116"/>
            <w:r w:rsidRPr="00711E79">
              <w:rPr>
                <w:rFonts w:ascii="Times New Roman" w:hAnsi="Times New Roman"/>
              </w:rPr>
              <w:lastRenderedPageBreak/>
              <w:t>1.1.6</w:t>
            </w:r>
            <w:bookmarkEnd w:id="2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удостоверений о проверке знаний или журнала проверки знаний, протоколов проверки знаний, предусмотренных </w:t>
            </w:r>
            <w:hyperlink r:id="rId21" w:history="1">
              <w:r w:rsidRPr="00711E79">
                <w:rPr>
                  <w:rStyle w:val="a3"/>
                  <w:rFonts w:ascii="Times New Roman" w:hAnsi="Times New Roman"/>
                </w:rPr>
                <w:t>пунктами 43 - 45</w:t>
              </w:r>
            </w:hyperlink>
            <w:r w:rsidRPr="00711E79">
              <w:rPr>
                <w:rFonts w:ascii="Times New Roman" w:hAnsi="Times New Roman"/>
              </w:rPr>
              <w:t xml:space="preserve"> Правил технической </w:t>
            </w:r>
            <w:r w:rsidRPr="00711E79">
              <w:rPr>
                <w:rFonts w:ascii="Times New Roman" w:hAnsi="Times New Roman"/>
              </w:rPr>
              <w:lastRenderedPageBreak/>
              <w:t xml:space="preserve">эксплуатации электроустановок потребителей электрической энергии, утвержденных </w:t>
            </w:r>
            <w:hyperlink r:id="rId22"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12 августа 2022 г. N 811</w:t>
            </w:r>
            <w:r w:rsidRPr="00711E79">
              <w:rPr>
                <w:rFonts w:ascii="Times New Roman" w:hAnsi="Times New Roman"/>
                <w:vertAlign w:val="superscript"/>
              </w:rPr>
              <w:t> </w:t>
            </w:r>
            <w:hyperlink w:anchor="sub_22333" w:history="1">
              <w:r w:rsidRPr="00711E79">
                <w:rPr>
                  <w:rStyle w:val="a3"/>
                  <w:rFonts w:ascii="Times New Roman" w:hAnsi="Times New Roman"/>
                  <w:vertAlign w:val="superscript"/>
                </w:rPr>
                <w:t>3</w:t>
              </w:r>
            </w:hyperlink>
            <w:r w:rsidRPr="00711E79">
              <w:rPr>
                <w:rFonts w:ascii="Times New Roman" w:hAnsi="Times New Roman"/>
              </w:rPr>
              <w:t xml:space="preserve"> (далее - Правила технической эксплуатации электроустановок потребителей), </w:t>
            </w:r>
            <w:hyperlink r:id="rId23" w:history="1">
              <w:r w:rsidRPr="00711E79">
                <w:rPr>
                  <w:rStyle w:val="a3"/>
                  <w:rFonts w:ascii="Times New Roman" w:hAnsi="Times New Roman"/>
                </w:rPr>
                <w:t>пунктом 2.3.23</w:t>
              </w:r>
            </w:hyperlink>
            <w:r w:rsidRPr="00711E79">
              <w:rPr>
                <w:rFonts w:ascii="Times New Roman" w:hAnsi="Times New Roman"/>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w:t>
            </w:r>
            <w:r w:rsidRPr="00711E79">
              <w:rPr>
                <w:rFonts w:ascii="Times New Roman" w:hAnsi="Times New Roman"/>
              </w:rPr>
              <w:lastRenderedPageBreak/>
              <w:t xml:space="preserve">безопасности работников и руководителей, предусмотренные </w:t>
            </w:r>
            <w:hyperlink r:id="rId24" w:history="1">
              <w:r w:rsidRPr="00711E79">
                <w:rPr>
                  <w:rStyle w:val="a3"/>
                  <w:rFonts w:ascii="Times New Roman" w:hAnsi="Times New Roman"/>
                </w:rPr>
                <w:t>пунктом 238</w:t>
              </w:r>
            </w:hyperlink>
            <w:r w:rsidRPr="00711E79">
              <w:rPr>
                <w:rFonts w:ascii="Times New Roman" w:hAnsi="Times New Roman"/>
              </w:rPr>
              <w:t xml:space="preserve"> Правил промышленной безопасности, в случае эксплуатации ОПО (</w:t>
            </w:r>
            <w:hyperlink w:anchor="sub_10936" w:history="1">
              <w:r w:rsidRPr="00711E79">
                <w:rPr>
                  <w:rStyle w:val="a3"/>
                  <w:rFonts w:ascii="Times New Roman" w:hAnsi="Times New Roman"/>
                </w:rPr>
                <w:t>подпункт 9.3.6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w:t>
            </w:r>
            <w:r w:rsidRPr="00711E79">
              <w:rPr>
                <w:rFonts w:ascii="Times New Roman" w:hAnsi="Times New Roman"/>
              </w:rPr>
              <w:lastRenderedPageBreak/>
              <w:t>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1" w:name="sub_221611"/>
            <w:r w:rsidRPr="00711E79">
              <w:rPr>
                <w:rFonts w:ascii="Times New Roman" w:hAnsi="Times New Roman"/>
              </w:rPr>
              <w:lastRenderedPageBreak/>
              <w:t>1.6.1.1</w:t>
            </w:r>
            <w:bookmarkEnd w:id="21"/>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удостоверений о проверке знаний или журнала проверки знаний, протоколов проверки знаний, предусмотренных </w:t>
            </w:r>
            <w:hyperlink r:id="rId25"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электроустановок потребителей, </w:t>
            </w:r>
            <w:hyperlink r:id="rId26"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2" w:name="sub_221612"/>
            <w:r w:rsidRPr="00711E79">
              <w:rPr>
                <w:rFonts w:ascii="Times New Roman" w:hAnsi="Times New Roman"/>
              </w:rPr>
              <w:lastRenderedPageBreak/>
              <w:t>1.6.1.2</w:t>
            </w:r>
            <w:bookmarkEnd w:id="22"/>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7" w:history="1">
              <w:r w:rsidRPr="00711E79">
                <w:rPr>
                  <w:rStyle w:val="a3"/>
                  <w:rFonts w:ascii="Times New Roman" w:hAnsi="Times New Roman"/>
                </w:rPr>
                <w:t>Правилами</w:t>
              </w:r>
            </w:hyperlink>
            <w:r w:rsidRPr="00711E79">
              <w:rPr>
                <w:rFonts w:ascii="Times New Roman" w:hAnsi="Times New Roman"/>
              </w:rPr>
              <w:t xml:space="preserve"> промышленной безопасности, в случае </w:t>
            </w:r>
            <w:r w:rsidRPr="00711E79">
              <w:rPr>
                <w:rFonts w:ascii="Times New Roman" w:hAnsi="Times New Roman"/>
              </w:rPr>
              <w:lastRenderedPageBreak/>
              <w:t>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3" w:name="sub_22117"/>
            <w:r w:rsidRPr="00711E79">
              <w:rPr>
                <w:rFonts w:ascii="Times New Roman" w:hAnsi="Times New Roman"/>
              </w:rPr>
              <w:lastRenderedPageBreak/>
              <w:t>1.1.7</w:t>
            </w:r>
            <w:bookmarkEnd w:id="23"/>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8" w:history="1">
              <w:r w:rsidRPr="00711E79">
                <w:rPr>
                  <w:rStyle w:val="a3"/>
                  <w:rFonts w:ascii="Times New Roman" w:hAnsi="Times New Roman"/>
                </w:rPr>
                <w:t>статьей 10</w:t>
              </w:r>
            </w:hyperlink>
            <w:r w:rsidRPr="00711E79">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sidRPr="00711E79">
                <w:rPr>
                  <w:rStyle w:val="a3"/>
                  <w:rFonts w:ascii="Times New Roman" w:hAnsi="Times New Roman"/>
                </w:rPr>
                <w:t>подпункт 9.3.7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4" w:name="sub_22118"/>
            <w:r w:rsidRPr="00711E79">
              <w:rPr>
                <w:rFonts w:ascii="Times New Roman" w:hAnsi="Times New Roman"/>
              </w:rPr>
              <w:t>1.1.8</w:t>
            </w:r>
            <w:bookmarkEnd w:id="24"/>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Установленные </w:t>
            </w:r>
            <w:hyperlink r:id="rId29" w:history="1">
              <w:r w:rsidRPr="00711E79">
                <w:rPr>
                  <w:rStyle w:val="a3"/>
                  <w:rFonts w:ascii="Times New Roman" w:hAnsi="Times New Roman"/>
                </w:rPr>
                <w:t>пунктами 2.1.2</w:t>
              </w:r>
            </w:hyperlink>
            <w:r w:rsidRPr="00711E79">
              <w:rPr>
                <w:rFonts w:ascii="Times New Roman" w:hAnsi="Times New Roman"/>
              </w:rPr>
              <w:t xml:space="preserve">, </w:t>
            </w:r>
            <w:hyperlink r:id="rId30" w:history="1">
              <w:r w:rsidRPr="00711E79">
                <w:rPr>
                  <w:rStyle w:val="a3"/>
                  <w:rFonts w:ascii="Times New Roman" w:hAnsi="Times New Roman"/>
                </w:rPr>
                <w:t>2.1.3</w:t>
              </w:r>
            </w:hyperlink>
            <w:r w:rsidRPr="00711E79">
              <w:rPr>
                <w:rFonts w:ascii="Times New Roman" w:hAnsi="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1" w:history="1">
              <w:r w:rsidRPr="00711E79">
                <w:rPr>
                  <w:rStyle w:val="a3"/>
                  <w:rFonts w:ascii="Times New Roman" w:hAnsi="Times New Roman"/>
                </w:rPr>
                <w:t>пунктом 228</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w:t>
            </w:r>
            <w:r w:rsidRPr="00711E79">
              <w:rPr>
                <w:rFonts w:ascii="Times New Roman" w:hAnsi="Times New Roman"/>
              </w:rPr>
              <w:lastRenderedPageBreak/>
              <w:t>ответственных за осуществление производственного контроля при эксплуатации оборудования на ОПО (</w:t>
            </w:r>
            <w:hyperlink w:anchor="sub_10938" w:history="1">
              <w:r w:rsidRPr="00711E79">
                <w:rPr>
                  <w:rStyle w:val="a3"/>
                  <w:rFonts w:ascii="Times New Roman" w:hAnsi="Times New Roman"/>
                </w:rPr>
                <w:t>подпункт 9.3.8 пункта 9</w:t>
              </w:r>
            </w:hyperlink>
            <w:r w:rsidRPr="00711E79">
              <w:rPr>
                <w:rFonts w:ascii="Times New Roman" w:hAnsi="Times New Roman"/>
              </w:rPr>
              <w:t xml:space="preserve"> Правил)</w:t>
            </w:r>
          </w:p>
          <w:p w:rsidR="00174AFA" w:rsidRPr="00711E79" w:rsidRDefault="00174AFA" w:rsidP="009B0634">
            <w:pPr>
              <w:pStyle w:val="a6"/>
              <w:rPr>
                <w:rFonts w:ascii="Times New Roman" w:hAnsi="Times New Roman"/>
              </w:rPr>
            </w:pPr>
          </w:p>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w:t>
            </w:r>
            <w:r w:rsidRPr="00711E79">
              <w:rPr>
                <w:rFonts w:ascii="Times New Roman" w:hAnsi="Times New Roman"/>
              </w:rPr>
              <w:lastRenderedPageBreak/>
              <w:t>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5" w:name="sub_221181"/>
            <w:r w:rsidRPr="00711E79">
              <w:rPr>
                <w:rFonts w:ascii="Times New Roman" w:hAnsi="Times New Roman"/>
              </w:rPr>
              <w:lastRenderedPageBreak/>
              <w:t>1.1.8.1</w:t>
            </w:r>
            <w:bookmarkEnd w:id="25"/>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174AFA" w:rsidRPr="00711E79" w:rsidRDefault="00174AFA" w:rsidP="009B0634">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6" w:name="sub_221182"/>
            <w:r w:rsidRPr="00711E79">
              <w:rPr>
                <w:rFonts w:ascii="Times New Roman" w:hAnsi="Times New Roman"/>
              </w:rPr>
              <w:t>1.1.8.2</w:t>
            </w:r>
            <w:bookmarkEnd w:id="2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организационно-распорядительных документов </w:t>
            </w:r>
            <w:r w:rsidRPr="00711E79">
              <w:rPr>
                <w:rFonts w:ascii="Times New Roman" w:hAnsi="Times New Roman"/>
              </w:rPr>
              <w:lastRenderedPageBreak/>
              <w:t>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7" w:name="sub_22119"/>
            <w:r w:rsidRPr="00711E79">
              <w:rPr>
                <w:rFonts w:ascii="Times New Roman" w:hAnsi="Times New Roman"/>
              </w:rPr>
              <w:lastRenderedPageBreak/>
              <w:t>1.1.9</w:t>
            </w:r>
            <w:bookmarkEnd w:id="27"/>
          </w:p>
        </w:tc>
        <w:tc>
          <w:tcPr>
            <w:tcW w:w="2218" w:type="dxa"/>
            <w:vMerge w:val="restart"/>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2" w:history="1">
              <w:r w:rsidRPr="00711E79">
                <w:rPr>
                  <w:rStyle w:val="a3"/>
                  <w:rFonts w:ascii="Times New Roman" w:hAnsi="Times New Roman"/>
                </w:rPr>
                <w:t>Правил</w:t>
              </w:r>
            </w:hyperlink>
            <w:r w:rsidRPr="00711E79">
              <w:rPr>
                <w:rFonts w:ascii="Times New Roman" w:hAnsi="Times New Roman"/>
              </w:rPr>
              <w:t xml:space="preserve"> по охране </w:t>
            </w:r>
            <w:r w:rsidRPr="00711E79">
              <w:rPr>
                <w:rFonts w:ascii="Times New Roman" w:hAnsi="Times New Roman"/>
              </w:rPr>
              <w:lastRenderedPageBreak/>
              <w:t xml:space="preserve">труда при эксплуатации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утвержденных </w:t>
            </w:r>
            <w:hyperlink r:id="rId33" w:history="1">
              <w:r w:rsidRPr="00711E79">
                <w:rPr>
                  <w:rStyle w:val="a3"/>
                  <w:rFonts w:ascii="Times New Roman" w:hAnsi="Times New Roman"/>
                </w:rPr>
                <w:t>приказом</w:t>
              </w:r>
            </w:hyperlink>
            <w:r w:rsidRPr="00711E79">
              <w:rPr>
                <w:rFonts w:ascii="Times New Roman" w:hAnsi="Times New Roman"/>
              </w:rPr>
              <w:t xml:space="preserve"> Минтруда России от 17 декабря 2020 г. N 924н</w:t>
            </w:r>
            <w:r w:rsidRPr="00711E79">
              <w:rPr>
                <w:rFonts w:ascii="Times New Roman" w:hAnsi="Times New Roman"/>
                <w:vertAlign w:val="superscript"/>
              </w:rPr>
              <w:t> </w:t>
            </w:r>
            <w:hyperlink w:anchor="sub_22444" w:history="1">
              <w:r w:rsidRPr="00711E79">
                <w:rPr>
                  <w:rStyle w:val="a3"/>
                  <w:rFonts w:ascii="Times New Roman" w:hAnsi="Times New Roman"/>
                  <w:vertAlign w:val="superscript"/>
                </w:rPr>
                <w:t>4</w:t>
              </w:r>
            </w:hyperlink>
            <w:r w:rsidRPr="00711E79">
              <w:rPr>
                <w:rFonts w:ascii="Times New Roman" w:hAnsi="Times New Roman"/>
              </w:rPr>
              <w:t xml:space="preserve"> (</w:t>
            </w:r>
            <w:hyperlink w:anchor="sub_10939" w:history="1">
              <w:r w:rsidRPr="00711E79">
                <w:rPr>
                  <w:rStyle w:val="a3"/>
                  <w:rFonts w:ascii="Times New Roman" w:hAnsi="Times New Roman"/>
                </w:rPr>
                <w:t>подпункт 9.3.9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8" w:name="sub_221110"/>
            <w:r w:rsidRPr="00711E79">
              <w:rPr>
                <w:rFonts w:ascii="Times New Roman" w:hAnsi="Times New Roman"/>
              </w:rPr>
              <w:lastRenderedPageBreak/>
              <w:t>1.1.10</w:t>
            </w:r>
            <w:bookmarkEnd w:id="28"/>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утвержденных в соответствии с </w:t>
            </w:r>
            <w:hyperlink r:id="rId34" w:history="1">
              <w:r w:rsidRPr="00711E79">
                <w:rPr>
                  <w:rStyle w:val="a3"/>
                  <w:rFonts w:ascii="Times New Roman" w:hAnsi="Times New Roman"/>
                </w:rPr>
                <w:t>пунктом 2.3.48</w:t>
              </w:r>
            </w:hyperlink>
            <w:r w:rsidRPr="00711E79">
              <w:rPr>
                <w:rFonts w:ascii="Times New Roman" w:hAnsi="Times New Roman"/>
              </w:rPr>
              <w:t xml:space="preserve"> Правил технической эксплуатации тепловых энергоустановок и с </w:t>
            </w:r>
            <w:hyperlink r:id="rId35" w:history="1">
              <w:r w:rsidRPr="00711E79">
                <w:rPr>
                  <w:rStyle w:val="a3"/>
                  <w:rFonts w:ascii="Times New Roman" w:hAnsi="Times New Roman"/>
                </w:rPr>
                <w:t>пунктом 236</w:t>
              </w:r>
            </w:hyperlink>
            <w:r w:rsidRPr="00711E79">
              <w:rPr>
                <w:rFonts w:ascii="Times New Roman" w:hAnsi="Times New Roman"/>
              </w:rPr>
              <w:t xml:space="preserve"> Правил промышленной безопасности, программ противоаварийных тренировок, журналов, подтверждающих проведение тренировок </w:t>
            </w:r>
            <w:r w:rsidRPr="00711E79">
              <w:rPr>
                <w:rFonts w:ascii="Times New Roman" w:hAnsi="Times New Roman"/>
              </w:rPr>
              <w:lastRenderedPageBreak/>
              <w:t>согласно утвержденной программе противоаварийных тренировок (</w:t>
            </w:r>
            <w:hyperlink w:anchor="sub_19310" w:history="1">
              <w:r w:rsidRPr="00711E79">
                <w:rPr>
                  <w:rStyle w:val="a3"/>
                  <w:rFonts w:ascii="Times New Roman" w:hAnsi="Times New Roman"/>
                </w:rPr>
                <w:t>подпункт 9.3.10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9" w:name="sub_22012"/>
            <w:r w:rsidRPr="00711E79">
              <w:rPr>
                <w:rFonts w:ascii="Times New Roman" w:hAnsi="Times New Roman"/>
              </w:rPr>
              <w:lastRenderedPageBreak/>
              <w:t>1.2</w:t>
            </w:r>
            <w:bookmarkEnd w:id="29"/>
          </w:p>
        </w:tc>
        <w:tc>
          <w:tcPr>
            <w:tcW w:w="2218"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Проводить наладку принадлежащих им тепловых сетей (</w:t>
            </w:r>
            <w:hyperlink r:id="rId36" w:history="1">
              <w:r w:rsidRPr="00711E79">
                <w:rPr>
                  <w:rStyle w:val="a3"/>
                  <w:rFonts w:ascii="Times New Roman" w:hAnsi="Times New Roman"/>
                </w:rPr>
                <w:t>пункт 2 части 4 статьи 20</w:t>
              </w:r>
            </w:hyperlink>
            <w:r w:rsidRPr="00711E79">
              <w:rPr>
                <w:rFonts w:ascii="Times New Roman" w:hAnsi="Times New Roman"/>
              </w:rPr>
              <w:t xml:space="preserve"> Федерального закона о теплоснабжении) и осуществлять контроль за режимами потребления тепловой энергии (</w:t>
            </w:r>
            <w:hyperlink r:id="rId37" w:history="1">
              <w:r w:rsidRPr="00711E79">
                <w:rPr>
                  <w:rStyle w:val="a3"/>
                  <w:rFonts w:ascii="Times New Roman" w:hAnsi="Times New Roman"/>
                </w:rPr>
                <w:t>пункт 3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предусмотренные </w:t>
            </w:r>
            <w:hyperlink w:anchor="sub_19311" w:history="1">
              <w:r w:rsidRPr="00711E79">
                <w:rPr>
                  <w:rStyle w:val="a3"/>
                  <w:rFonts w:ascii="Times New Roman" w:hAnsi="Times New Roman"/>
                </w:rPr>
                <w:t>подпунктами 9.3.11</w:t>
              </w:r>
            </w:hyperlink>
            <w:r w:rsidRPr="00711E79">
              <w:rPr>
                <w:rFonts w:ascii="Times New Roman" w:hAnsi="Times New Roman"/>
              </w:rPr>
              <w:t xml:space="preserve"> и </w:t>
            </w:r>
            <w:hyperlink w:anchor="sub_19322" w:history="1">
              <w:r w:rsidRPr="00711E79">
                <w:rPr>
                  <w:rStyle w:val="a3"/>
                  <w:rFonts w:ascii="Times New Roman" w:hAnsi="Times New Roman"/>
                </w:rPr>
                <w:t>9.3.22</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0" w:name="sub_22121"/>
            <w:r w:rsidRPr="00711E79">
              <w:rPr>
                <w:rFonts w:ascii="Times New Roman" w:hAnsi="Times New Roman"/>
              </w:rPr>
              <w:t>1.2.1</w:t>
            </w:r>
            <w:bookmarkEnd w:id="30"/>
          </w:p>
        </w:tc>
        <w:tc>
          <w:tcPr>
            <w:tcW w:w="2218"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8" w:history="1">
              <w:r w:rsidRPr="00711E79">
                <w:rPr>
                  <w:rStyle w:val="a3"/>
                  <w:rFonts w:ascii="Times New Roman" w:hAnsi="Times New Roman"/>
                </w:rPr>
                <w:t>пунктом 6.2.1</w:t>
              </w:r>
            </w:hyperlink>
            <w:r w:rsidRPr="00711E79">
              <w:rPr>
                <w:rFonts w:ascii="Times New Roman" w:hAnsi="Times New Roman"/>
              </w:rPr>
              <w:t xml:space="preserve"> Правил технической </w:t>
            </w:r>
            <w:r w:rsidRPr="00711E79">
              <w:rPr>
                <w:rFonts w:ascii="Times New Roman" w:hAnsi="Times New Roman"/>
              </w:rPr>
              <w:lastRenderedPageBreak/>
              <w:t>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sidRPr="00711E79">
                <w:rPr>
                  <w:rStyle w:val="a3"/>
                  <w:rFonts w:ascii="Times New Roman" w:hAnsi="Times New Roman"/>
                </w:rPr>
                <w:t>подпункт 9.3.11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1" w:name="sub_22122"/>
            <w:r w:rsidRPr="00711E79">
              <w:rPr>
                <w:rFonts w:ascii="Times New Roman" w:hAnsi="Times New Roman"/>
              </w:rPr>
              <w:lastRenderedPageBreak/>
              <w:t>1.2.2</w:t>
            </w:r>
            <w:bookmarkEnd w:id="31"/>
          </w:p>
        </w:tc>
        <w:tc>
          <w:tcPr>
            <w:tcW w:w="2218"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9" w:history="1">
              <w:r w:rsidRPr="00711E79">
                <w:rPr>
                  <w:rStyle w:val="a3"/>
                  <w:rFonts w:ascii="Times New Roman" w:hAnsi="Times New Roman"/>
                </w:rPr>
                <w:t>пунктами 2.5.4</w:t>
              </w:r>
            </w:hyperlink>
            <w:r w:rsidRPr="00711E79">
              <w:rPr>
                <w:rFonts w:ascii="Times New Roman" w:hAnsi="Times New Roman"/>
              </w:rPr>
              <w:t xml:space="preserve">, </w:t>
            </w:r>
            <w:hyperlink r:id="rId40" w:history="1">
              <w:r w:rsidRPr="00711E79">
                <w:rPr>
                  <w:rStyle w:val="a3"/>
                  <w:rFonts w:ascii="Times New Roman" w:hAnsi="Times New Roman"/>
                </w:rPr>
                <w:t>2.8.1</w:t>
              </w:r>
            </w:hyperlink>
            <w:r w:rsidRPr="00711E79">
              <w:rPr>
                <w:rFonts w:ascii="Times New Roman" w:hAnsi="Times New Roman"/>
              </w:rPr>
              <w:t xml:space="preserve">, </w:t>
            </w:r>
            <w:hyperlink r:id="rId41" w:history="1">
              <w:r w:rsidRPr="00711E79">
                <w:rPr>
                  <w:rStyle w:val="a3"/>
                  <w:rFonts w:ascii="Times New Roman" w:hAnsi="Times New Roman"/>
                </w:rPr>
                <w:t>5.3.6</w:t>
              </w:r>
            </w:hyperlink>
            <w:r w:rsidRPr="00711E79">
              <w:rPr>
                <w:rFonts w:ascii="Times New Roman" w:hAnsi="Times New Roman"/>
              </w:rPr>
              <w:t xml:space="preserve">, </w:t>
            </w:r>
            <w:hyperlink r:id="rId42" w:history="1">
              <w:r w:rsidRPr="00711E79">
                <w:rPr>
                  <w:rStyle w:val="a3"/>
                  <w:rFonts w:ascii="Times New Roman" w:hAnsi="Times New Roman"/>
                </w:rPr>
                <w:t>9.3.25</w:t>
              </w:r>
            </w:hyperlink>
            <w:r w:rsidRPr="00711E79">
              <w:rPr>
                <w:rFonts w:ascii="Times New Roman" w:hAnsi="Times New Roman"/>
              </w:rPr>
              <w:t xml:space="preserve">, </w:t>
            </w:r>
            <w:hyperlink r:id="rId43" w:history="1">
              <w:r w:rsidRPr="00711E79">
                <w:rPr>
                  <w:rStyle w:val="a3"/>
                  <w:rFonts w:ascii="Times New Roman" w:hAnsi="Times New Roman"/>
                </w:rPr>
                <w:t>12.11</w:t>
              </w:r>
            </w:hyperlink>
            <w:r w:rsidRPr="00711E79">
              <w:rPr>
                <w:rFonts w:ascii="Times New Roman" w:hAnsi="Times New Roman"/>
              </w:rPr>
              <w:t xml:space="preserve"> Правил технической эксплуатации тепловых энергоустановок </w:t>
            </w:r>
            <w:r w:rsidRPr="00711E79">
              <w:rPr>
                <w:rFonts w:ascii="Times New Roman" w:hAnsi="Times New Roman"/>
              </w:rPr>
              <w:lastRenderedPageBreak/>
              <w:t>(</w:t>
            </w:r>
            <w:hyperlink w:anchor="sub_19322" w:history="1">
              <w:r w:rsidRPr="00711E79">
                <w:rPr>
                  <w:rStyle w:val="a3"/>
                  <w:rFonts w:ascii="Times New Roman" w:hAnsi="Times New Roman"/>
                </w:rPr>
                <w:t>пункт 9.3.22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2" w:name="sub_22013"/>
            <w:r w:rsidRPr="00711E79">
              <w:rPr>
                <w:rFonts w:ascii="Times New Roman" w:hAnsi="Times New Roman"/>
              </w:rPr>
              <w:lastRenderedPageBreak/>
              <w:t>1.3</w:t>
            </w:r>
            <w:bookmarkEnd w:id="32"/>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качество теплоносителей (</w:t>
            </w:r>
            <w:hyperlink r:id="rId44" w:history="1">
              <w:r w:rsidRPr="00711E79">
                <w:rPr>
                  <w:rStyle w:val="a3"/>
                  <w:rFonts w:ascii="Times New Roman" w:hAnsi="Times New Roman"/>
                </w:rPr>
                <w:t>пункт 4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утвержденной инструкции по эксплуатации установок для </w:t>
            </w:r>
            <w:proofErr w:type="spellStart"/>
            <w:r w:rsidRPr="00711E79">
              <w:rPr>
                <w:rFonts w:ascii="Times New Roman" w:hAnsi="Times New Roman"/>
              </w:rPr>
              <w:t>докотловой</w:t>
            </w:r>
            <w:proofErr w:type="spellEnd"/>
            <w:r w:rsidRPr="00711E79">
              <w:rPr>
                <w:rFonts w:ascii="Times New Roman" w:hAnsi="Times New Roman"/>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11E79">
              <w:rPr>
                <w:rFonts w:ascii="Times New Roman" w:hAnsi="Times New Roman"/>
              </w:rPr>
              <w:t>химконтроля</w:t>
            </w:r>
            <w:proofErr w:type="spellEnd"/>
            <w:r w:rsidRPr="00711E79">
              <w:rPr>
                <w:rFonts w:ascii="Times New Roman" w:hAnsi="Times New Roman"/>
              </w:rPr>
              <w:t xml:space="preserve"> за водно-химическим режимом котельных и тепловых сетей, разработанный в соответствии с требованиями </w:t>
            </w:r>
            <w:hyperlink r:id="rId45" w:history="1">
              <w:r w:rsidRPr="00711E79">
                <w:rPr>
                  <w:rStyle w:val="a3"/>
                  <w:rFonts w:ascii="Times New Roman" w:hAnsi="Times New Roman"/>
                </w:rPr>
                <w:t>пункта 12.9</w:t>
              </w:r>
            </w:hyperlink>
            <w:r w:rsidRPr="00711E79">
              <w:rPr>
                <w:rFonts w:ascii="Times New Roman" w:hAnsi="Times New Roman"/>
              </w:rPr>
              <w:t xml:space="preserve"> </w:t>
            </w:r>
            <w:r w:rsidRPr="00711E79">
              <w:rPr>
                <w:rFonts w:ascii="Times New Roman" w:hAnsi="Times New Roman"/>
              </w:rPr>
              <w:lastRenderedPageBreak/>
              <w:t xml:space="preserve">Правил технической эксплуатации тепловых энергоустановок, </w:t>
            </w:r>
            <w:hyperlink r:id="rId46" w:history="1">
              <w:r w:rsidRPr="00711E79">
                <w:rPr>
                  <w:rStyle w:val="a3"/>
                  <w:rFonts w:ascii="Times New Roman" w:hAnsi="Times New Roman"/>
                </w:rPr>
                <w:t>пункта 278</w:t>
              </w:r>
            </w:hyperlink>
            <w:r w:rsidRPr="00711E79">
              <w:rPr>
                <w:rFonts w:ascii="Times New Roman" w:hAnsi="Times New Roman"/>
              </w:rPr>
              <w:t xml:space="preserve"> Правил промышленной безопасности</w:t>
            </w:r>
          </w:p>
          <w:p w:rsidR="00174AFA" w:rsidRPr="00711E79" w:rsidRDefault="00174AFA" w:rsidP="009B0634">
            <w:pPr>
              <w:pStyle w:val="a7"/>
              <w:rPr>
                <w:rFonts w:ascii="Times New Roman" w:hAnsi="Times New Roman"/>
              </w:rPr>
            </w:pPr>
            <w:r w:rsidRPr="00711E79">
              <w:rPr>
                <w:rFonts w:ascii="Times New Roman" w:hAnsi="Times New Roman"/>
              </w:rPr>
              <w:t>(</w:t>
            </w:r>
            <w:hyperlink w:anchor="sub_19312" w:history="1">
              <w:r w:rsidRPr="00711E79">
                <w:rPr>
                  <w:rStyle w:val="a3"/>
                  <w:rFonts w:ascii="Times New Roman" w:hAnsi="Times New Roman"/>
                </w:rPr>
                <w:t>подпункт 9.3.12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3" w:name="sub_22014"/>
            <w:r w:rsidRPr="00711E79">
              <w:rPr>
                <w:rFonts w:ascii="Times New Roman" w:hAnsi="Times New Roman"/>
              </w:rPr>
              <w:lastRenderedPageBreak/>
              <w:t>1.4</w:t>
            </w:r>
            <w:bookmarkEnd w:id="33"/>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Организовывать коммерческий учет приобретаемой тепловой энергии и реализуемой тепловой энергии (</w:t>
            </w:r>
            <w:hyperlink r:id="rId47" w:history="1">
              <w:r w:rsidRPr="00711E79">
                <w:rPr>
                  <w:rStyle w:val="a3"/>
                  <w:rFonts w:ascii="Times New Roman" w:hAnsi="Times New Roman"/>
                </w:rPr>
                <w:t>пункт 5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8" w:history="1">
              <w:r w:rsidRPr="00711E79">
                <w:rPr>
                  <w:rStyle w:val="a3"/>
                  <w:rFonts w:ascii="Times New Roman" w:hAnsi="Times New Roman"/>
                </w:rPr>
                <w:t>Правилами</w:t>
              </w:r>
            </w:hyperlink>
            <w:r w:rsidRPr="00711E79">
              <w:rPr>
                <w:rFonts w:ascii="Times New Roman" w:hAnsi="Times New Roman"/>
              </w:rPr>
              <w:t xml:space="preserve"> коммерческого учета тепловой энергии, </w:t>
            </w:r>
            <w:r w:rsidRPr="00711E79">
              <w:rPr>
                <w:rFonts w:ascii="Times New Roman" w:hAnsi="Times New Roman"/>
              </w:rPr>
              <w:lastRenderedPageBreak/>
              <w:t xml:space="preserve">теплоносителя, утвержденными </w:t>
            </w:r>
            <w:hyperlink r:id="rId49"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50" w:history="1">
              <w:r w:rsidRPr="00711E79">
                <w:rPr>
                  <w:rStyle w:val="a3"/>
                  <w:rFonts w:ascii="Times New Roman" w:hAnsi="Times New Roman"/>
                </w:rPr>
                <w:t>законодательством</w:t>
              </w:r>
            </w:hyperlink>
            <w:r w:rsidRPr="00711E79">
              <w:rPr>
                <w:rFonts w:ascii="Times New Roman" w:hAnsi="Times New Roman"/>
              </w:rPr>
              <w:t xml:space="preserve"> об обеспечении единства измерений (</w:t>
            </w:r>
            <w:hyperlink w:anchor="sub_19313" w:history="1">
              <w:r w:rsidRPr="00711E79">
                <w:rPr>
                  <w:rStyle w:val="a3"/>
                  <w:rFonts w:ascii="Times New Roman" w:hAnsi="Times New Roman"/>
                </w:rPr>
                <w:t>подпункт 9.3.13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4" w:name="sub_22015"/>
            <w:r w:rsidRPr="00711E79">
              <w:rPr>
                <w:rFonts w:ascii="Times New Roman" w:hAnsi="Times New Roman"/>
              </w:rPr>
              <w:lastRenderedPageBreak/>
              <w:t>1.5</w:t>
            </w:r>
            <w:bookmarkEnd w:id="34"/>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Обеспечивать проверку качества строительства, реконструкции и (или) </w:t>
            </w:r>
            <w:r w:rsidRPr="00711E79">
              <w:rPr>
                <w:rFonts w:ascii="Times New Roman" w:hAnsi="Times New Roman"/>
              </w:rPr>
              <w:lastRenderedPageBreak/>
              <w:t xml:space="preserve">модернизации принадлежащих теплоснабжающим, </w:t>
            </w:r>
            <w:proofErr w:type="spellStart"/>
            <w:r w:rsidRPr="00711E79">
              <w:rPr>
                <w:rFonts w:ascii="Times New Roman" w:hAnsi="Times New Roman"/>
              </w:rPr>
              <w:t>теплосетевым</w:t>
            </w:r>
            <w:proofErr w:type="spellEnd"/>
            <w:r w:rsidRPr="00711E79">
              <w:rPr>
                <w:rFonts w:ascii="Times New Roman" w:hAnsi="Times New Roman"/>
              </w:rPr>
              <w:t xml:space="preserve"> организациям тепловых сетей, в том числе качества тепловой изоляции (</w:t>
            </w:r>
            <w:hyperlink r:id="rId51" w:history="1">
              <w:r w:rsidRPr="00711E79">
                <w:rPr>
                  <w:rStyle w:val="a3"/>
                  <w:rFonts w:ascii="Times New Roman" w:hAnsi="Times New Roman"/>
                </w:rPr>
                <w:t>пункт 6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Разработанный в соответствии с </w:t>
            </w:r>
            <w:hyperlink r:id="rId52" w:history="1">
              <w:r w:rsidRPr="00711E79">
                <w:rPr>
                  <w:rStyle w:val="a3"/>
                  <w:rFonts w:ascii="Times New Roman" w:hAnsi="Times New Roman"/>
                </w:rPr>
                <w:t>пунктом 2.7.10</w:t>
              </w:r>
            </w:hyperlink>
            <w:r w:rsidRPr="00711E79">
              <w:rPr>
                <w:rFonts w:ascii="Times New Roman" w:hAnsi="Times New Roman"/>
              </w:rPr>
              <w:t xml:space="preserve"> Правил технической </w:t>
            </w:r>
            <w:r w:rsidRPr="00711E79">
              <w:rPr>
                <w:rFonts w:ascii="Times New Roman" w:hAnsi="Times New Roman"/>
              </w:rPr>
              <w:lastRenderedPageBreak/>
              <w:t xml:space="preserve">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из ремонта с приложением дефектных ведомостей (при наличии), протоколов испытаний и наладки, </w:t>
            </w:r>
            <w:r w:rsidRPr="00711E79">
              <w:rPr>
                <w:rFonts w:ascii="Times New Roman" w:hAnsi="Times New Roman"/>
              </w:rPr>
              <w:lastRenderedPageBreak/>
              <w:t xml:space="preserve">предусмотренные </w:t>
            </w:r>
            <w:hyperlink r:id="rId53" w:history="1">
              <w:r w:rsidRPr="00711E79">
                <w:rPr>
                  <w:rStyle w:val="a3"/>
                  <w:rFonts w:ascii="Times New Roman" w:hAnsi="Times New Roman"/>
                </w:rPr>
                <w:t>пунктом 2.7.13</w:t>
              </w:r>
            </w:hyperlink>
            <w:r w:rsidRPr="00711E79">
              <w:rPr>
                <w:rFonts w:ascii="Times New Roman" w:hAnsi="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sidRPr="00711E79">
                <w:rPr>
                  <w:rStyle w:val="a3"/>
                  <w:rFonts w:ascii="Times New Roman" w:hAnsi="Times New Roman"/>
                </w:rPr>
                <w:t>подпункт 9.3.14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нормативно-технического документа по </w:t>
            </w:r>
            <w:r w:rsidRPr="00711E79">
              <w:rPr>
                <w:rFonts w:ascii="Times New Roman" w:hAnsi="Times New Roman"/>
              </w:rPr>
              <w:lastRenderedPageBreak/>
              <w:t>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0,25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nil"/>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5" w:name="sub_22016"/>
            <w:r w:rsidRPr="00711E79">
              <w:rPr>
                <w:rFonts w:ascii="Times New Roman" w:hAnsi="Times New Roman"/>
              </w:rPr>
              <w:lastRenderedPageBreak/>
              <w:t>1.6</w:t>
            </w:r>
            <w:bookmarkEnd w:id="35"/>
          </w:p>
        </w:tc>
        <w:tc>
          <w:tcPr>
            <w:tcW w:w="2218" w:type="dxa"/>
            <w:tcBorders>
              <w:top w:val="nil"/>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Обеспечивать надежное теплоснабжение потребителей </w:t>
            </w:r>
            <w:r w:rsidRPr="00711E79">
              <w:rPr>
                <w:rFonts w:ascii="Times New Roman" w:hAnsi="Times New Roman"/>
              </w:rPr>
              <w:lastRenderedPageBreak/>
              <w:t>(</w:t>
            </w:r>
            <w:hyperlink r:id="rId54" w:history="1">
              <w:r w:rsidRPr="00711E79">
                <w:rPr>
                  <w:rStyle w:val="a3"/>
                  <w:rFonts w:ascii="Times New Roman" w:hAnsi="Times New Roman"/>
                </w:rPr>
                <w:t>пункт 7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Документы, предусмотренные </w:t>
            </w:r>
            <w:hyperlink w:anchor="sub_19315" w:history="1">
              <w:r w:rsidRPr="00711E79">
                <w:rPr>
                  <w:rStyle w:val="a3"/>
                  <w:rFonts w:ascii="Times New Roman" w:hAnsi="Times New Roman"/>
                </w:rPr>
                <w:t>подпунктами 9.3.15 - 9.3.21</w:t>
              </w:r>
            </w:hyperlink>
            <w:r w:rsidRPr="00711E79">
              <w:rPr>
                <w:rFonts w:ascii="Times New Roman" w:hAnsi="Times New Roman"/>
              </w:rPr>
              <w:t xml:space="preserve">, </w:t>
            </w:r>
            <w:hyperlink w:anchor="sub_19323" w:history="1">
              <w:r w:rsidRPr="00711E79">
                <w:rPr>
                  <w:rStyle w:val="a3"/>
                  <w:rFonts w:ascii="Times New Roman" w:hAnsi="Times New Roman"/>
                </w:rPr>
                <w:t>9.3.123 - 9.3.29, пункта 9</w:t>
              </w:r>
            </w:hyperlink>
            <w:r w:rsidRPr="00711E79">
              <w:rPr>
                <w:rFonts w:ascii="Times New Roman" w:hAnsi="Times New Roman"/>
              </w:rPr>
              <w:t xml:space="preserve"> Правил</w:t>
            </w:r>
          </w:p>
        </w:tc>
        <w:tc>
          <w:tcPr>
            <w:tcW w:w="2041"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обеспечения надежного </w:t>
            </w:r>
            <w:r w:rsidRPr="00711E79">
              <w:rPr>
                <w:rFonts w:ascii="Times New Roman" w:hAnsi="Times New Roman"/>
              </w:rPr>
              <w:lastRenderedPageBreak/>
              <w:t>теплоснабжения потребителей</w:t>
            </w:r>
          </w:p>
        </w:tc>
        <w:tc>
          <w:tcPr>
            <w:tcW w:w="850"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0,65</w:t>
            </w:r>
          </w:p>
        </w:tc>
        <w:tc>
          <w:tcPr>
            <w:tcW w:w="1661"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p>
        </w:tc>
        <w:tc>
          <w:tcPr>
            <w:tcW w:w="2214"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гидр</w:t>
            </w:r>
            <w:r w:rsidRPr="00711E79">
              <w:rPr>
                <w:rFonts w:ascii="Times New Roman" w:hAnsi="Times New Roman"/>
              </w:rPr>
              <w:t xml:space="preserve"> * 0,4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r w:rsidRPr="00711E79">
              <w:rPr>
                <w:rFonts w:ascii="Times New Roman" w:hAnsi="Times New Roman"/>
              </w:rPr>
              <w:t xml:space="preserve"> * 0,4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насос стан</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 0,03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r w:rsidRPr="00711E79">
              <w:rPr>
                <w:rFonts w:ascii="Times New Roman" w:hAnsi="Times New Roman"/>
              </w:rPr>
              <w:t xml:space="preserve"> * 0,01</w:t>
            </w:r>
          </w:p>
        </w:tc>
        <w:tc>
          <w:tcPr>
            <w:tcW w:w="1372" w:type="dxa"/>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nil"/>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6" w:name="sub_22161"/>
            <w:r w:rsidRPr="00711E79">
              <w:rPr>
                <w:rFonts w:ascii="Times New Roman" w:hAnsi="Times New Roman"/>
              </w:rPr>
              <w:lastRenderedPageBreak/>
              <w:t>1.6.1</w:t>
            </w:r>
            <w:bookmarkEnd w:id="36"/>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174AFA" w:rsidRPr="00711E79" w:rsidRDefault="00174AFA" w:rsidP="009B0634">
            <w:pPr>
              <w:pStyle w:val="a7"/>
              <w:rPr>
                <w:rFonts w:ascii="Times New Roman" w:hAnsi="Times New Roman"/>
              </w:rPr>
            </w:pPr>
            <w:r w:rsidRPr="00711E79">
              <w:rPr>
                <w:rFonts w:ascii="Times New Roman" w:hAnsi="Times New Roman"/>
              </w:rPr>
              <w:t xml:space="preserve">о проведении технических освидетельствований, актов о проведении гидравлических испытаний с выводами об отсутствии выявленных дефектов, </w:t>
            </w:r>
            <w:r w:rsidRPr="00711E79">
              <w:rPr>
                <w:rFonts w:ascii="Times New Roman" w:hAnsi="Times New Roman"/>
              </w:rPr>
              <w:lastRenderedPageBreak/>
              <w:t>запрещающих эксплуатацию.</w:t>
            </w:r>
          </w:p>
          <w:p w:rsidR="00174AFA" w:rsidRPr="00711E79" w:rsidRDefault="00174AFA" w:rsidP="009B0634">
            <w:pPr>
              <w:pStyle w:val="a7"/>
              <w:rPr>
                <w:rFonts w:ascii="Times New Roman" w:hAnsi="Times New Roman"/>
              </w:rPr>
            </w:pPr>
            <w:r w:rsidRPr="00711E79">
              <w:rPr>
                <w:rFonts w:ascii="Times New Roman" w:hAnsi="Times New Roman"/>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5" w:history="1">
              <w:r w:rsidRPr="00711E79">
                <w:rPr>
                  <w:rStyle w:val="a3"/>
                  <w:rFonts w:ascii="Times New Roman" w:hAnsi="Times New Roman"/>
                </w:rPr>
                <w:t>частью 2 статьи 7</w:t>
              </w:r>
            </w:hyperlink>
            <w:r w:rsidRPr="00711E79">
              <w:rPr>
                <w:rFonts w:ascii="Times New Roman" w:hAnsi="Times New Roman"/>
              </w:rPr>
              <w:t xml:space="preserve"> Федерального </w:t>
            </w:r>
            <w:r w:rsidRPr="00711E79">
              <w:rPr>
                <w:rFonts w:ascii="Times New Roman" w:hAnsi="Times New Roman"/>
              </w:rPr>
              <w:lastRenderedPageBreak/>
              <w:t xml:space="preserve">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6" w:history="1">
              <w:r w:rsidRPr="00711E79">
                <w:rPr>
                  <w:rStyle w:val="a3"/>
                  <w:rFonts w:ascii="Times New Roman" w:hAnsi="Times New Roman"/>
                </w:rPr>
                <w:t>пунктом 13.2</w:t>
              </w:r>
            </w:hyperlink>
            <w:r w:rsidRPr="00711E79">
              <w:rPr>
                <w:rFonts w:ascii="Times New Roman" w:hAnsi="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sub_19315" w:history="1">
              <w:r w:rsidRPr="00711E79">
                <w:rPr>
                  <w:rStyle w:val="a3"/>
                  <w:rFonts w:ascii="Times New Roman" w:hAnsi="Times New Roman"/>
                </w:rPr>
                <w:t>подпункт 9.3.15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7" w:name="sub_2201611"/>
            <w:r w:rsidRPr="00711E79">
              <w:rPr>
                <w:rFonts w:ascii="Times New Roman" w:hAnsi="Times New Roman"/>
              </w:rPr>
              <w:t>1.6.1.1</w:t>
            </w:r>
            <w:bookmarkEnd w:id="3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отметок в паспорте оборудования, не являющегося ОПО, о проведенном </w:t>
            </w:r>
            <w:r w:rsidRPr="00711E79">
              <w:rPr>
                <w:rFonts w:ascii="Times New Roman" w:hAnsi="Times New Roman"/>
              </w:rPr>
              <w:lastRenderedPageBreak/>
              <w:t>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8" w:name="sub_2201612"/>
            <w:r w:rsidRPr="00711E79">
              <w:rPr>
                <w:rFonts w:ascii="Times New Roman" w:hAnsi="Times New Roman"/>
              </w:rPr>
              <w:lastRenderedPageBreak/>
              <w:t>1.6.1.2</w:t>
            </w:r>
            <w:bookmarkEnd w:id="3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9" w:name="sub_22162"/>
            <w:r w:rsidRPr="00711E79">
              <w:rPr>
                <w:rFonts w:ascii="Times New Roman" w:hAnsi="Times New Roman"/>
              </w:rPr>
              <w:lastRenderedPageBreak/>
              <w:t>1.6.2</w:t>
            </w:r>
            <w:bookmarkEnd w:id="3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комплексного обследования, </w:t>
            </w:r>
            <w:r w:rsidRPr="00711E79">
              <w:rPr>
                <w:rFonts w:ascii="Times New Roman" w:hAnsi="Times New Roman"/>
              </w:rPr>
              <w:lastRenderedPageBreak/>
              <w:t xml:space="preserve">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7" w:history="1">
              <w:r w:rsidRPr="00711E79">
                <w:rPr>
                  <w:rStyle w:val="a3"/>
                  <w:rFonts w:ascii="Times New Roman" w:hAnsi="Times New Roman"/>
                </w:rPr>
                <w:t>пунктом 3.1.3</w:t>
              </w:r>
            </w:hyperlink>
            <w:r w:rsidRPr="00711E79">
              <w:rPr>
                <w:rFonts w:ascii="Times New Roman" w:hAnsi="Times New Roman"/>
              </w:rPr>
              <w:t xml:space="preserve"> Правил технической эксплуатации тепловых энергоустановок (</w:t>
            </w:r>
            <w:hyperlink w:anchor="sub_19316" w:history="1">
              <w:r w:rsidRPr="00711E79">
                <w:rPr>
                  <w:rStyle w:val="a3"/>
                  <w:rFonts w:ascii="Times New Roman" w:hAnsi="Times New Roman"/>
                </w:rPr>
                <w:t>подпункт 9.3.16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комплексного </w:t>
            </w:r>
            <w:r w:rsidRPr="00711E79">
              <w:rPr>
                <w:rFonts w:ascii="Times New Roman" w:hAnsi="Times New Roman"/>
              </w:rPr>
              <w:lastRenderedPageBreak/>
              <w:t>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0" w:name="sub_22163"/>
            <w:r w:rsidRPr="00711E79">
              <w:rPr>
                <w:rFonts w:ascii="Times New Roman" w:hAnsi="Times New Roman"/>
              </w:rPr>
              <w:lastRenderedPageBreak/>
              <w:t>1.6.3</w:t>
            </w:r>
            <w:bookmarkEnd w:id="40"/>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и паспортов дымовых труб, в которых в соответствии с требованиями </w:t>
            </w:r>
            <w:hyperlink r:id="rId58" w:history="1">
              <w:r w:rsidRPr="00711E79">
                <w:rPr>
                  <w:rStyle w:val="a3"/>
                  <w:rFonts w:ascii="Times New Roman" w:hAnsi="Times New Roman"/>
                </w:rPr>
                <w:t>пункта 3.3.14</w:t>
              </w:r>
            </w:hyperlink>
            <w:r w:rsidRPr="00711E79">
              <w:rPr>
                <w:rFonts w:ascii="Times New Roman" w:hAnsi="Times New Roman"/>
              </w:rPr>
              <w:t xml:space="preserve"> </w:t>
            </w:r>
            <w:r w:rsidRPr="00711E79">
              <w:rPr>
                <w:rFonts w:ascii="Times New Roman" w:hAnsi="Times New Roman"/>
              </w:rPr>
              <w:lastRenderedPageBreak/>
              <w:t>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174AFA" w:rsidRPr="00711E79" w:rsidRDefault="00174AFA" w:rsidP="009B0634">
            <w:pPr>
              <w:pStyle w:val="a7"/>
              <w:rPr>
                <w:rFonts w:ascii="Times New Roman" w:hAnsi="Times New Roman"/>
              </w:rPr>
            </w:pPr>
            <w:r w:rsidRPr="00711E79">
              <w:rPr>
                <w:rFonts w:ascii="Times New Roman" w:hAnsi="Times New Roman"/>
              </w:rPr>
              <w:t>(</w:t>
            </w:r>
            <w:hyperlink w:anchor="sub_19317" w:history="1">
              <w:r w:rsidRPr="00711E79">
                <w:rPr>
                  <w:rStyle w:val="a3"/>
                  <w:rFonts w:ascii="Times New Roman" w:hAnsi="Times New Roman"/>
                </w:rPr>
                <w:t>подпункт 9.3.17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и паспортов дымовых труб, в которых отражены результаты </w:t>
            </w:r>
            <w:r w:rsidRPr="00711E79">
              <w:rPr>
                <w:rFonts w:ascii="Times New Roman" w:hAnsi="Times New Roman"/>
              </w:rPr>
              <w:lastRenderedPageBreak/>
              <w:t>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организация не владеет и не эксплуатирует источники </w:t>
            </w:r>
            <w:r w:rsidRPr="00711E79">
              <w:rPr>
                <w:rFonts w:ascii="Times New Roman" w:hAnsi="Times New Roman"/>
              </w:rPr>
              <w:lastRenderedPageBreak/>
              <w:t xml:space="preserve">теплоснабжения, </w:t>
            </w:r>
            <w:proofErr w:type="gramStart"/>
            <w:r w:rsidRPr="00711E79">
              <w:rPr>
                <w:rFonts w:ascii="Times New Roman" w:hAnsi="Times New Roman"/>
              </w:rPr>
              <w:t>К</w:t>
            </w:r>
            <w:proofErr w:type="gramEnd"/>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1" w:name="sub_22164"/>
            <w:r w:rsidRPr="00711E79">
              <w:rPr>
                <w:rFonts w:ascii="Times New Roman" w:hAnsi="Times New Roman"/>
              </w:rPr>
              <w:lastRenderedPageBreak/>
              <w:t>1.6.4</w:t>
            </w:r>
            <w:bookmarkEnd w:id="41"/>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(технические отчеты) о проведении испытаний </w:t>
            </w:r>
            <w:r w:rsidRPr="00711E79">
              <w:rPr>
                <w:rFonts w:ascii="Times New Roman" w:hAnsi="Times New Roman"/>
              </w:rPr>
              <w:lastRenderedPageBreak/>
              <w:t xml:space="preserve">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9" w:history="1">
              <w:r w:rsidRPr="00711E79">
                <w:rPr>
                  <w:rStyle w:val="a3"/>
                  <w:rFonts w:ascii="Times New Roman" w:hAnsi="Times New Roman"/>
                </w:rPr>
                <w:t>пунктом 6.2.32</w:t>
              </w:r>
            </w:hyperlink>
            <w:r w:rsidRPr="00711E79">
              <w:rPr>
                <w:rFonts w:ascii="Times New Roman" w:hAnsi="Times New Roman"/>
              </w:rPr>
              <w:t xml:space="preserve"> Правил технической эксплуатации тепловых энергоустановок </w:t>
            </w:r>
            <w:r w:rsidRPr="00711E79">
              <w:rPr>
                <w:rFonts w:ascii="Times New Roman" w:hAnsi="Times New Roman"/>
              </w:rPr>
              <w:lastRenderedPageBreak/>
              <w:t>(</w:t>
            </w:r>
            <w:hyperlink w:anchor="sub_19318" w:history="1">
              <w:r w:rsidRPr="00711E79">
                <w:rPr>
                  <w:rStyle w:val="a3"/>
                  <w:rFonts w:ascii="Times New Roman" w:hAnsi="Times New Roman"/>
                </w:rPr>
                <w:t>подпункт 9.3.18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(технических отчетов) о проведении </w:t>
            </w:r>
            <w:r w:rsidRPr="00711E79">
              <w:rPr>
                <w:rFonts w:ascii="Times New Roman" w:hAnsi="Times New Roman"/>
              </w:rPr>
              <w:lastRenderedPageBreak/>
              <w:t>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организация не владеет и не </w:t>
            </w:r>
            <w:r w:rsidRPr="00711E79">
              <w:rPr>
                <w:rFonts w:ascii="Times New Roman" w:hAnsi="Times New Roman"/>
              </w:rPr>
              <w:lastRenderedPageBreak/>
              <w:t xml:space="preserve">эксплуатирует тепловые сети, </w:t>
            </w:r>
            <w:proofErr w:type="gramStart"/>
            <w:r w:rsidRPr="00711E79">
              <w:rPr>
                <w:rFonts w:ascii="Times New Roman" w:hAnsi="Times New Roman"/>
              </w:rPr>
              <w:t>К</w:t>
            </w:r>
            <w:proofErr w:type="gramEnd"/>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2" w:name="sub_22165"/>
            <w:r w:rsidRPr="00711E79">
              <w:rPr>
                <w:rFonts w:ascii="Times New Roman" w:hAnsi="Times New Roman"/>
              </w:rPr>
              <w:lastRenderedPageBreak/>
              <w:t>1.6.5</w:t>
            </w:r>
            <w:bookmarkEnd w:id="42"/>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проведения гидравлических испытаний на прочность и плотность трубопроводов тепловых сетей в соответствии с </w:t>
            </w:r>
            <w:hyperlink r:id="rId60" w:history="1">
              <w:r w:rsidRPr="00711E79">
                <w:rPr>
                  <w:rStyle w:val="a3"/>
                  <w:rFonts w:ascii="Times New Roman" w:hAnsi="Times New Roman"/>
                </w:rPr>
                <w:t>пунктом 6.2.16</w:t>
              </w:r>
            </w:hyperlink>
            <w:r w:rsidRPr="00711E79">
              <w:rPr>
                <w:rFonts w:ascii="Times New Roman" w:hAnsi="Times New Roman"/>
              </w:rPr>
              <w:t xml:space="preserve"> Правил технической эксплуатации тепловых энергоустановок (</w:t>
            </w:r>
            <w:hyperlink w:anchor="sub_19319" w:history="1">
              <w:r w:rsidRPr="00711E79">
                <w:rPr>
                  <w:rStyle w:val="a3"/>
                  <w:rFonts w:ascii="Times New Roman" w:hAnsi="Times New Roman"/>
                </w:rPr>
                <w:t>подпункт 9.3.19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гидр</w:t>
            </w:r>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на объекте оценки организация не эксплуатирует тепловые сети, </w:t>
            </w:r>
            <w:proofErr w:type="gramStart"/>
            <w:r w:rsidRPr="00711E79">
              <w:rPr>
                <w:rFonts w:ascii="Times New Roman" w:hAnsi="Times New Roman"/>
              </w:rPr>
              <w:t>К</w:t>
            </w:r>
            <w:proofErr w:type="gramEnd"/>
            <w:r w:rsidRPr="00711E79">
              <w:rPr>
                <w:rFonts w:ascii="Times New Roman" w:hAnsi="Times New Roman"/>
                <w:vertAlign w:val="subscript"/>
              </w:rPr>
              <w:t> гидр</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3" w:name="sub_22166"/>
            <w:r w:rsidRPr="00711E79">
              <w:rPr>
                <w:rFonts w:ascii="Times New Roman" w:hAnsi="Times New Roman"/>
              </w:rPr>
              <w:t>1.6.6</w:t>
            </w:r>
            <w:bookmarkEnd w:id="43"/>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w:t>
            </w:r>
            <w:r w:rsidRPr="00711E79">
              <w:rPr>
                <w:rFonts w:ascii="Times New Roman" w:hAnsi="Times New Roman"/>
              </w:rPr>
              <w:lastRenderedPageBreak/>
              <w:t xml:space="preserve">прокладке, требования к проведению которых установлены </w:t>
            </w:r>
            <w:hyperlink r:id="rId61" w:history="1">
              <w:r w:rsidRPr="00711E79">
                <w:rPr>
                  <w:rStyle w:val="a3"/>
                  <w:rFonts w:ascii="Times New Roman" w:hAnsi="Times New Roman"/>
                </w:rPr>
                <w:t>пунктами 6.2.34 - 6.2.37</w:t>
              </w:r>
            </w:hyperlink>
            <w:r w:rsidRPr="00711E79">
              <w:rPr>
                <w:rFonts w:ascii="Times New Roman" w:hAnsi="Times New Roman"/>
              </w:rPr>
              <w:t xml:space="preserve"> Правил технической эксплуатации тепловых энергоустановок (</w:t>
            </w:r>
            <w:hyperlink w:anchor="sub_19320" w:history="1">
              <w:r w:rsidRPr="00711E79">
                <w:rPr>
                  <w:rStyle w:val="a3"/>
                  <w:rFonts w:ascii="Times New Roman" w:hAnsi="Times New Roman"/>
                </w:rPr>
                <w:t>подпункт 9.3.20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w:t>
            </w:r>
            <w:r w:rsidRPr="00711E79">
              <w:rPr>
                <w:rFonts w:ascii="Times New Roman" w:hAnsi="Times New Roman"/>
              </w:rPr>
              <w:lastRenderedPageBreak/>
              <w:t xml:space="preserve">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прокладке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gramStart"/>
            <w:r w:rsidRPr="00711E79">
              <w:rPr>
                <w:rFonts w:ascii="Times New Roman" w:hAnsi="Times New Roman"/>
              </w:rPr>
              <w:t>К</w:t>
            </w:r>
            <w:proofErr w:type="gramEnd"/>
            <w:r w:rsidRPr="00711E79">
              <w:rPr>
                <w:rFonts w:ascii="Times New Roman" w:hAnsi="Times New Roman"/>
                <w:vertAlign w:val="subscript"/>
              </w:rPr>
              <w:t> шурф</w:t>
            </w:r>
            <w:r w:rsidRPr="00711E79">
              <w:rPr>
                <w:rFonts w:ascii="Times New Roman" w:hAnsi="Times New Roman"/>
              </w:rPr>
              <w:t xml:space="preserve"> </w:t>
            </w:r>
            <w:r w:rsidRPr="00711E79">
              <w:rPr>
                <w:rFonts w:ascii="Times New Roman" w:hAnsi="Times New Roman"/>
              </w:rPr>
              <w:lastRenderedPageBreak/>
              <w:t>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4" w:name="sub_22167"/>
            <w:r w:rsidRPr="00711E79">
              <w:rPr>
                <w:rFonts w:ascii="Times New Roman" w:hAnsi="Times New Roman"/>
              </w:rPr>
              <w:lastRenderedPageBreak/>
              <w:t>1.6.7</w:t>
            </w:r>
            <w:bookmarkEnd w:id="44"/>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о проведении очистки и промывки тепловых сетей, тепловых пунктов, требования к которым установлены </w:t>
            </w:r>
            <w:hyperlink r:id="rId62" w:history="1">
              <w:r w:rsidRPr="00711E79">
                <w:rPr>
                  <w:rStyle w:val="a3"/>
                  <w:rFonts w:ascii="Times New Roman" w:hAnsi="Times New Roman"/>
                </w:rPr>
                <w:t>пунктами 5.3.37</w:t>
              </w:r>
            </w:hyperlink>
            <w:r w:rsidRPr="00711E79">
              <w:rPr>
                <w:rFonts w:ascii="Times New Roman" w:hAnsi="Times New Roman"/>
              </w:rPr>
              <w:t xml:space="preserve">, </w:t>
            </w:r>
            <w:hyperlink r:id="rId63" w:history="1">
              <w:r w:rsidRPr="00711E79">
                <w:rPr>
                  <w:rStyle w:val="a3"/>
                  <w:rFonts w:ascii="Times New Roman" w:hAnsi="Times New Roman"/>
                </w:rPr>
                <w:t>6.2.17</w:t>
              </w:r>
            </w:hyperlink>
            <w:r w:rsidRPr="00711E79">
              <w:rPr>
                <w:rFonts w:ascii="Times New Roman" w:hAnsi="Times New Roman"/>
              </w:rPr>
              <w:t xml:space="preserve">, </w:t>
            </w:r>
            <w:hyperlink r:id="rId64" w:history="1">
              <w:r w:rsidRPr="00711E79">
                <w:rPr>
                  <w:rStyle w:val="a3"/>
                  <w:rFonts w:ascii="Times New Roman" w:hAnsi="Times New Roman"/>
                </w:rPr>
                <w:t>12.18</w:t>
              </w:r>
            </w:hyperlink>
            <w:r w:rsidRPr="00711E79">
              <w:rPr>
                <w:rFonts w:ascii="Times New Roman" w:hAnsi="Times New Roman"/>
              </w:rPr>
              <w:t xml:space="preserve"> Правил технической эксплуатации тепловых энергоустановок, (</w:t>
            </w:r>
            <w:hyperlink w:anchor="sub_19321" w:history="1">
              <w:r w:rsidRPr="00711E79">
                <w:rPr>
                  <w:rStyle w:val="a3"/>
                  <w:rFonts w:ascii="Times New Roman" w:hAnsi="Times New Roman"/>
                </w:rPr>
                <w:t>подпункт 9.3.21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5" w:name="sub_22168"/>
            <w:r w:rsidRPr="00711E79">
              <w:rPr>
                <w:rFonts w:ascii="Times New Roman" w:hAnsi="Times New Roman"/>
              </w:rPr>
              <w:lastRenderedPageBreak/>
              <w:t>1.6.8</w:t>
            </w:r>
            <w:bookmarkEnd w:id="45"/>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 измерений удельного электрического сопротивления грунта и потенциалов блуждающих токов в соответствии с требованиями </w:t>
            </w:r>
            <w:hyperlink r:id="rId65" w:history="1">
              <w:r w:rsidRPr="00711E79">
                <w:rPr>
                  <w:rStyle w:val="a3"/>
                  <w:rFonts w:ascii="Times New Roman" w:hAnsi="Times New Roman"/>
                </w:rPr>
                <w:t>пункта 6.2.43</w:t>
              </w:r>
            </w:hyperlink>
            <w:r w:rsidRPr="00711E79">
              <w:rPr>
                <w:rFonts w:ascii="Times New Roman" w:hAnsi="Times New Roman"/>
              </w:rPr>
              <w:t xml:space="preserve"> Правил технической эксплуатации тепловых энергоустановок (</w:t>
            </w:r>
            <w:hyperlink w:anchor="sub_19323" w:history="1">
              <w:r w:rsidRPr="00711E79">
                <w:rPr>
                  <w:rStyle w:val="a3"/>
                  <w:rFonts w:ascii="Times New Roman" w:hAnsi="Times New Roman"/>
                </w:rPr>
                <w:t>подпункт 9.3.23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измерений 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на объекте оценки организация не эксплуатирует тепловые сети, </w:t>
            </w:r>
            <w:proofErr w:type="gramStart"/>
            <w:r w:rsidRPr="00711E79">
              <w:rPr>
                <w:rFonts w:ascii="Times New Roman" w:hAnsi="Times New Roman"/>
              </w:rPr>
              <w:t>К</w:t>
            </w:r>
            <w:proofErr w:type="gramEnd"/>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6" w:name="sub_22169"/>
            <w:r w:rsidRPr="00711E79">
              <w:rPr>
                <w:rFonts w:ascii="Times New Roman" w:hAnsi="Times New Roman"/>
              </w:rPr>
              <w:t>1.6.9</w:t>
            </w:r>
            <w:bookmarkEnd w:id="4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 опробования работоспособности оборудования насосных станций, проведение которого установлено требованиями </w:t>
            </w:r>
            <w:hyperlink r:id="rId66" w:history="1">
              <w:r w:rsidRPr="00711E79">
                <w:rPr>
                  <w:rStyle w:val="a3"/>
                  <w:rFonts w:ascii="Times New Roman" w:hAnsi="Times New Roman"/>
                </w:rPr>
                <w:t>пункта 6.2.48</w:t>
              </w:r>
            </w:hyperlink>
            <w:r w:rsidRPr="00711E79">
              <w:rPr>
                <w:rFonts w:ascii="Times New Roman" w:hAnsi="Times New Roman"/>
              </w:rPr>
              <w:t xml:space="preserve"> Правил технической эксплуатации тепловых энергоустановок </w:t>
            </w:r>
            <w:r w:rsidRPr="00711E79">
              <w:rPr>
                <w:rFonts w:ascii="Times New Roman" w:hAnsi="Times New Roman"/>
              </w:rPr>
              <w:lastRenderedPageBreak/>
              <w:t>(</w:t>
            </w:r>
            <w:hyperlink w:anchor="sub_19324" w:history="1">
              <w:r w:rsidRPr="00711E79">
                <w:rPr>
                  <w:rStyle w:val="a3"/>
                  <w:rFonts w:ascii="Times New Roman" w:hAnsi="Times New Roman"/>
                </w:rPr>
                <w:t>подпункт 9.3.24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7" w:name="sub_221610"/>
            <w:r w:rsidRPr="00711E79">
              <w:rPr>
                <w:rFonts w:ascii="Times New Roman" w:hAnsi="Times New Roman"/>
              </w:rPr>
              <w:lastRenderedPageBreak/>
              <w:t>1.6.10</w:t>
            </w:r>
            <w:bookmarkEnd w:id="4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w:t>
            </w:r>
            <w:r w:rsidRPr="00711E79">
              <w:rPr>
                <w:rFonts w:ascii="Times New Roman" w:hAnsi="Times New Roman"/>
              </w:rPr>
              <w:lastRenderedPageBreak/>
              <w:t xml:space="preserve">власти субъектов Российской Федерации нормативов запасов топлива на источниках тепловой энергии в соответствии с </w:t>
            </w:r>
            <w:hyperlink r:id="rId67" w:history="1">
              <w:r w:rsidRPr="00711E79">
                <w:rPr>
                  <w:rStyle w:val="a3"/>
                  <w:rFonts w:ascii="Times New Roman" w:hAnsi="Times New Roman"/>
                </w:rPr>
                <w:t>Порядком</w:t>
              </w:r>
            </w:hyperlink>
            <w:r w:rsidRPr="00711E79">
              <w:rPr>
                <w:rFonts w:ascii="Times New Roman" w:hAnsi="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68"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10 августа 2012 г. N 377 (</w:t>
            </w:r>
            <w:hyperlink w:anchor="sub_19325" w:history="1">
              <w:r w:rsidRPr="00711E79">
                <w:rPr>
                  <w:rStyle w:val="a3"/>
                  <w:rFonts w:ascii="Times New Roman" w:hAnsi="Times New Roman"/>
                </w:rPr>
                <w:t>подпункт 9.3.25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0,03</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8" w:name="sub_2216101"/>
            <w:r w:rsidRPr="00711E79">
              <w:rPr>
                <w:rFonts w:ascii="Times New Roman" w:hAnsi="Times New Roman"/>
              </w:rPr>
              <w:t>1.6.10.1</w:t>
            </w:r>
            <w:bookmarkEnd w:id="4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1, если подтверждено наличие договоров </w:t>
            </w:r>
            <w:proofErr w:type="gramStart"/>
            <w:r w:rsidRPr="00711E79">
              <w:rPr>
                <w:rFonts w:ascii="Times New Roman" w:hAnsi="Times New Roman"/>
              </w:rPr>
              <w:t>К</w:t>
            </w:r>
            <w:proofErr w:type="gramEnd"/>
            <w:r w:rsidRPr="00711E79">
              <w:rPr>
                <w:rFonts w:ascii="Times New Roman" w:hAnsi="Times New Roman"/>
                <w:vertAlign w:val="subscript"/>
              </w:rPr>
              <w:t> </w:t>
            </w:r>
            <w:proofErr w:type="spellStart"/>
            <w:r w:rsidRPr="00711E79">
              <w:rPr>
                <w:rFonts w:ascii="Times New Roman" w:hAnsi="Times New Roman"/>
                <w:vertAlign w:val="subscript"/>
              </w:rPr>
              <w:t>доггопл</w:t>
            </w:r>
            <w:proofErr w:type="spellEnd"/>
            <w:r w:rsidRPr="00711E79">
              <w:rPr>
                <w:rFonts w:ascii="Times New Roman" w:hAnsi="Times New Roman"/>
              </w:rP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9" w:name="sub_2216102"/>
            <w:r w:rsidRPr="00711E79">
              <w:rPr>
                <w:rFonts w:ascii="Times New Roman" w:hAnsi="Times New Roman"/>
              </w:rPr>
              <w:t>1.6.10.2</w:t>
            </w:r>
            <w:bookmarkEnd w:id="4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1, если</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w:t>
            </w:r>
            <w:r w:rsidRPr="00711E79">
              <w:rPr>
                <w:rFonts w:ascii="Times New Roman" w:hAnsi="Times New Roman"/>
                <w:noProof/>
              </w:rPr>
              <w:drawing>
                <wp:inline distT="0" distB="0" distL="0" distR="0">
                  <wp:extent cx="142875" cy="190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 если</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&lt;</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0" w:name="sub_22161021"/>
            <w:r w:rsidRPr="00711E79">
              <w:rPr>
                <w:rFonts w:ascii="Times New Roman" w:hAnsi="Times New Roman"/>
              </w:rPr>
              <w:t>1.6.10.2.1</w:t>
            </w:r>
            <w:bookmarkEnd w:id="5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1" w:name="sub_22161022"/>
            <w:r w:rsidRPr="00711E79">
              <w:rPr>
                <w:rFonts w:ascii="Times New Roman" w:hAnsi="Times New Roman"/>
              </w:rPr>
              <w:lastRenderedPageBreak/>
              <w:t>1.6.10.2.2</w:t>
            </w:r>
            <w:bookmarkEnd w:id="51"/>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утвержденный нормативный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2" w:name="sub_22001611"/>
            <w:r w:rsidRPr="00711E79">
              <w:rPr>
                <w:rFonts w:ascii="Times New Roman" w:hAnsi="Times New Roman"/>
              </w:rPr>
              <w:lastRenderedPageBreak/>
              <w:t>1.6.11</w:t>
            </w:r>
            <w:bookmarkEnd w:id="52"/>
          </w:p>
        </w:tc>
        <w:tc>
          <w:tcPr>
            <w:tcW w:w="2218" w:type="dxa"/>
            <w:vMerge w:val="restart"/>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70" w:history="1">
              <w:r w:rsidRPr="00711E79">
                <w:rPr>
                  <w:rStyle w:val="a3"/>
                  <w:rFonts w:ascii="Times New Roman" w:hAnsi="Times New Roman"/>
                </w:rPr>
                <w:t>пункта 2.7.3</w:t>
              </w:r>
            </w:hyperlink>
            <w:r w:rsidRPr="00711E79">
              <w:rPr>
                <w:rFonts w:ascii="Times New Roman" w:hAnsi="Times New Roman"/>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w:t>
            </w:r>
            <w:r w:rsidRPr="00711E79">
              <w:rPr>
                <w:rFonts w:ascii="Times New Roman" w:hAnsi="Times New Roman"/>
              </w:rPr>
              <w:lastRenderedPageBreak/>
              <w:t xml:space="preserve">срочных внеплановых (аварийных) ремонтных работ, оформленные в соответствии с требованиями </w:t>
            </w:r>
            <w:hyperlink r:id="rId71" w:history="1">
              <w:r w:rsidRPr="00711E79">
                <w:rPr>
                  <w:rStyle w:val="a3"/>
                  <w:rFonts w:ascii="Times New Roman" w:hAnsi="Times New Roman"/>
                </w:rPr>
                <w:t>Положения</w:t>
              </w:r>
            </w:hyperlink>
            <w:r w:rsidRPr="00711E79">
              <w:rPr>
                <w:rFonts w:ascii="Times New Roman" w:hAnsi="Times New Roman"/>
              </w:rPr>
              <w:t xml:space="preserve"> по ведению бухгалтерского учета и бухгалтерской отчетности в Российской Федерации, утвержденного </w:t>
            </w:r>
            <w:hyperlink r:id="rId72" w:history="1">
              <w:r w:rsidRPr="00711E79">
                <w:rPr>
                  <w:rStyle w:val="a3"/>
                  <w:rFonts w:ascii="Times New Roman" w:hAnsi="Times New Roman"/>
                </w:rPr>
                <w:t>приказом</w:t>
              </w:r>
            </w:hyperlink>
            <w:r w:rsidRPr="00711E79">
              <w:rPr>
                <w:rFonts w:ascii="Times New Roman" w:hAnsi="Times New Roman"/>
              </w:rPr>
              <w:t xml:space="preserve"> Минфина России от 29 июля 1998 г. N 34н</w:t>
            </w:r>
            <w:r w:rsidRPr="00711E79">
              <w:rPr>
                <w:rFonts w:ascii="Times New Roman" w:hAnsi="Times New Roman"/>
                <w:vertAlign w:val="superscript"/>
              </w:rPr>
              <w:t> </w:t>
            </w:r>
            <w:hyperlink w:anchor="sub_22555" w:history="1">
              <w:r w:rsidRPr="00711E79">
                <w:rPr>
                  <w:rStyle w:val="a3"/>
                  <w:rFonts w:ascii="Times New Roman" w:hAnsi="Times New Roman"/>
                  <w:vertAlign w:val="superscript"/>
                </w:rPr>
                <w:t>5</w:t>
              </w:r>
            </w:hyperlink>
            <w:r w:rsidRPr="00711E79">
              <w:rPr>
                <w:rFonts w:ascii="Times New Roman" w:hAnsi="Times New Roman"/>
              </w:rPr>
              <w:t xml:space="preserve"> (</w:t>
            </w:r>
            <w:hyperlink w:anchor="sub_19326" w:history="1">
              <w:r w:rsidRPr="00711E79">
                <w:rPr>
                  <w:rStyle w:val="a3"/>
                  <w:rFonts w:ascii="Times New Roman" w:hAnsi="Times New Roman"/>
                </w:rPr>
                <w:t>подпункт 9.3.26 Пункта 9</w:t>
              </w:r>
            </w:hyperlink>
            <w:r w:rsidRPr="00711E79">
              <w:rPr>
                <w:rFonts w:ascii="Times New Roman" w:hAnsi="Times New Roman"/>
              </w:rP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запасов материалов, запорной 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 наличия запас мат факт по </w:t>
            </w:r>
            <w:proofErr w:type="spellStart"/>
            <w:r w:rsidRPr="00711E79">
              <w:rPr>
                <w:rFonts w:ascii="Times New Roman" w:hAnsi="Times New Roman"/>
              </w:rPr>
              <w:t>инвентар</w:t>
            </w:r>
            <w:proofErr w:type="spellEnd"/>
            <w:r w:rsidRPr="00711E79">
              <w:rPr>
                <w:rFonts w:ascii="Times New Roman" w:hAnsi="Times New Roman"/>
              </w:rPr>
              <w:t xml:space="preserve"> / 100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3" w:name="sub_2216112"/>
            <w:r w:rsidRPr="00711E79">
              <w:rPr>
                <w:rFonts w:ascii="Times New Roman" w:hAnsi="Times New Roman"/>
              </w:rPr>
              <w:t>1.6.11.2</w:t>
            </w:r>
            <w:bookmarkEnd w:id="53"/>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 наличия запас мат факт по </w:t>
            </w:r>
            <w:proofErr w:type="spellStart"/>
            <w:r w:rsidRPr="00711E79">
              <w:rPr>
                <w:rFonts w:ascii="Times New Roman" w:hAnsi="Times New Roman"/>
              </w:rP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4" w:name="sub_22001612"/>
            <w:r w:rsidRPr="00711E79">
              <w:rPr>
                <w:rFonts w:ascii="Times New Roman" w:hAnsi="Times New Roman"/>
              </w:rPr>
              <w:lastRenderedPageBreak/>
              <w:t>1.6.12</w:t>
            </w:r>
            <w:bookmarkEnd w:id="54"/>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 соответствии с требованиями </w:t>
            </w:r>
            <w:hyperlink r:id="rId73" w:history="1">
              <w:r w:rsidRPr="00711E79">
                <w:rPr>
                  <w:rStyle w:val="a3"/>
                  <w:rFonts w:ascii="Times New Roman" w:hAnsi="Times New Roman"/>
                </w:rPr>
                <w:t>части 1 статьи 9</w:t>
              </w:r>
            </w:hyperlink>
            <w:r w:rsidRPr="00711E79">
              <w:rPr>
                <w:rFonts w:ascii="Times New Roman" w:hAnsi="Times New Roman"/>
              </w:rPr>
              <w:t xml:space="preserve"> Федерального закона о промышленной безопасности копия лицензии или выписки из реестра лицензий </w:t>
            </w:r>
            <w:proofErr w:type="spellStart"/>
            <w:r w:rsidRPr="00711E79">
              <w:rPr>
                <w:rFonts w:ascii="Times New Roman" w:hAnsi="Times New Roman"/>
              </w:rPr>
              <w:t>Ростехнадзора</w:t>
            </w:r>
            <w:proofErr w:type="spellEnd"/>
            <w:r w:rsidRPr="00711E79">
              <w:rPr>
                <w:rFonts w:ascii="Times New Roman" w:hAnsi="Times New Roman"/>
              </w:rPr>
              <w:t xml:space="preserve">, </w:t>
            </w:r>
            <w:r w:rsidRPr="00711E79">
              <w:rPr>
                <w:rFonts w:ascii="Times New Roman" w:hAnsi="Times New Roman"/>
              </w:rPr>
              <w:lastRenderedPageBreak/>
              <w:t xml:space="preserve">копия договора обязательного страхования гражданской ответственности, заключенного в соответствии с </w:t>
            </w:r>
            <w:hyperlink r:id="rId74" w:history="1">
              <w:r w:rsidRPr="00711E79">
                <w:rPr>
                  <w:rStyle w:val="a3"/>
                  <w:rFonts w:ascii="Times New Roman" w:hAnsi="Times New Roman"/>
                </w:rPr>
                <w:t>законодательством</w:t>
              </w:r>
            </w:hyperlink>
            <w:r w:rsidRPr="00711E79">
              <w:rPr>
                <w:rFonts w:ascii="Times New Roman" w:hAnsi="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w:t>
            </w:r>
            <w:r w:rsidRPr="00711E79">
              <w:rPr>
                <w:rFonts w:ascii="Times New Roman" w:hAnsi="Times New Roman"/>
              </w:rPr>
              <w:lastRenderedPageBreak/>
              <w:t>государственной охраны, внешней разведки, мобилизационной подготовки и мобилизации (</w:t>
            </w:r>
            <w:hyperlink w:anchor="sub_19327" w:history="1">
              <w:r w:rsidRPr="00711E79">
                <w:rPr>
                  <w:rStyle w:val="a3"/>
                  <w:rFonts w:ascii="Times New Roman" w:hAnsi="Times New Roman"/>
                </w:rPr>
                <w:t>подпункт 9.3.27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лицензии </w:t>
            </w:r>
            <w:proofErr w:type="spellStart"/>
            <w:r w:rsidRPr="00711E79">
              <w:rPr>
                <w:rFonts w:ascii="Times New Roman" w:hAnsi="Times New Roman"/>
              </w:rPr>
              <w:t>Ростехнадзора</w:t>
            </w:r>
            <w:proofErr w:type="spellEnd"/>
            <w:r w:rsidRPr="00711E79">
              <w:rPr>
                <w:rFonts w:ascii="Times New Roman" w:hAnsi="Times New Roman"/>
              </w:rP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5" w:name="sub_22017"/>
            <w:r w:rsidRPr="00711E79">
              <w:rPr>
                <w:rFonts w:ascii="Times New Roman" w:hAnsi="Times New Roman"/>
              </w:rPr>
              <w:lastRenderedPageBreak/>
              <w:t>1.7</w:t>
            </w:r>
            <w:bookmarkEnd w:id="55"/>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w:t>
            </w:r>
            <w:hyperlink r:id="rId75" w:history="1">
              <w:r w:rsidRPr="00711E79">
                <w:rPr>
                  <w:rStyle w:val="a3"/>
                  <w:rFonts w:ascii="Times New Roman" w:hAnsi="Times New Roman"/>
                </w:rPr>
                <w:t>пункт 8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6" w:history="1">
              <w:r w:rsidRPr="00711E79">
                <w:rPr>
                  <w:rStyle w:val="a3"/>
                  <w:rFonts w:ascii="Times New Roman" w:hAnsi="Times New Roman"/>
                </w:rPr>
                <w:t>Правил</w:t>
              </w:r>
            </w:hyperlink>
            <w:r w:rsidRPr="00711E79">
              <w:rPr>
                <w:rFonts w:ascii="Times New Roman" w:hAnsi="Times New Roman"/>
              </w:rPr>
              <w:t xml:space="preserve"> выдачи разрешений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 </w:t>
            </w:r>
            <w:r w:rsidRPr="00711E79">
              <w:rPr>
                <w:rFonts w:ascii="Times New Roman" w:hAnsi="Times New Roman"/>
              </w:rPr>
              <w:lastRenderedPageBreak/>
              <w:t xml:space="preserve">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утвержденных </w:t>
            </w:r>
            <w:hyperlink r:id="rId77"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30 января 2021 г. N 85</w:t>
            </w:r>
            <w:r w:rsidRPr="00711E79">
              <w:rPr>
                <w:rFonts w:ascii="Times New Roman" w:hAnsi="Times New Roman"/>
                <w:vertAlign w:val="superscript"/>
              </w:rPr>
              <w:t> </w:t>
            </w:r>
            <w:hyperlink w:anchor="sub_22666" w:history="1">
              <w:r w:rsidRPr="00711E79">
                <w:rPr>
                  <w:rStyle w:val="a3"/>
                  <w:rFonts w:ascii="Times New Roman" w:hAnsi="Times New Roman"/>
                  <w:vertAlign w:val="superscript"/>
                </w:rPr>
                <w:t>6</w:t>
              </w:r>
            </w:hyperlink>
            <w:r w:rsidRPr="00711E79">
              <w:rPr>
                <w:rFonts w:ascii="Times New Roman" w:hAnsi="Times New Roman"/>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w:t>
            </w:r>
            <w:r w:rsidRPr="00711E79">
              <w:rPr>
                <w:rFonts w:ascii="Times New Roman" w:hAnsi="Times New Roman"/>
              </w:rPr>
              <w:lastRenderedPageBreak/>
              <w:t xml:space="preserve">согласно </w:t>
            </w:r>
            <w:hyperlink r:id="rId78" w:history="1">
              <w:r w:rsidRPr="00711E79">
                <w:rPr>
                  <w:rStyle w:val="a3"/>
                  <w:rFonts w:ascii="Times New Roman" w:hAnsi="Times New Roman"/>
                </w:rPr>
                <w:t>части 8 статьи 20</w:t>
              </w:r>
            </w:hyperlink>
            <w:r w:rsidRPr="00711E79">
              <w:rPr>
                <w:rFonts w:ascii="Times New Roman" w:hAnsi="Times New Roman"/>
              </w:rPr>
              <w:t xml:space="preserve"> и </w:t>
            </w:r>
            <w:hyperlink r:id="rId79" w:history="1">
              <w:r w:rsidRPr="00711E79">
                <w:rPr>
                  <w:rStyle w:val="a3"/>
                  <w:rFonts w:ascii="Times New Roman" w:hAnsi="Times New Roman"/>
                </w:rPr>
                <w:t>части 10 статьи 29</w:t>
              </w:r>
            </w:hyperlink>
            <w:r w:rsidRPr="00711E79">
              <w:rPr>
                <w:rFonts w:ascii="Times New Roman" w:hAnsi="Times New Roman"/>
              </w:rPr>
              <w:t xml:space="preserve"> Федерального закона о теплоснабжении) (</w:t>
            </w:r>
            <w:hyperlink w:anchor="sub_19329" w:history="1">
              <w:r w:rsidRPr="00711E79">
                <w:rPr>
                  <w:rStyle w:val="a3"/>
                  <w:rFonts w:ascii="Times New Roman" w:hAnsi="Times New Roman"/>
                </w:rPr>
                <w:t>подпункт 9.3.29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разрешения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построенных для реализации мероприятий по </w:t>
            </w:r>
            <w:r w:rsidRPr="00711E79">
              <w:rPr>
                <w:rFonts w:ascii="Times New Roman" w:hAnsi="Times New Roman"/>
              </w:rPr>
              <w:lastRenderedPageBreak/>
              <w:t>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6" w:name="sub_22018"/>
            <w:r w:rsidRPr="00711E79">
              <w:rPr>
                <w:rFonts w:ascii="Times New Roman" w:hAnsi="Times New Roman"/>
              </w:rPr>
              <w:lastRenderedPageBreak/>
              <w:t>1.8</w:t>
            </w:r>
            <w:bookmarkEnd w:id="56"/>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80" w:history="1">
              <w:r w:rsidRPr="00711E79">
                <w:rPr>
                  <w:rStyle w:val="a3"/>
                  <w:rFonts w:ascii="Times New Roman" w:hAnsi="Times New Roman"/>
                </w:rPr>
                <w:t>пункт 9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81" w:history="1">
              <w:r w:rsidRPr="00711E79">
                <w:rPr>
                  <w:rStyle w:val="a3"/>
                  <w:rFonts w:ascii="Times New Roman" w:hAnsi="Times New Roman"/>
                </w:rPr>
                <w:t>пункта 15.4.3</w:t>
              </w:r>
            </w:hyperlink>
            <w:r w:rsidRPr="00711E79">
              <w:rPr>
                <w:rFonts w:ascii="Times New Roman" w:hAnsi="Times New Roman"/>
              </w:rPr>
              <w:t xml:space="preserve"> Правил технической эксплуатации тепловых энергоустановок и (или) </w:t>
            </w:r>
            <w:hyperlink r:id="rId82" w:history="1">
              <w:r w:rsidRPr="00711E79">
                <w:rPr>
                  <w:rStyle w:val="a3"/>
                  <w:rFonts w:ascii="Times New Roman" w:hAnsi="Times New Roman"/>
                </w:rPr>
                <w:t>Положения</w:t>
              </w:r>
            </w:hyperlink>
            <w:r w:rsidRPr="00711E79">
              <w:rPr>
                <w:rFonts w:ascii="Times New Roman" w:hAnsi="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3"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15 </w:t>
            </w:r>
            <w:r w:rsidRPr="00711E79">
              <w:rPr>
                <w:rFonts w:ascii="Times New Roman" w:hAnsi="Times New Roman"/>
              </w:rPr>
              <w:lastRenderedPageBreak/>
              <w:t>сентября 2020 г. N 1437</w:t>
            </w:r>
            <w:r w:rsidRPr="00711E79">
              <w:rPr>
                <w:rFonts w:ascii="Times New Roman" w:hAnsi="Times New Roman"/>
                <w:vertAlign w:val="superscript"/>
              </w:rPr>
              <w:t> </w:t>
            </w:r>
            <w:hyperlink w:anchor="sub_22777" w:history="1">
              <w:r w:rsidRPr="00711E79">
                <w:rPr>
                  <w:rStyle w:val="a3"/>
                  <w:rFonts w:ascii="Times New Roman" w:hAnsi="Times New Roman"/>
                  <w:vertAlign w:val="superscript"/>
                </w:rPr>
                <w:t>7</w:t>
              </w:r>
            </w:hyperlink>
            <w:r w:rsidRPr="00711E79">
              <w:rPr>
                <w:rFonts w:ascii="Times New Roman" w:hAnsi="Times New Roman"/>
              </w:rPr>
              <w:t xml:space="preserve">, порядок (план) действий по ликвидации последствий аварийных ситуаций в сфере теплоснабжения или предусмотренные </w:t>
            </w:r>
            <w:hyperlink r:id="rId84" w:history="1">
              <w:r w:rsidRPr="00711E79">
                <w:rPr>
                  <w:rStyle w:val="a3"/>
                  <w:rFonts w:ascii="Times New Roman" w:hAnsi="Times New Roman"/>
                </w:rPr>
                <w:t>пунктом 386</w:t>
              </w:r>
            </w:hyperlink>
            <w:r w:rsidRPr="00711E79">
              <w:rPr>
                <w:rFonts w:ascii="Times New Roman" w:hAnsi="Times New Roman"/>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7" w:name="sub_22002"/>
            <w:r w:rsidRPr="00711E79">
              <w:rPr>
                <w:rFonts w:ascii="Times New Roman" w:hAnsi="Times New Roman"/>
              </w:rPr>
              <w:lastRenderedPageBreak/>
              <w:t>2</w:t>
            </w:r>
            <w:bookmarkEnd w:id="57"/>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w:t>
            </w:r>
            <w:r w:rsidRPr="00711E79">
              <w:rPr>
                <w:rFonts w:ascii="Times New Roman" w:hAnsi="Times New Roman"/>
              </w:rPr>
              <w:lastRenderedPageBreak/>
              <w:t xml:space="preserve">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5" w:history="1">
              <w:r w:rsidRPr="00711E79">
                <w:rPr>
                  <w:rStyle w:val="a3"/>
                  <w:rFonts w:ascii="Times New Roman" w:hAnsi="Times New Roman"/>
                </w:rPr>
                <w:t>пунктом 2 части 1 статьи 4</w:t>
              </w:r>
            </w:hyperlink>
            <w:hyperlink r:id="rId86" w:history="1">
              <w:r w:rsidRPr="00711E79">
                <w:rPr>
                  <w:rStyle w:val="a3"/>
                  <w:rFonts w:ascii="Times New Roman" w:hAnsi="Times New Roman"/>
                  <w:vertAlign w:val="superscript"/>
                </w:rPr>
                <w:t> 1</w:t>
              </w:r>
            </w:hyperlink>
            <w:r w:rsidRPr="00711E79">
              <w:rPr>
                <w:rFonts w:ascii="Times New Roman" w:hAnsi="Times New Roman"/>
              </w:rPr>
              <w:t xml:space="preserve"> Федерального закона о теплоснабжении и </w:t>
            </w:r>
            <w:hyperlink r:id="rId87" w:history="1">
              <w:r w:rsidRPr="00711E79">
                <w:rPr>
                  <w:rStyle w:val="a3"/>
                  <w:rFonts w:ascii="Times New Roman" w:hAnsi="Times New Roman"/>
                </w:rPr>
                <w:t xml:space="preserve">абзацем вторым </w:t>
              </w:r>
              <w:r w:rsidRPr="00711E79">
                <w:rPr>
                  <w:rStyle w:val="a3"/>
                  <w:rFonts w:ascii="Times New Roman" w:hAnsi="Times New Roman"/>
                </w:rPr>
                <w:lastRenderedPageBreak/>
                <w:t>пункта 2 статьи 5</w:t>
              </w:r>
            </w:hyperlink>
            <w:r w:rsidRPr="00711E79">
              <w:rPr>
                <w:rFonts w:ascii="Times New Roman" w:hAnsi="Times New Roman"/>
              </w:rPr>
              <w:t xml:space="preserve"> Федерального закона о промышленной безопасности, об устранении нарушений требований </w:t>
            </w:r>
            <w:hyperlink r:id="rId88" w:history="1">
              <w:r w:rsidRPr="00711E79">
                <w:rPr>
                  <w:rStyle w:val="a3"/>
                  <w:rFonts w:ascii="Times New Roman" w:hAnsi="Times New Roman"/>
                </w:rPr>
                <w:t>пунктов 2.3.14</w:t>
              </w:r>
            </w:hyperlink>
            <w:r w:rsidRPr="00711E79">
              <w:rPr>
                <w:rFonts w:ascii="Times New Roman" w:hAnsi="Times New Roman"/>
              </w:rPr>
              <w:t xml:space="preserve">, </w:t>
            </w:r>
            <w:hyperlink r:id="rId89" w:history="1">
              <w:r w:rsidRPr="00711E79">
                <w:rPr>
                  <w:rStyle w:val="a3"/>
                  <w:rFonts w:ascii="Times New Roman" w:hAnsi="Times New Roman"/>
                </w:rPr>
                <w:t>2.3.15</w:t>
              </w:r>
            </w:hyperlink>
            <w:r w:rsidRPr="00711E79">
              <w:rPr>
                <w:rFonts w:ascii="Times New Roman" w:hAnsi="Times New Roman"/>
              </w:rPr>
              <w:t xml:space="preserve">, </w:t>
            </w:r>
            <w:hyperlink r:id="rId90" w:history="1">
              <w:r w:rsidRPr="00711E79">
                <w:rPr>
                  <w:rStyle w:val="a3"/>
                  <w:rFonts w:ascii="Times New Roman" w:hAnsi="Times New Roman"/>
                </w:rPr>
                <w:t>2.8.1</w:t>
              </w:r>
            </w:hyperlink>
            <w:r w:rsidRPr="00711E79">
              <w:rPr>
                <w:rFonts w:ascii="Times New Roman" w:hAnsi="Times New Roman"/>
              </w:rPr>
              <w:t xml:space="preserve">, </w:t>
            </w:r>
            <w:hyperlink r:id="rId91" w:history="1">
              <w:r w:rsidRPr="00711E79">
                <w:rPr>
                  <w:rStyle w:val="a3"/>
                  <w:rFonts w:ascii="Times New Roman" w:hAnsi="Times New Roman"/>
                </w:rPr>
                <w:t>3.3.4 - 3.3.8</w:t>
              </w:r>
            </w:hyperlink>
            <w:r w:rsidRPr="00711E79">
              <w:rPr>
                <w:rFonts w:ascii="Times New Roman" w:hAnsi="Times New Roman"/>
              </w:rPr>
              <w:t xml:space="preserve">, </w:t>
            </w:r>
            <w:hyperlink r:id="rId92" w:history="1">
              <w:r w:rsidRPr="00711E79">
                <w:rPr>
                  <w:rStyle w:val="a3"/>
                  <w:rFonts w:ascii="Times New Roman" w:hAnsi="Times New Roman"/>
                </w:rPr>
                <w:t>4.1.1</w:t>
              </w:r>
            </w:hyperlink>
            <w:r w:rsidRPr="00711E79">
              <w:rPr>
                <w:rFonts w:ascii="Times New Roman" w:hAnsi="Times New Roman"/>
              </w:rPr>
              <w:t xml:space="preserve">, </w:t>
            </w:r>
            <w:hyperlink r:id="rId93" w:history="1">
              <w:r w:rsidRPr="00711E79">
                <w:rPr>
                  <w:rStyle w:val="a3"/>
                  <w:rFonts w:ascii="Times New Roman" w:hAnsi="Times New Roman"/>
                </w:rPr>
                <w:t>5.3.6</w:t>
              </w:r>
            </w:hyperlink>
            <w:r w:rsidRPr="00711E79">
              <w:rPr>
                <w:rFonts w:ascii="Times New Roman" w:hAnsi="Times New Roman"/>
              </w:rPr>
              <w:t xml:space="preserve">, </w:t>
            </w:r>
            <w:hyperlink r:id="rId94" w:history="1">
              <w:r w:rsidRPr="00711E79">
                <w:rPr>
                  <w:rStyle w:val="a3"/>
                  <w:rFonts w:ascii="Times New Roman" w:hAnsi="Times New Roman"/>
                </w:rPr>
                <w:t>5.3.26</w:t>
              </w:r>
            </w:hyperlink>
            <w:r w:rsidRPr="00711E79">
              <w:rPr>
                <w:rFonts w:ascii="Times New Roman" w:hAnsi="Times New Roman"/>
              </w:rPr>
              <w:t xml:space="preserve">, </w:t>
            </w:r>
            <w:hyperlink r:id="rId95" w:history="1">
              <w:r w:rsidRPr="00711E79">
                <w:rPr>
                  <w:rStyle w:val="a3"/>
                  <w:rFonts w:ascii="Times New Roman" w:hAnsi="Times New Roman"/>
                </w:rPr>
                <w:t>5.3.31</w:t>
              </w:r>
            </w:hyperlink>
            <w:r w:rsidRPr="00711E79">
              <w:rPr>
                <w:rFonts w:ascii="Times New Roman" w:hAnsi="Times New Roman"/>
              </w:rPr>
              <w:t xml:space="preserve">, </w:t>
            </w:r>
            <w:hyperlink r:id="rId96" w:history="1">
              <w:r w:rsidRPr="00711E79">
                <w:rPr>
                  <w:rStyle w:val="a3"/>
                  <w:rFonts w:ascii="Times New Roman" w:hAnsi="Times New Roman"/>
                </w:rPr>
                <w:t>5.3.32</w:t>
              </w:r>
            </w:hyperlink>
            <w:r w:rsidRPr="00711E79">
              <w:rPr>
                <w:rFonts w:ascii="Times New Roman" w:hAnsi="Times New Roman"/>
              </w:rPr>
              <w:t xml:space="preserve">, </w:t>
            </w:r>
            <w:hyperlink r:id="rId97" w:history="1">
              <w:r w:rsidRPr="00711E79">
                <w:rPr>
                  <w:rStyle w:val="a3"/>
                  <w:rFonts w:ascii="Times New Roman" w:hAnsi="Times New Roman"/>
                </w:rPr>
                <w:t>5.3.52</w:t>
              </w:r>
            </w:hyperlink>
            <w:r w:rsidRPr="00711E79">
              <w:rPr>
                <w:rFonts w:ascii="Times New Roman" w:hAnsi="Times New Roman"/>
              </w:rPr>
              <w:t xml:space="preserve">, </w:t>
            </w:r>
            <w:hyperlink r:id="rId98" w:history="1">
              <w:r w:rsidRPr="00711E79">
                <w:rPr>
                  <w:rStyle w:val="a3"/>
                  <w:rFonts w:ascii="Times New Roman" w:hAnsi="Times New Roman"/>
                </w:rPr>
                <w:t>6.2.16</w:t>
              </w:r>
            </w:hyperlink>
            <w:r w:rsidRPr="00711E79">
              <w:rPr>
                <w:rFonts w:ascii="Times New Roman" w:hAnsi="Times New Roman"/>
              </w:rPr>
              <w:t xml:space="preserve">, </w:t>
            </w:r>
            <w:hyperlink r:id="rId99" w:history="1">
              <w:r w:rsidRPr="00711E79">
                <w:rPr>
                  <w:rStyle w:val="a3"/>
                  <w:rFonts w:ascii="Times New Roman" w:hAnsi="Times New Roman"/>
                </w:rPr>
                <w:t>6.2.26</w:t>
              </w:r>
            </w:hyperlink>
            <w:r w:rsidRPr="00711E79">
              <w:rPr>
                <w:rFonts w:ascii="Times New Roman" w:hAnsi="Times New Roman"/>
              </w:rPr>
              <w:t xml:space="preserve">, </w:t>
            </w:r>
            <w:hyperlink r:id="rId100" w:history="1">
              <w:r w:rsidRPr="00711E79">
                <w:rPr>
                  <w:rStyle w:val="a3"/>
                  <w:rFonts w:ascii="Times New Roman" w:hAnsi="Times New Roman"/>
                </w:rPr>
                <w:t>6.2.32</w:t>
              </w:r>
            </w:hyperlink>
            <w:r w:rsidRPr="00711E79">
              <w:rPr>
                <w:rFonts w:ascii="Times New Roman" w:hAnsi="Times New Roman"/>
              </w:rPr>
              <w:t xml:space="preserve">, </w:t>
            </w:r>
            <w:hyperlink r:id="rId101" w:history="1">
              <w:r w:rsidRPr="00711E79">
                <w:rPr>
                  <w:rStyle w:val="a3"/>
                  <w:rFonts w:ascii="Times New Roman" w:hAnsi="Times New Roman"/>
                </w:rPr>
                <w:t>6.2.48</w:t>
              </w:r>
            </w:hyperlink>
            <w:r w:rsidRPr="00711E79">
              <w:rPr>
                <w:rFonts w:ascii="Times New Roman" w:hAnsi="Times New Roman"/>
              </w:rPr>
              <w:t xml:space="preserve">, </w:t>
            </w:r>
            <w:hyperlink r:id="rId102" w:history="1">
              <w:r w:rsidRPr="00711E79">
                <w:rPr>
                  <w:rStyle w:val="a3"/>
                  <w:rFonts w:ascii="Times New Roman" w:hAnsi="Times New Roman"/>
                </w:rPr>
                <w:t>6.2.52</w:t>
              </w:r>
            </w:hyperlink>
            <w:r w:rsidRPr="00711E79">
              <w:rPr>
                <w:rFonts w:ascii="Times New Roman" w:hAnsi="Times New Roman"/>
              </w:rPr>
              <w:t xml:space="preserve">, </w:t>
            </w:r>
            <w:hyperlink r:id="rId103" w:history="1">
              <w:r w:rsidRPr="00711E79">
                <w:rPr>
                  <w:rStyle w:val="a3"/>
                  <w:rFonts w:ascii="Times New Roman" w:hAnsi="Times New Roman"/>
                </w:rPr>
                <w:t>6.2.60</w:t>
              </w:r>
            </w:hyperlink>
            <w:r w:rsidRPr="00711E79">
              <w:rPr>
                <w:rFonts w:ascii="Times New Roman" w:hAnsi="Times New Roman"/>
              </w:rPr>
              <w:t xml:space="preserve">, </w:t>
            </w:r>
            <w:hyperlink r:id="rId104" w:history="1">
              <w:r w:rsidRPr="00711E79">
                <w:rPr>
                  <w:rStyle w:val="a3"/>
                  <w:rFonts w:ascii="Times New Roman" w:hAnsi="Times New Roman"/>
                </w:rPr>
                <w:t>6.2.62</w:t>
              </w:r>
            </w:hyperlink>
            <w:r w:rsidRPr="00711E79">
              <w:rPr>
                <w:rFonts w:ascii="Times New Roman" w:hAnsi="Times New Roman"/>
              </w:rPr>
              <w:t xml:space="preserve">, </w:t>
            </w:r>
            <w:hyperlink r:id="rId105" w:history="1">
              <w:r w:rsidRPr="00711E79">
                <w:rPr>
                  <w:rStyle w:val="a3"/>
                  <w:rFonts w:ascii="Times New Roman" w:hAnsi="Times New Roman"/>
                </w:rPr>
                <w:t>8.2.1 - 8.2.5</w:t>
              </w:r>
            </w:hyperlink>
            <w:r w:rsidRPr="00711E79">
              <w:rPr>
                <w:rFonts w:ascii="Times New Roman" w:hAnsi="Times New Roman"/>
              </w:rPr>
              <w:t xml:space="preserve">, </w:t>
            </w:r>
            <w:hyperlink r:id="rId106" w:history="1">
              <w:r w:rsidRPr="00711E79">
                <w:rPr>
                  <w:rStyle w:val="a3"/>
                  <w:rFonts w:ascii="Times New Roman" w:hAnsi="Times New Roman"/>
                </w:rPr>
                <w:t>8.2.12</w:t>
              </w:r>
            </w:hyperlink>
            <w:r w:rsidRPr="00711E79">
              <w:rPr>
                <w:rFonts w:ascii="Times New Roman" w:hAnsi="Times New Roman"/>
              </w:rPr>
              <w:t xml:space="preserve">, </w:t>
            </w:r>
            <w:hyperlink r:id="rId107" w:history="1">
              <w:r w:rsidRPr="00711E79">
                <w:rPr>
                  <w:rStyle w:val="a3"/>
                  <w:rFonts w:ascii="Times New Roman" w:hAnsi="Times New Roman"/>
                </w:rPr>
                <w:t>8.2.13</w:t>
              </w:r>
            </w:hyperlink>
            <w:r w:rsidRPr="00711E79">
              <w:rPr>
                <w:rFonts w:ascii="Times New Roman" w:hAnsi="Times New Roman"/>
              </w:rPr>
              <w:t xml:space="preserve">, </w:t>
            </w:r>
            <w:hyperlink r:id="rId108" w:history="1">
              <w:r w:rsidRPr="00711E79">
                <w:rPr>
                  <w:rStyle w:val="a3"/>
                  <w:rFonts w:ascii="Times New Roman" w:hAnsi="Times New Roman"/>
                </w:rPr>
                <w:t>10.1.9</w:t>
              </w:r>
            </w:hyperlink>
            <w:r w:rsidRPr="00711E79">
              <w:rPr>
                <w:rFonts w:ascii="Times New Roman" w:hAnsi="Times New Roman"/>
              </w:rPr>
              <w:t xml:space="preserve">, </w:t>
            </w:r>
            <w:hyperlink r:id="rId109" w:history="1">
              <w:r w:rsidRPr="00711E79">
                <w:rPr>
                  <w:rStyle w:val="a3"/>
                  <w:rFonts w:ascii="Times New Roman" w:hAnsi="Times New Roman"/>
                </w:rPr>
                <w:t>11.1</w:t>
              </w:r>
            </w:hyperlink>
            <w:r w:rsidRPr="00711E79">
              <w:rPr>
                <w:rFonts w:ascii="Times New Roman" w:hAnsi="Times New Roman"/>
              </w:rPr>
              <w:t xml:space="preserve">, </w:t>
            </w:r>
            <w:hyperlink r:id="rId110" w:history="1">
              <w:r w:rsidRPr="00711E79">
                <w:rPr>
                  <w:rStyle w:val="a3"/>
                  <w:rFonts w:ascii="Times New Roman" w:hAnsi="Times New Roman"/>
                </w:rPr>
                <w:t>11.2</w:t>
              </w:r>
            </w:hyperlink>
            <w:r w:rsidRPr="00711E79">
              <w:rPr>
                <w:rFonts w:ascii="Times New Roman" w:hAnsi="Times New Roman"/>
              </w:rPr>
              <w:t xml:space="preserve">, </w:t>
            </w:r>
            <w:hyperlink r:id="rId111" w:history="1">
              <w:r w:rsidRPr="00711E79">
                <w:rPr>
                  <w:rStyle w:val="a3"/>
                  <w:rFonts w:ascii="Times New Roman" w:hAnsi="Times New Roman"/>
                </w:rPr>
                <w:t>11.5</w:t>
              </w:r>
            </w:hyperlink>
            <w:r w:rsidRPr="00711E79">
              <w:rPr>
                <w:rFonts w:ascii="Times New Roman" w:hAnsi="Times New Roman"/>
              </w:rPr>
              <w:t xml:space="preserve">, </w:t>
            </w:r>
            <w:hyperlink r:id="rId112"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13" w:history="1">
              <w:r w:rsidRPr="00711E79">
                <w:rPr>
                  <w:rStyle w:val="a3"/>
                  <w:rFonts w:ascii="Times New Roman" w:hAnsi="Times New Roman"/>
                </w:rPr>
                <w:t>пунктов 394</w:t>
              </w:r>
            </w:hyperlink>
            <w:r w:rsidRPr="00711E79">
              <w:rPr>
                <w:rFonts w:ascii="Times New Roman" w:hAnsi="Times New Roman"/>
              </w:rPr>
              <w:t xml:space="preserve">, </w:t>
            </w:r>
            <w:hyperlink r:id="rId114" w:history="1">
              <w:r w:rsidRPr="00711E79">
                <w:rPr>
                  <w:rStyle w:val="a3"/>
                  <w:rFonts w:ascii="Times New Roman" w:hAnsi="Times New Roman"/>
                </w:rPr>
                <w:t>396 - 399</w:t>
              </w:r>
            </w:hyperlink>
            <w:r w:rsidRPr="00711E79">
              <w:rPr>
                <w:rFonts w:ascii="Times New Roman" w:hAnsi="Times New Roman"/>
              </w:rPr>
              <w:t xml:space="preserve">, </w:t>
            </w:r>
            <w:hyperlink r:id="rId115"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Справка об отсутствии невыполненных в установленные сроки предписаний об устранении нарушений требований </w:t>
            </w:r>
            <w:hyperlink r:id="rId116" w:history="1">
              <w:r w:rsidRPr="00711E79">
                <w:rPr>
                  <w:rStyle w:val="a3"/>
                  <w:rFonts w:ascii="Times New Roman" w:hAnsi="Times New Roman"/>
                </w:rPr>
                <w:t>пунктов 2.3.14</w:t>
              </w:r>
            </w:hyperlink>
            <w:r w:rsidRPr="00711E79">
              <w:rPr>
                <w:rFonts w:ascii="Times New Roman" w:hAnsi="Times New Roman"/>
              </w:rPr>
              <w:t xml:space="preserve">, </w:t>
            </w:r>
            <w:hyperlink r:id="rId117" w:history="1">
              <w:r w:rsidRPr="00711E79">
                <w:rPr>
                  <w:rStyle w:val="a3"/>
                  <w:rFonts w:ascii="Times New Roman" w:hAnsi="Times New Roman"/>
                </w:rPr>
                <w:t>2.3.15</w:t>
              </w:r>
            </w:hyperlink>
            <w:r w:rsidRPr="00711E79">
              <w:rPr>
                <w:rFonts w:ascii="Times New Roman" w:hAnsi="Times New Roman"/>
              </w:rPr>
              <w:t xml:space="preserve">, </w:t>
            </w:r>
            <w:hyperlink r:id="rId118" w:history="1">
              <w:r w:rsidRPr="00711E79">
                <w:rPr>
                  <w:rStyle w:val="a3"/>
                  <w:rFonts w:ascii="Times New Roman" w:hAnsi="Times New Roman"/>
                </w:rPr>
                <w:t>2.8.1</w:t>
              </w:r>
            </w:hyperlink>
            <w:r w:rsidRPr="00711E79">
              <w:rPr>
                <w:rFonts w:ascii="Times New Roman" w:hAnsi="Times New Roman"/>
              </w:rPr>
              <w:t xml:space="preserve">, </w:t>
            </w:r>
            <w:hyperlink r:id="rId119" w:history="1">
              <w:r w:rsidRPr="00711E79">
                <w:rPr>
                  <w:rStyle w:val="a3"/>
                  <w:rFonts w:ascii="Times New Roman" w:hAnsi="Times New Roman"/>
                </w:rPr>
                <w:t>3.3.4 - 3.3.8</w:t>
              </w:r>
            </w:hyperlink>
            <w:r w:rsidRPr="00711E79">
              <w:rPr>
                <w:rFonts w:ascii="Times New Roman" w:hAnsi="Times New Roman"/>
              </w:rPr>
              <w:t xml:space="preserve">, </w:t>
            </w:r>
            <w:hyperlink r:id="rId120" w:history="1">
              <w:r w:rsidRPr="00711E79">
                <w:rPr>
                  <w:rStyle w:val="a3"/>
                  <w:rFonts w:ascii="Times New Roman" w:hAnsi="Times New Roman"/>
                </w:rPr>
                <w:t>4.1.1</w:t>
              </w:r>
            </w:hyperlink>
            <w:r w:rsidRPr="00711E79">
              <w:rPr>
                <w:rFonts w:ascii="Times New Roman" w:hAnsi="Times New Roman"/>
              </w:rPr>
              <w:t xml:space="preserve">, </w:t>
            </w:r>
            <w:hyperlink r:id="rId121" w:history="1">
              <w:r w:rsidRPr="00711E79">
                <w:rPr>
                  <w:rStyle w:val="a3"/>
                  <w:rFonts w:ascii="Times New Roman" w:hAnsi="Times New Roman"/>
                </w:rPr>
                <w:t>5.3.6</w:t>
              </w:r>
            </w:hyperlink>
            <w:r w:rsidRPr="00711E79">
              <w:rPr>
                <w:rFonts w:ascii="Times New Roman" w:hAnsi="Times New Roman"/>
              </w:rPr>
              <w:t xml:space="preserve">, </w:t>
            </w:r>
            <w:hyperlink r:id="rId122" w:history="1">
              <w:r w:rsidRPr="00711E79">
                <w:rPr>
                  <w:rStyle w:val="a3"/>
                  <w:rFonts w:ascii="Times New Roman" w:hAnsi="Times New Roman"/>
                </w:rPr>
                <w:t>5.3.26</w:t>
              </w:r>
            </w:hyperlink>
            <w:r w:rsidRPr="00711E79">
              <w:rPr>
                <w:rFonts w:ascii="Times New Roman" w:hAnsi="Times New Roman"/>
              </w:rPr>
              <w:t xml:space="preserve">, </w:t>
            </w:r>
            <w:hyperlink r:id="rId123" w:history="1">
              <w:r w:rsidRPr="00711E79">
                <w:rPr>
                  <w:rStyle w:val="a3"/>
                  <w:rFonts w:ascii="Times New Roman" w:hAnsi="Times New Roman"/>
                </w:rPr>
                <w:t>5.3.31</w:t>
              </w:r>
            </w:hyperlink>
            <w:r w:rsidRPr="00711E79">
              <w:rPr>
                <w:rFonts w:ascii="Times New Roman" w:hAnsi="Times New Roman"/>
              </w:rPr>
              <w:t xml:space="preserve">, </w:t>
            </w:r>
            <w:hyperlink r:id="rId124" w:history="1">
              <w:r w:rsidRPr="00711E79">
                <w:rPr>
                  <w:rStyle w:val="a3"/>
                  <w:rFonts w:ascii="Times New Roman" w:hAnsi="Times New Roman"/>
                </w:rPr>
                <w:t>5.3.32</w:t>
              </w:r>
            </w:hyperlink>
            <w:r w:rsidRPr="00711E79">
              <w:rPr>
                <w:rFonts w:ascii="Times New Roman" w:hAnsi="Times New Roman"/>
              </w:rPr>
              <w:t xml:space="preserve">, </w:t>
            </w:r>
            <w:hyperlink r:id="rId125" w:history="1">
              <w:r w:rsidRPr="00711E79">
                <w:rPr>
                  <w:rStyle w:val="a3"/>
                  <w:rFonts w:ascii="Times New Roman" w:hAnsi="Times New Roman"/>
                </w:rPr>
                <w:t>5.3.52</w:t>
              </w:r>
            </w:hyperlink>
            <w:r w:rsidRPr="00711E79">
              <w:rPr>
                <w:rFonts w:ascii="Times New Roman" w:hAnsi="Times New Roman"/>
              </w:rPr>
              <w:t xml:space="preserve">, </w:t>
            </w:r>
            <w:hyperlink r:id="rId126" w:history="1">
              <w:r w:rsidRPr="00711E79">
                <w:rPr>
                  <w:rStyle w:val="a3"/>
                  <w:rFonts w:ascii="Times New Roman" w:hAnsi="Times New Roman"/>
                </w:rPr>
                <w:t>6.2.16</w:t>
              </w:r>
            </w:hyperlink>
            <w:r w:rsidRPr="00711E79">
              <w:rPr>
                <w:rFonts w:ascii="Times New Roman" w:hAnsi="Times New Roman"/>
              </w:rPr>
              <w:t xml:space="preserve">, </w:t>
            </w:r>
            <w:hyperlink r:id="rId127" w:history="1">
              <w:r w:rsidRPr="00711E79">
                <w:rPr>
                  <w:rStyle w:val="a3"/>
                  <w:rFonts w:ascii="Times New Roman" w:hAnsi="Times New Roman"/>
                </w:rPr>
                <w:t>6.2.26</w:t>
              </w:r>
            </w:hyperlink>
            <w:r w:rsidRPr="00711E79">
              <w:rPr>
                <w:rFonts w:ascii="Times New Roman" w:hAnsi="Times New Roman"/>
              </w:rPr>
              <w:t xml:space="preserve">, </w:t>
            </w:r>
            <w:hyperlink r:id="rId128" w:history="1">
              <w:r w:rsidRPr="00711E79">
                <w:rPr>
                  <w:rStyle w:val="a3"/>
                  <w:rFonts w:ascii="Times New Roman" w:hAnsi="Times New Roman"/>
                </w:rPr>
                <w:t>6.2.32</w:t>
              </w:r>
            </w:hyperlink>
            <w:r w:rsidRPr="00711E79">
              <w:rPr>
                <w:rFonts w:ascii="Times New Roman" w:hAnsi="Times New Roman"/>
              </w:rPr>
              <w:t xml:space="preserve">, </w:t>
            </w:r>
            <w:hyperlink r:id="rId129" w:history="1">
              <w:r w:rsidRPr="00711E79">
                <w:rPr>
                  <w:rStyle w:val="a3"/>
                  <w:rFonts w:ascii="Times New Roman" w:hAnsi="Times New Roman"/>
                </w:rPr>
                <w:t>6.2.48</w:t>
              </w:r>
            </w:hyperlink>
            <w:r w:rsidRPr="00711E79">
              <w:rPr>
                <w:rFonts w:ascii="Times New Roman" w:hAnsi="Times New Roman"/>
              </w:rPr>
              <w:t xml:space="preserve">, </w:t>
            </w:r>
            <w:hyperlink r:id="rId130" w:history="1">
              <w:r w:rsidRPr="00711E79">
                <w:rPr>
                  <w:rStyle w:val="a3"/>
                  <w:rFonts w:ascii="Times New Roman" w:hAnsi="Times New Roman"/>
                </w:rPr>
                <w:t>6.2.52</w:t>
              </w:r>
            </w:hyperlink>
            <w:r w:rsidRPr="00711E79">
              <w:rPr>
                <w:rFonts w:ascii="Times New Roman" w:hAnsi="Times New Roman"/>
              </w:rPr>
              <w:t xml:space="preserve">, </w:t>
            </w:r>
            <w:hyperlink r:id="rId131" w:history="1">
              <w:r w:rsidRPr="00711E79">
                <w:rPr>
                  <w:rStyle w:val="a3"/>
                  <w:rFonts w:ascii="Times New Roman" w:hAnsi="Times New Roman"/>
                </w:rPr>
                <w:t>6.2.60</w:t>
              </w:r>
            </w:hyperlink>
            <w:r w:rsidRPr="00711E79">
              <w:rPr>
                <w:rFonts w:ascii="Times New Roman" w:hAnsi="Times New Roman"/>
              </w:rPr>
              <w:t xml:space="preserve">, </w:t>
            </w:r>
            <w:hyperlink r:id="rId132" w:history="1">
              <w:r w:rsidRPr="00711E79">
                <w:rPr>
                  <w:rStyle w:val="a3"/>
                  <w:rFonts w:ascii="Times New Roman" w:hAnsi="Times New Roman"/>
                </w:rPr>
                <w:t>6.2.62</w:t>
              </w:r>
            </w:hyperlink>
            <w:r w:rsidRPr="00711E79">
              <w:rPr>
                <w:rFonts w:ascii="Times New Roman" w:hAnsi="Times New Roman"/>
              </w:rPr>
              <w:t xml:space="preserve">, </w:t>
            </w:r>
            <w:hyperlink r:id="rId133" w:history="1">
              <w:r w:rsidRPr="00711E79">
                <w:rPr>
                  <w:rStyle w:val="a3"/>
                  <w:rFonts w:ascii="Times New Roman" w:hAnsi="Times New Roman"/>
                </w:rPr>
                <w:t>8.2.1 - 8.2.5</w:t>
              </w:r>
            </w:hyperlink>
            <w:r w:rsidRPr="00711E79">
              <w:rPr>
                <w:rFonts w:ascii="Times New Roman" w:hAnsi="Times New Roman"/>
              </w:rPr>
              <w:t xml:space="preserve">, </w:t>
            </w:r>
            <w:hyperlink r:id="rId134" w:history="1">
              <w:r w:rsidRPr="00711E79">
                <w:rPr>
                  <w:rStyle w:val="a3"/>
                  <w:rFonts w:ascii="Times New Roman" w:hAnsi="Times New Roman"/>
                </w:rPr>
                <w:t>8.2.12</w:t>
              </w:r>
            </w:hyperlink>
            <w:r w:rsidRPr="00711E79">
              <w:rPr>
                <w:rFonts w:ascii="Times New Roman" w:hAnsi="Times New Roman"/>
              </w:rPr>
              <w:t xml:space="preserve">, </w:t>
            </w:r>
            <w:hyperlink r:id="rId135" w:history="1">
              <w:r w:rsidRPr="00711E79">
                <w:rPr>
                  <w:rStyle w:val="a3"/>
                  <w:rFonts w:ascii="Times New Roman" w:hAnsi="Times New Roman"/>
                </w:rPr>
                <w:t>8.2.13</w:t>
              </w:r>
            </w:hyperlink>
            <w:r w:rsidRPr="00711E79">
              <w:rPr>
                <w:rFonts w:ascii="Times New Roman" w:hAnsi="Times New Roman"/>
              </w:rPr>
              <w:t xml:space="preserve">, </w:t>
            </w:r>
            <w:hyperlink r:id="rId136" w:history="1">
              <w:r w:rsidRPr="00711E79">
                <w:rPr>
                  <w:rStyle w:val="a3"/>
                  <w:rFonts w:ascii="Times New Roman" w:hAnsi="Times New Roman"/>
                </w:rPr>
                <w:t>10.1.9</w:t>
              </w:r>
            </w:hyperlink>
            <w:r w:rsidRPr="00711E79">
              <w:rPr>
                <w:rFonts w:ascii="Times New Roman" w:hAnsi="Times New Roman"/>
              </w:rPr>
              <w:t xml:space="preserve">, </w:t>
            </w:r>
            <w:hyperlink r:id="rId137" w:history="1">
              <w:r w:rsidRPr="00711E79">
                <w:rPr>
                  <w:rStyle w:val="a3"/>
                  <w:rFonts w:ascii="Times New Roman" w:hAnsi="Times New Roman"/>
                </w:rPr>
                <w:t>11.1</w:t>
              </w:r>
            </w:hyperlink>
            <w:r w:rsidRPr="00711E79">
              <w:rPr>
                <w:rFonts w:ascii="Times New Roman" w:hAnsi="Times New Roman"/>
              </w:rPr>
              <w:t xml:space="preserve">, </w:t>
            </w:r>
            <w:hyperlink r:id="rId138" w:history="1">
              <w:r w:rsidRPr="00711E79">
                <w:rPr>
                  <w:rStyle w:val="a3"/>
                  <w:rFonts w:ascii="Times New Roman" w:hAnsi="Times New Roman"/>
                </w:rPr>
                <w:t>11.2</w:t>
              </w:r>
            </w:hyperlink>
            <w:r w:rsidRPr="00711E79">
              <w:rPr>
                <w:rFonts w:ascii="Times New Roman" w:hAnsi="Times New Roman"/>
              </w:rPr>
              <w:t xml:space="preserve">, </w:t>
            </w:r>
            <w:hyperlink r:id="rId139" w:history="1">
              <w:r w:rsidRPr="00711E79">
                <w:rPr>
                  <w:rStyle w:val="a3"/>
                  <w:rFonts w:ascii="Times New Roman" w:hAnsi="Times New Roman"/>
                </w:rPr>
                <w:t>11.5</w:t>
              </w:r>
            </w:hyperlink>
            <w:r w:rsidRPr="00711E79">
              <w:rPr>
                <w:rFonts w:ascii="Times New Roman" w:hAnsi="Times New Roman"/>
              </w:rPr>
              <w:t xml:space="preserve">, </w:t>
            </w:r>
            <w:hyperlink r:id="rId140"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41" w:history="1">
              <w:r w:rsidRPr="00711E79">
                <w:rPr>
                  <w:rStyle w:val="a3"/>
                  <w:rFonts w:ascii="Times New Roman" w:hAnsi="Times New Roman"/>
                </w:rPr>
                <w:t>пунктов 394</w:t>
              </w:r>
            </w:hyperlink>
            <w:r w:rsidRPr="00711E79">
              <w:rPr>
                <w:rFonts w:ascii="Times New Roman" w:hAnsi="Times New Roman"/>
              </w:rPr>
              <w:t xml:space="preserve">, </w:t>
            </w:r>
            <w:hyperlink r:id="rId142" w:history="1">
              <w:r w:rsidRPr="00711E79">
                <w:rPr>
                  <w:rStyle w:val="a3"/>
                  <w:rFonts w:ascii="Times New Roman" w:hAnsi="Times New Roman"/>
                </w:rPr>
                <w:t>396 - 399</w:t>
              </w:r>
            </w:hyperlink>
            <w:r w:rsidRPr="00711E79">
              <w:rPr>
                <w:rFonts w:ascii="Times New Roman" w:hAnsi="Times New Roman"/>
              </w:rPr>
              <w:t xml:space="preserve">, </w:t>
            </w:r>
            <w:hyperlink r:id="rId143"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w:t>
            </w:r>
            <w:r w:rsidRPr="00711E79">
              <w:rPr>
                <w:rFonts w:ascii="Times New Roman" w:hAnsi="Times New Roman"/>
              </w:rP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4" w:history="1">
              <w:r w:rsidRPr="00711E79">
                <w:rPr>
                  <w:rStyle w:val="a3"/>
                  <w:rFonts w:ascii="Times New Roman" w:hAnsi="Times New Roman"/>
                </w:rPr>
                <w:t>пунктом 2 части 1 статьи 4.1</w:t>
              </w:r>
            </w:hyperlink>
            <w:r w:rsidRPr="00711E79">
              <w:rPr>
                <w:rFonts w:ascii="Times New Roman" w:hAnsi="Times New Roman"/>
              </w:rPr>
              <w:t xml:space="preserve"> Федерального закона о теплоснабжении и </w:t>
            </w:r>
            <w:hyperlink r:id="rId145"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w:t>
            </w:r>
            <w:r w:rsidRPr="00711E79">
              <w:rPr>
                <w:rFonts w:ascii="Times New Roman" w:hAnsi="Times New Roman"/>
              </w:rPr>
              <w:lastRenderedPageBreak/>
              <w:t>Федерального закона о промышленной безопасности) (</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Не заполняется</w:t>
            </w: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8" w:name="sub_22003"/>
            <w:r w:rsidRPr="00711E79">
              <w:rPr>
                <w:rFonts w:ascii="Times New Roman" w:hAnsi="Times New Roman"/>
              </w:rPr>
              <w:lastRenderedPageBreak/>
              <w:t>3</w:t>
            </w:r>
            <w:bookmarkEnd w:id="58"/>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711E79">
                <w:rPr>
                  <w:rStyle w:val="a3"/>
                  <w:rFonts w:ascii="Times New Roman" w:hAnsi="Times New Roman"/>
                </w:rPr>
                <w:t>пунктом 3</w:t>
              </w:r>
            </w:hyperlink>
            <w:r w:rsidRPr="00711E79">
              <w:rPr>
                <w:rFonts w:ascii="Times New Roman" w:hAnsi="Times New Roman"/>
              </w:rPr>
              <w:t xml:space="preserve"> Правил (</w:t>
            </w:r>
            <w:hyperlink w:anchor="sub_10093" w:history="1">
              <w:r w:rsidRPr="00711E79">
                <w:rPr>
                  <w:rStyle w:val="a3"/>
                  <w:rFonts w:ascii="Times New Roman" w:hAnsi="Times New Roman"/>
                </w:rPr>
                <w:t>подпункт 9.3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План подготовки к отопительному периоду (</w:t>
            </w:r>
            <w:hyperlink w:anchor="sub_1003" w:history="1">
              <w:r w:rsidRPr="00711E79">
                <w:rPr>
                  <w:rStyle w:val="a3"/>
                  <w:rFonts w:ascii="Times New Roman" w:hAnsi="Times New Roman"/>
                </w:rPr>
                <w:t>пункт 3</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bl>
    <w:p w:rsidR="00174AFA" w:rsidRPr="00711E79" w:rsidRDefault="00174AFA" w:rsidP="00174AFA">
      <w:pPr>
        <w:rPr>
          <w:sz w:val="24"/>
          <w:szCs w:val="24"/>
        </w:rPr>
      </w:pPr>
    </w:p>
    <w:p w:rsidR="00174AFA" w:rsidRPr="00711E79" w:rsidRDefault="00174AFA" w:rsidP="00174AFA">
      <w:pPr>
        <w:jc w:val="right"/>
        <w:rPr>
          <w:sz w:val="24"/>
          <w:szCs w:val="24"/>
        </w:rPr>
      </w:pPr>
      <w:r w:rsidRPr="00711E79">
        <w:rPr>
          <w:sz w:val="24"/>
          <w:szCs w:val="24"/>
        </w:rPr>
        <w:br w:type="page"/>
      </w:r>
    </w:p>
    <w:p w:rsidR="00174AFA" w:rsidRDefault="00174AFA" w:rsidP="00174AFA">
      <w:pPr>
        <w:jc w:val="right"/>
        <w:rPr>
          <w:color w:val="242424"/>
          <w:sz w:val="24"/>
          <w:szCs w:val="24"/>
        </w:rPr>
      </w:pPr>
      <w:r w:rsidRPr="000B2BF8">
        <w:rPr>
          <w:color w:val="242424"/>
          <w:sz w:val="24"/>
          <w:szCs w:val="24"/>
        </w:rPr>
        <w:lastRenderedPageBreak/>
        <w:t xml:space="preserve">Приложение N </w:t>
      </w:r>
      <w:r>
        <w:rPr>
          <w:color w:val="242424"/>
          <w:sz w:val="24"/>
          <w:szCs w:val="24"/>
        </w:rPr>
        <w:t>7</w:t>
      </w:r>
      <w:r w:rsidRPr="005C57BA">
        <w:rPr>
          <w:color w:val="242424"/>
          <w:sz w:val="24"/>
          <w:szCs w:val="24"/>
        </w:rPr>
        <w:t xml:space="preserve"> </w:t>
      </w:r>
    </w:p>
    <w:p w:rsidR="00174AFA" w:rsidRDefault="00174AFA" w:rsidP="00174AF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174AFA" w:rsidRDefault="00174AFA" w:rsidP="00174AFA">
      <w:pPr>
        <w:jc w:val="right"/>
        <w:rPr>
          <w:color w:val="242424"/>
          <w:sz w:val="24"/>
          <w:szCs w:val="24"/>
        </w:rPr>
      </w:pPr>
      <w:r w:rsidRPr="000B2BF8">
        <w:rPr>
          <w:color w:val="242424"/>
          <w:sz w:val="24"/>
          <w:szCs w:val="24"/>
        </w:rPr>
        <w:t xml:space="preserve"> готовности</w:t>
      </w:r>
      <w:r w:rsidR="002B2DDA">
        <w:rPr>
          <w:color w:val="242424"/>
          <w:sz w:val="24"/>
          <w:szCs w:val="24"/>
        </w:rPr>
        <w:t xml:space="preserve"> </w:t>
      </w:r>
      <w:proofErr w:type="gramStart"/>
      <w:r w:rsidR="002B2DDA">
        <w:rPr>
          <w:color w:val="242424"/>
          <w:sz w:val="24"/>
          <w:szCs w:val="24"/>
        </w:rPr>
        <w:t xml:space="preserve">Мошенского </w:t>
      </w:r>
      <w:r>
        <w:rPr>
          <w:color w:val="242424"/>
          <w:sz w:val="24"/>
          <w:szCs w:val="24"/>
        </w:rPr>
        <w:t xml:space="preserve"> </w:t>
      </w:r>
      <w:r w:rsidR="00BE0A0A">
        <w:rPr>
          <w:color w:val="242424"/>
          <w:sz w:val="24"/>
          <w:szCs w:val="24"/>
        </w:rPr>
        <w:t>муниципального</w:t>
      </w:r>
      <w:proofErr w:type="gramEnd"/>
      <w:r>
        <w:rPr>
          <w:color w:val="242424"/>
          <w:sz w:val="24"/>
          <w:szCs w:val="24"/>
        </w:rPr>
        <w:t xml:space="preserve"> </w:t>
      </w:r>
    </w:p>
    <w:p w:rsidR="002B2DDA" w:rsidRDefault="002B2DDA" w:rsidP="00174AFA">
      <w:pPr>
        <w:jc w:val="right"/>
        <w:rPr>
          <w:color w:val="242424"/>
          <w:sz w:val="24"/>
          <w:szCs w:val="24"/>
        </w:rPr>
      </w:pPr>
      <w:r>
        <w:rPr>
          <w:color w:val="242424"/>
          <w:sz w:val="24"/>
          <w:szCs w:val="24"/>
        </w:rPr>
        <w:t>округа Новгородской области</w:t>
      </w:r>
    </w:p>
    <w:p w:rsidR="00174AFA" w:rsidRDefault="00174AFA" w:rsidP="00174AFA">
      <w:pPr>
        <w:jc w:val="right"/>
        <w:rPr>
          <w:color w:val="242424"/>
          <w:sz w:val="24"/>
          <w:szCs w:val="24"/>
        </w:rPr>
      </w:pP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174AFA" w:rsidRPr="00F90143" w:rsidRDefault="00174AFA" w:rsidP="00174AFA">
      <w:pPr>
        <w:pStyle w:val="1"/>
        <w:jc w:val="center"/>
        <w:rPr>
          <w:rFonts w:ascii="Times New Roman" w:hAnsi="Times New Roman" w:cs="Times New Roman"/>
          <w:sz w:val="24"/>
          <w:szCs w:val="24"/>
        </w:rPr>
      </w:pPr>
      <w:r w:rsidRPr="00F90143">
        <w:rPr>
          <w:rFonts w:ascii="Times New Roman" w:hAnsi="Times New Roman" w:cs="Times New Roman"/>
          <w:sz w:val="24"/>
          <w:szCs w:val="24"/>
        </w:rPr>
        <w:t>Оценочный лист</w:t>
      </w:r>
      <w:r w:rsidRPr="00F90143">
        <w:rPr>
          <w:rFonts w:ascii="Times New Roman" w:hAnsi="Times New Roman" w:cs="Times New Roman"/>
          <w:sz w:val="24"/>
          <w:szCs w:val="24"/>
        </w:rPr>
        <w:br/>
        <w:t xml:space="preserve">для расчета индекса готовности к отопительному периоду потребителей тепловой энергии, </w:t>
      </w:r>
      <w:proofErr w:type="spellStart"/>
      <w:r w:rsidRPr="00F90143">
        <w:rPr>
          <w:rFonts w:ascii="Times New Roman" w:hAnsi="Times New Roman" w:cs="Times New Roman"/>
          <w:sz w:val="24"/>
          <w:szCs w:val="24"/>
        </w:rPr>
        <w:t>теплопотребляющие</w:t>
      </w:r>
      <w:proofErr w:type="spellEnd"/>
      <w:r w:rsidRPr="00F90143">
        <w:rPr>
          <w:rFonts w:ascii="Times New Roman" w:hAnsi="Times New Roman" w:cs="Times New Roman"/>
          <w:sz w:val="24"/>
          <w:szCs w:val="24"/>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F90143">
        <w:rPr>
          <w:rFonts w:ascii="Times New Roman" w:hAnsi="Times New Roman" w:cs="Times New Roman"/>
          <w:sz w:val="24"/>
          <w:szCs w:val="24"/>
        </w:rPr>
        <w:t>теплопотребляющих</w:t>
      </w:r>
      <w:proofErr w:type="spellEnd"/>
      <w:r w:rsidRPr="00F90143">
        <w:rPr>
          <w:rFonts w:ascii="Times New Roman" w:hAnsi="Times New Roman" w:cs="Times New Roman"/>
          <w:sz w:val="24"/>
          <w:szCs w:val="24"/>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174AFA" w:rsidRDefault="00174AFA" w:rsidP="00174AFA"/>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631"/>
        <w:gridCol w:w="2127"/>
        <w:gridCol w:w="2041"/>
        <w:gridCol w:w="850"/>
        <w:gridCol w:w="1661"/>
        <w:gridCol w:w="2214"/>
        <w:gridCol w:w="1372"/>
        <w:gridCol w:w="1386"/>
      </w:tblGrid>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N п/п</w:t>
            </w:r>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Замечание (в случае наличия, с указанием сроков устранения)</w:t>
            </w: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right"/>
              <w:rPr>
                <w:rFonts w:ascii="Times New Roman" w:hAnsi="Times New Roman"/>
              </w:rPr>
            </w:pPr>
            <w:r w:rsidRPr="00F90143">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И</w:t>
            </w:r>
            <w:r w:rsidRPr="00F90143">
              <w:rPr>
                <w:rFonts w:ascii="Times New Roman" w:hAnsi="Times New Roman"/>
                <w:vertAlign w:val="subscript"/>
              </w:rPr>
              <w:t> </w:t>
            </w:r>
            <w:proofErr w:type="spellStart"/>
            <w:r w:rsidRPr="00F90143">
              <w:rPr>
                <w:rFonts w:ascii="Times New Roman" w:hAnsi="Times New Roman"/>
                <w:vertAlign w:val="subscript"/>
              </w:rPr>
              <w:t>потр</w:t>
            </w:r>
            <w:proofErr w:type="spellEnd"/>
            <w:r w:rsidRPr="00F90143">
              <w:rPr>
                <w:rFonts w:ascii="Times New Roman" w:hAnsi="Times New Roman"/>
              </w:rPr>
              <w:t xml:space="preserve"> = 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0,85 + К</w:t>
            </w:r>
            <w:r w:rsidRPr="00F90143">
              <w:rPr>
                <w:rFonts w:ascii="Times New Roman" w:hAnsi="Times New Roman"/>
                <w:vertAlign w:val="subscript"/>
              </w:rPr>
              <w:t> жил. фонд</w:t>
            </w:r>
            <w:r w:rsidRPr="00F90143">
              <w:rPr>
                <w:rFonts w:ascii="Times New Roman" w:hAnsi="Times New Roman"/>
              </w:rPr>
              <w:t xml:space="preserve"> * 0,06 + К</w:t>
            </w:r>
            <w:r w:rsidRPr="00F90143">
              <w:rPr>
                <w:rFonts w:ascii="Times New Roman" w:hAnsi="Times New Roman"/>
                <w:vertAlign w:val="subscript"/>
              </w:rPr>
              <w:t> газ</w:t>
            </w:r>
            <w:r w:rsidRPr="00F90143">
              <w:rPr>
                <w:rFonts w:ascii="Times New Roman" w:hAnsi="Times New Roman"/>
              </w:rPr>
              <w:t xml:space="preserve"> * 0,02 + 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r w:rsidRPr="00F90143">
              <w:rPr>
                <w:rFonts w:ascii="Times New Roman" w:hAnsi="Times New Roman"/>
              </w:rPr>
              <w:t xml:space="preserve"> * 0,05 + К</w:t>
            </w:r>
            <w:r w:rsidRPr="00F90143">
              <w:rPr>
                <w:rFonts w:ascii="Times New Roman" w:hAnsi="Times New Roman"/>
                <w:vertAlign w:val="subscript"/>
              </w:rPr>
              <w:t> план</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59" w:name="sub_24001"/>
            <w:r w:rsidRPr="00F90143">
              <w:rPr>
                <w:rFonts w:ascii="Times New Roman" w:hAnsi="Times New Roman"/>
              </w:rPr>
              <w:lastRenderedPageBreak/>
              <w:t>1</w:t>
            </w:r>
            <w:bookmarkEnd w:id="59"/>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Выполнить требования, установленные </w:t>
            </w:r>
            <w:hyperlink r:id="rId146" w:history="1">
              <w:r w:rsidRPr="00F90143">
                <w:rPr>
                  <w:rStyle w:val="a3"/>
                  <w:rFonts w:ascii="Times New Roman" w:hAnsi="Times New Roman"/>
                </w:rPr>
                <w:t>частью 6 статьи 20</w:t>
              </w:r>
            </w:hyperlink>
            <w:r w:rsidRPr="00F90143">
              <w:rPr>
                <w:rFonts w:ascii="Times New Roman" w:hAnsi="Times New Roman"/>
              </w:rPr>
              <w:t xml:space="preserve"> Федерального закона от 27 июля 2010 г. N 190-ФЗ "О теплоснабжении" (далее - Федеральный закон о теплоснабжении) (</w:t>
            </w:r>
            <w:hyperlink w:anchor="sub_10111" w:history="1">
              <w:r w:rsidRPr="00F90143">
                <w:rPr>
                  <w:rStyle w:val="a3"/>
                  <w:rFonts w:ascii="Times New Roman" w:hAnsi="Times New Roman"/>
                </w:rPr>
                <w:t>подпункт 11.1 пункта 11</w:t>
              </w:r>
            </w:hyperlink>
            <w:r w:rsidRPr="00F90143">
              <w:rPr>
                <w:rFonts w:ascii="Times New Roman" w:hAnsi="Times New Roman"/>
              </w:rPr>
              <w:t xml:space="preserve"> Правил обеспечения готовности к отопительному периоду, утвержденных </w:t>
            </w:r>
            <w:hyperlink w:anchor="sub_0"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выполнения требований </w:t>
            </w:r>
            <w:hyperlink r:id="rId147" w:history="1">
              <w:r w:rsidRPr="00F90143">
                <w:rPr>
                  <w:rStyle w:val="a3"/>
                  <w:rFonts w:ascii="Times New Roman" w:hAnsi="Times New Roman"/>
                </w:rPr>
                <w:t>Федерального закона</w:t>
              </w:r>
            </w:hyperlink>
            <w:r w:rsidRPr="00F90143">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0,85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0,8 + К</w:t>
            </w:r>
            <w:r w:rsidRPr="00F90143">
              <w:rPr>
                <w:rFonts w:ascii="Times New Roman" w:hAnsi="Times New Roman"/>
                <w:vertAlign w:val="subscript"/>
              </w:rPr>
              <w:t> режим</w:t>
            </w:r>
            <w:r w:rsidRPr="00F90143">
              <w:rPr>
                <w:rFonts w:ascii="Times New Roman" w:hAnsi="Times New Roman"/>
              </w:rPr>
              <w:t xml:space="preserve"> * 0,03 + 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0,15 + К</w:t>
            </w:r>
            <w:r w:rsidRPr="00F90143">
              <w:rPr>
                <w:rFonts w:ascii="Times New Roman" w:hAnsi="Times New Roman"/>
                <w:vertAlign w:val="subscript"/>
              </w:rPr>
              <w:t> учет</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0" w:name="sub_24011"/>
            <w:r w:rsidRPr="00F90143">
              <w:rPr>
                <w:rFonts w:ascii="Times New Roman" w:hAnsi="Times New Roman"/>
              </w:rPr>
              <w:t>1.1</w:t>
            </w:r>
            <w:bookmarkEnd w:id="60"/>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Обеспечивать эксплуатацию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 в сфере теплоснабжения, установленными </w:t>
            </w:r>
            <w:hyperlink r:id="rId148" w:history="1">
              <w:r w:rsidRPr="00F90143">
                <w:rPr>
                  <w:rStyle w:val="a3"/>
                  <w:rFonts w:ascii="Times New Roman" w:hAnsi="Times New Roman"/>
                </w:rPr>
                <w:t>статьей 23</w:t>
              </w:r>
            </w:hyperlink>
            <w:hyperlink r:id="rId149" w:history="1">
              <w:r w:rsidRPr="00F90143">
                <w:rPr>
                  <w:rStyle w:val="a3"/>
                  <w:rFonts w:ascii="Times New Roman" w:hAnsi="Times New Roman"/>
                  <w:vertAlign w:val="superscript"/>
                </w:rPr>
                <w:t> 2</w:t>
              </w:r>
            </w:hyperlink>
            <w:r w:rsidRPr="00F90143">
              <w:rPr>
                <w:rFonts w:ascii="Times New Roman" w:hAnsi="Times New Roman"/>
              </w:rPr>
              <w:t xml:space="preserve"> Федерального закона о теплоснабжении </w:t>
            </w:r>
            <w:r w:rsidRPr="00F90143">
              <w:rPr>
                <w:rFonts w:ascii="Times New Roman" w:hAnsi="Times New Roman"/>
              </w:rPr>
              <w:lastRenderedPageBreak/>
              <w:t>(</w:t>
            </w:r>
            <w:hyperlink r:id="rId150" w:history="1">
              <w:r w:rsidRPr="00F90143">
                <w:rPr>
                  <w:rStyle w:val="a3"/>
                  <w:rFonts w:ascii="Times New Roman" w:hAnsi="Times New Roman"/>
                </w:rPr>
                <w:t>пункт 1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 w:history="1">
              <w:r w:rsidRPr="00F90143">
                <w:rPr>
                  <w:rStyle w:val="a3"/>
                  <w:rFonts w:ascii="Times New Roman" w:hAnsi="Times New Roman"/>
                </w:rPr>
                <w:t>подпунктами 11.5.1 - 11.5.10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обеспечения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0,8</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К</w:t>
            </w:r>
            <w:r w:rsidRPr="00F90143">
              <w:rPr>
                <w:rFonts w:ascii="Times New Roman" w:hAnsi="Times New Roman"/>
                <w:vertAlign w:val="subscript"/>
              </w:rPr>
              <w:t> промыв</w:t>
            </w:r>
            <w:r w:rsidRPr="00F90143">
              <w:rPr>
                <w:rFonts w:ascii="Times New Roman" w:hAnsi="Times New Roman"/>
              </w:rPr>
              <w:t xml:space="preserve"> * 0,3 1 + К</w:t>
            </w:r>
            <w:r w:rsidRPr="00F90143">
              <w:rPr>
                <w:rFonts w:ascii="Times New Roman" w:hAnsi="Times New Roman"/>
                <w:vertAlign w:val="subscript"/>
              </w:rPr>
              <w:t> гидр</w:t>
            </w:r>
            <w:r w:rsidRPr="00F90143">
              <w:rPr>
                <w:rFonts w:ascii="Times New Roman" w:hAnsi="Times New Roman"/>
              </w:rPr>
              <w:t xml:space="preserve"> * 0,31 + 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r w:rsidRPr="00F90143">
              <w:rPr>
                <w:rFonts w:ascii="Times New Roman" w:hAnsi="Times New Roman"/>
              </w:rPr>
              <w:t xml:space="preserve"> * 0,31 + К</w:t>
            </w:r>
            <w:r w:rsidRPr="00F90143">
              <w:rPr>
                <w:rFonts w:ascii="Times New Roman" w:hAnsi="Times New Roman"/>
                <w:vertAlign w:val="subscript"/>
              </w:rPr>
              <w:t> перечень</w:t>
            </w:r>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r w:rsidRPr="00F90143">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1" w:name="sub_24111"/>
            <w:r w:rsidRPr="00F90143">
              <w:rPr>
                <w:rFonts w:ascii="Times New Roman" w:hAnsi="Times New Roman"/>
              </w:rPr>
              <w:lastRenderedPageBreak/>
              <w:t>1.1.1</w:t>
            </w:r>
            <w:bookmarkEnd w:id="61"/>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1" w:history="1">
              <w:r w:rsidRPr="00F90143">
                <w:rPr>
                  <w:rStyle w:val="a3"/>
                  <w:rFonts w:ascii="Times New Roman" w:hAnsi="Times New Roman"/>
                </w:rPr>
                <w:t>пункта 9.2.9</w:t>
              </w:r>
            </w:hyperlink>
            <w:r w:rsidRPr="00F90143">
              <w:rPr>
                <w:rFonts w:ascii="Times New Roman" w:hAnsi="Times New Roman"/>
              </w:rPr>
              <w:t xml:space="preserve"> Правил технической эксплуатации тепловых энергоустановок, утвержденных </w:t>
            </w:r>
            <w:hyperlink r:id="rId152"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24 марта 2003 г. N 115</w:t>
            </w:r>
            <w:r w:rsidRPr="00F90143">
              <w:rPr>
                <w:rFonts w:ascii="Times New Roman" w:hAnsi="Times New Roman"/>
                <w:vertAlign w:val="superscript"/>
              </w:rPr>
              <w:t> </w:t>
            </w:r>
            <w:hyperlink w:anchor="sub_241111" w:history="1">
              <w:r w:rsidRPr="00F90143">
                <w:rPr>
                  <w:rStyle w:val="a3"/>
                  <w:rFonts w:ascii="Times New Roman" w:hAnsi="Times New Roman"/>
                  <w:vertAlign w:val="superscript"/>
                </w:rPr>
                <w:t>1</w:t>
              </w:r>
            </w:hyperlink>
            <w:r w:rsidRPr="00F90143">
              <w:rPr>
                <w:rFonts w:ascii="Times New Roman" w:hAnsi="Times New Roman"/>
              </w:rPr>
              <w:t xml:space="preserve"> (далее - Правила </w:t>
            </w:r>
            <w:r w:rsidRPr="00F90143">
              <w:rPr>
                <w:rFonts w:ascii="Times New Roman" w:hAnsi="Times New Roman"/>
              </w:rPr>
              <w:lastRenderedPageBreak/>
              <w:t>технической эксплуатации тепловых энергоустановок)</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 w:history="1">
              <w:r w:rsidRPr="00F90143">
                <w:rPr>
                  <w:rStyle w:val="a3"/>
                  <w:rFonts w:ascii="Times New Roman" w:hAnsi="Times New Roman"/>
                </w:rPr>
                <w:t>подпункт 11.5.1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акта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2" w:name="sub_24112"/>
            <w:r w:rsidRPr="00F90143">
              <w:rPr>
                <w:rFonts w:ascii="Times New Roman" w:hAnsi="Times New Roman"/>
              </w:rPr>
              <w:lastRenderedPageBreak/>
              <w:t>1.1.2</w:t>
            </w:r>
            <w:bookmarkEnd w:id="6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w:t>
            </w:r>
            <w:r w:rsidRPr="00F90143">
              <w:rPr>
                <w:rFonts w:ascii="Times New Roman" w:hAnsi="Times New Roman"/>
              </w:rPr>
              <w:lastRenderedPageBreak/>
              <w:t xml:space="preserve">рециркуляции горячего водоснабжения в соответствии с </w:t>
            </w:r>
            <w:hyperlink r:id="rId153" w:history="1">
              <w:r w:rsidRPr="00F90143">
                <w:rPr>
                  <w:rStyle w:val="a3"/>
                  <w:rFonts w:ascii="Times New Roman" w:hAnsi="Times New Roman"/>
                </w:rPr>
                <w:t>пунктом 9.3.25</w:t>
              </w:r>
            </w:hyperlink>
            <w:r w:rsidRPr="00F90143">
              <w:rPr>
                <w:rFonts w:ascii="Times New Roman" w:hAnsi="Times New Roman"/>
              </w:rPr>
              <w:t xml:space="preserve"> Правил технической эксплуатации тепловых энергоустановок (</w:t>
            </w:r>
            <w:hyperlink w:anchor="sub_11152" w:history="1">
              <w:r w:rsidRPr="00F90143">
                <w:rPr>
                  <w:rStyle w:val="a3"/>
                  <w:rFonts w:ascii="Times New Roman" w:hAnsi="Times New Roman"/>
                </w:rPr>
                <w:t>подпункт 11.5.2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3" w:name="sub_24113"/>
            <w:r w:rsidRPr="00F90143">
              <w:rPr>
                <w:rFonts w:ascii="Times New Roman" w:hAnsi="Times New Roman"/>
              </w:rPr>
              <w:lastRenderedPageBreak/>
              <w:t>1.1.3</w:t>
            </w:r>
            <w:bookmarkEnd w:id="63"/>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 проверки (осмотра) запорной арматуры, в том числе в высших (воздушники) и низших точках трубопровода (</w:t>
            </w:r>
            <w:proofErr w:type="spellStart"/>
            <w:r w:rsidRPr="00F90143">
              <w:rPr>
                <w:rFonts w:ascii="Times New Roman" w:hAnsi="Times New Roman"/>
              </w:rPr>
              <w:t>спускники</w:t>
            </w:r>
            <w:proofErr w:type="spellEnd"/>
            <w:r w:rsidRPr="00F90143">
              <w:rPr>
                <w:rFonts w:ascii="Times New Roman" w:hAnsi="Times New Roman"/>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w:t>
            </w:r>
            <w:r w:rsidRPr="00F90143">
              <w:rPr>
                <w:rFonts w:ascii="Times New Roman" w:hAnsi="Times New Roman"/>
              </w:rPr>
              <w:lastRenderedPageBreak/>
              <w:t xml:space="preserve">соответствии с проектными решениями, наличия соответствующих неповрежденных пломб, установленных теплоснабжающими и </w:t>
            </w:r>
            <w:proofErr w:type="spellStart"/>
            <w:r w:rsidRPr="00F90143">
              <w:rPr>
                <w:rFonts w:ascii="Times New Roman" w:hAnsi="Times New Roman"/>
              </w:rPr>
              <w:t>теплосетевыми</w:t>
            </w:r>
            <w:proofErr w:type="spellEnd"/>
            <w:r w:rsidRPr="00F90143">
              <w:rPr>
                <w:rFonts w:ascii="Times New Roman" w:hAnsi="Times New Roman"/>
              </w:rPr>
              <w:t xml:space="preserve"> организациями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3" w:history="1">
              <w:r w:rsidRPr="00F90143">
                <w:rPr>
                  <w:rStyle w:val="a3"/>
                  <w:rFonts w:ascii="Times New Roman" w:hAnsi="Times New Roman"/>
                </w:rPr>
                <w:t>подпункт 11.5.3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4" w:name="sub_24114"/>
            <w:r w:rsidRPr="00F90143">
              <w:rPr>
                <w:rFonts w:ascii="Times New Roman" w:hAnsi="Times New Roman"/>
              </w:rPr>
              <w:lastRenderedPageBreak/>
              <w:t>1.1.4</w:t>
            </w:r>
            <w:bookmarkEnd w:id="64"/>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Установленные </w:t>
            </w:r>
            <w:hyperlink r:id="rId154" w:history="1">
              <w:r w:rsidRPr="00F90143">
                <w:rPr>
                  <w:rStyle w:val="a3"/>
                  <w:rFonts w:ascii="Times New Roman" w:hAnsi="Times New Roman"/>
                </w:rPr>
                <w:t>пунктами 2.1.2</w:t>
              </w:r>
            </w:hyperlink>
            <w:r w:rsidRPr="00F90143">
              <w:rPr>
                <w:rFonts w:ascii="Times New Roman" w:hAnsi="Times New Roman"/>
              </w:rPr>
              <w:t xml:space="preserve">, </w:t>
            </w:r>
            <w:hyperlink r:id="rId155" w:history="1">
              <w:r w:rsidRPr="00F90143">
                <w:rPr>
                  <w:rStyle w:val="a3"/>
                  <w:rFonts w:ascii="Times New Roman" w:hAnsi="Times New Roman"/>
                </w:rPr>
                <w:t>2.1.3</w:t>
              </w:r>
            </w:hyperlink>
            <w:r w:rsidRPr="00F90143">
              <w:rPr>
                <w:rFonts w:ascii="Times New Roman" w:hAnsi="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w:t>
            </w:r>
            <w:r w:rsidRPr="00F90143">
              <w:rPr>
                <w:rFonts w:ascii="Times New Roman" w:hAnsi="Times New Roman"/>
              </w:rPr>
              <w:lastRenderedPageBreak/>
              <w:t xml:space="preserve">установленные </w:t>
            </w:r>
            <w:hyperlink r:id="rId156" w:history="1">
              <w:r w:rsidRPr="00F90143">
                <w:rPr>
                  <w:rStyle w:val="a3"/>
                  <w:rFonts w:ascii="Times New Roman" w:hAnsi="Times New Roman"/>
                </w:rPr>
                <w:t>пунктом 228</w:t>
              </w:r>
            </w:hyperlink>
            <w:r w:rsidRPr="00F90143">
              <w:rPr>
                <w:rFonts w:ascii="Times New Roman" w:hAnsi="Times New Roman"/>
              </w:rPr>
              <w:t xml:space="preserve"> Правил промышленной безопасности при использовании оборудования, работающего под избыточным давлением, утвержденных </w:t>
            </w:r>
            <w:hyperlink r:id="rId157" w:history="1">
              <w:r w:rsidRPr="00F90143">
                <w:rPr>
                  <w:rStyle w:val="a3"/>
                  <w:rFonts w:ascii="Times New Roman" w:hAnsi="Times New Roman"/>
                </w:rPr>
                <w:t>приказом</w:t>
              </w:r>
            </w:hyperlink>
            <w:r w:rsidRPr="00F90143">
              <w:rPr>
                <w:rFonts w:ascii="Times New Roman" w:hAnsi="Times New Roman"/>
              </w:rPr>
              <w:t xml:space="preserve"> </w:t>
            </w:r>
            <w:proofErr w:type="spellStart"/>
            <w:r w:rsidRPr="00F90143">
              <w:rPr>
                <w:rFonts w:ascii="Times New Roman" w:hAnsi="Times New Roman"/>
              </w:rPr>
              <w:t>Ростехнадзора</w:t>
            </w:r>
            <w:proofErr w:type="spellEnd"/>
            <w:r w:rsidRPr="00F90143">
              <w:rPr>
                <w:rFonts w:ascii="Times New Roman" w:hAnsi="Times New Roman"/>
              </w:rPr>
              <w:t xml:space="preserve"> от 15 декабря 2020 г. N 536</w:t>
            </w:r>
            <w:r w:rsidRPr="00F90143">
              <w:rPr>
                <w:rFonts w:ascii="Times New Roman" w:hAnsi="Times New Roman"/>
                <w:vertAlign w:val="superscript"/>
              </w:rPr>
              <w:t> </w:t>
            </w:r>
            <w:hyperlink w:anchor="sub_24222" w:history="1">
              <w:r w:rsidRPr="00F90143">
                <w:rPr>
                  <w:rStyle w:val="a3"/>
                  <w:rFonts w:ascii="Times New Roman" w:hAnsi="Times New Roman"/>
                  <w:vertAlign w:val="superscript"/>
                </w:rPr>
                <w:t>2</w:t>
              </w:r>
            </w:hyperlink>
            <w:r w:rsidRPr="00F90143">
              <w:rPr>
                <w:rFonts w:ascii="Times New Roman" w:hAnsi="Times New Roman"/>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174AFA" w:rsidRPr="00F90143" w:rsidRDefault="00174AFA" w:rsidP="009B0634">
            <w:pPr>
              <w:pStyle w:val="a7"/>
              <w:rPr>
                <w:rFonts w:ascii="Times New Roman" w:hAnsi="Times New Roman"/>
              </w:rPr>
            </w:pPr>
            <w:r w:rsidRPr="00F90143">
              <w:rPr>
                <w:rFonts w:ascii="Times New Roman" w:hAnsi="Times New Roman"/>
              </w:rPr>
              <w:lastRenderedPageBreak/>
              <w:t>(</w:t>
            </w:r>
            <w:hyperlink w:anchor="sub_11154" w:history="1">
              <w:r w:rsidRPr="00F90143">
                <w:rPr>
                  <w:rStyle w:val="a3"/>
                  <w:rFonts w:ascii="Times New Roman" w:hAnsi="Times New Roman"/>
                </w:rPr>
                <w:t>подпункт 11.5.4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5" w:name="sub_24115"/>
            <w:r w:rsidRPr="00F90143">
              <w:rPr>
                <w:rFonts w:ascii="Times New Roman" w:hAnsi="Times New Roman"/>
              </w:rPr>
              <w:lastRenderedPageBreak/>
              <w:t>1.1.5</w:t>
            </w:r>
            <w:bookmarkEnd w:id="6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8" w:history="1">
              <w:r w:rsidRPr="00F90143">
                <w:rPr>
                  <w:rStyle w:val="a3"/>
                  <w:rFonts w:ascii="Times New Roman" w:hAnsi="Times New Roman"/>
                </w:rPr>
                <w:t>пунктов 9.8</w:t>
              </w:r>
            </w:hyperlink>
            <w:r w:rsidRPr="00F90143">
              <w:rPr>
                <w:rFonts w:ascii="Times New Roman" w:hAnsi="Times New Roman"/>
              </w:rPr>
              <w:t xml:space="preserve">, </w:t>
            </w:r>
            <w:hyperlink r:id="rId159" w:history="1">
              <w:r w:rsidRPr="00F90143">
                <w:rPr>
                  <w:rStyle w:val="a3"/>
                  <w:rFonts w:ascii="Times New Roman" w:hAnsi="Times New Roman"/>
                </w:rPr>
                <w:t>9.1.59</w:t>
              </w:r>
            </w:hyperlink>
            <w:r w:rsidRPr="00F90143">
              <w:rPr>
                <w:rFonts w:ascii="Times New Roman" w:hAnsi="Times New Roman"/>
              </w:rPr>
              <w:t xml:space="preserve"> Правил </w:t>
            </w:r>
            <w:r w:rsidRPr="00F90143">
              <w:rPr>
                <w:rFonts w:ascii="Times New Roman" w:hAnsi="Times New Roman"/>
              </w:rPr>
              <w:lastRenderedPageBreak/>
              <w:t xml:space="preserve">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w:t>
            </w:r>
            <w:hyperlink w:anchor="sub_11155" w:history="1">
              <w:r w:rsidRPr="00F90143">
                <w:rPr>
                  <w:rStyle w:val="a3"/>
                  <w:rFonts w:ascii="Times New Roman" w:hAnsi="Times New Roman"/>
                </w:rPr>
                <w:t>подпункт 11.5.5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6" w:name="sub_24116"/>
            <w:r w:rsidRPr="00F90143">
              <w:rPr>
                <w:rFonts w:ascii="Times New Roman" w:hAnsi="Times New Roman"/>
              </w:rPr>
              <w:lastRenderedPageBreak/>
              <w:t>1.1.6</w:t>
            </w:r>
            <w:bookmarkEnd w:id="66"/>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0" w:history="1">
              <w:r w:rsidRPr="00F90143">
                <w:rPr>
                  <w:rStyle w:val="a3"/>
                  <w:rFonts w:ascii="Times New Roman" w:hAnsi="Times New Roman"/>
                </w:rPr>
                <w:t>пунктом 278</w:t>
              </w:r>
            </w:hyperlink>
            <w:r w:rsidRPr="00F90143">
              <w:rPr>
                <w:rFonts w:ascii="Times New Roman" w:hAnsi="Times New Roman"/>
              </w:rPr>
              <w:t xml:space="preserve"> </w:t>
            </w:r>
            <w:r w:rsidRPr="00F90143">
              <w:rPr>
                <w:rFonts w:ascii="Times New Roman" w:hAnsi="Times New Roman"/>
              </w:rPr>
              <w:lastRenderedPageBreak/>
              <w:t xml:space="preserve">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1" w:history="1">
              <w:r w:rsidRPr="00F90143">
                <w:rPr>
                  <w:rStyle w:val="a3"/>
                  <w:rFonts w:ascii="Times New Roman" w:hAnsi="Times New Roman"/>
                </w:rPr>
                <w:t>пунктом 2.8.2</w:t>
              </w:r>
            </w:hyperlink>
            <w:r w:rsidRPr="00F90143">
              <w:rPr>
                <w:rFonts w:ascii="Times New Roman" w:hAnsi="Times New Roman"/>
              </w:rPr>
              <w:t xml:space="preserve"> Правил технической эксплуатации тепловых энергоустановок</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6" w:history="1">
              <w:r w:rsidRPr="00F90143">
                <w:rPr>
                  <w:rStyle w:val="a3"/>
                  <w:rFonts w:ascii="Times New Roman" w:hAnsi="Times New Roman"/>
                </w:rPr>
                <w:t>подпункт 11.5.6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7" w:name="sub_24117"/>
            <w:r w:rsidRPr="00F90143">
              <w:rPr>
                <w:rFonts w:ascii="Times New Roman" w:hAnsi="Times New Roman"/>
              </w:rPr>
              <w:lastRenderedPageBreak/>
              <w:t>1.1.7</w:t>
            </w:r>
            <w:bookmarkEnd w:id="67"/>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Утвержденные в соответствии с требованиями </w:t>
            </w:r>
            <w:hyperlink r:id="rId162" w:history="1">
              <w:r w:rsidRPr="00F90143">
                <w:rPr>
                  <w:rStyle w:val="a3"/>
                  <w:rFonts w:ascii="Times New Roman" w:hAnsi="Times New Roman"/>
                </w:rPr>
                <w:t>пункта 2.2</w:t>
              </w:r>
            </w:hyperlink>
            <w:r w:rsidRPr="00F90143">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w:t>
            </w:r>
            <w:r w:rsidRPr="00F90143">
              <w:rPr>
                <w:rFonts w:ascii="Times New Roman" w:hAnsi="Times New Roman"/>
              </w:rPr>
              <w:lastRenderedPageBreak/>
              <w:t xml:space="preserve">производственные инструкции, разработанные в соответствии с </w:t>
            </w:r>
            <w:hyperlink r:id="rId163"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безопасности (</w:t>
            </w:r>
            <w:hyperlink w:anchor="sub_11157" w:history="1">
              <w:r w:rsidRPr="00F90143">
                <w:rPr>
                  <w:rStyle w:val="a3"/>
                  <w:rFonts w:ascii="Times New Roman" w:hAnsi="Times New Roman"/>
                </w:rPr>
                <w:t>подпункт 11.5.7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8" w:name="sub_24118"/>
            <w:r w:rsidRPr="00F90143">
              <w:rPr>
                <w:rFonts w:ascii="Times New Roman" w:hAnsi="Times New Roman"/>
              </w:rPr>
              <w:lastRenderedPageBreak/>
              <w:t>1.1.8</w:t>
            </w:r>
            <w:bookmarkEnd w:id="68"/>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Паспорта тепловых пунктов или копии паспортов тепловых пунктов в соответствии с </w:t>
            </w:r>
            <w:hyperlink r:id="rId164" w:history="1">
              <w:r w:rsidRPr="00F90143">
                <w:rPr>
                  <w:rStyle w:val="a3"/>
                  <w:rFonts w:ascii="Times New Roman" w:hAnsi="Times New Roman"/>
                </w:rPr>
                <w:t>пунктом 9.1.5</w:t>
              </w:r>
            </w:hyperlink>
            <w:r w:rsidRPr="00F90143">
              <w:rPr>
                <w:rFonts w:ascii="Times New Roman" w:hAnsi="Times New Roman"/>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 </w:t>
            </w:r>
            <w:r w:rsidRPr="00F90143">
              <w:rPr>
                <w:rFonts w:ascii="Times New Roman" w:hAnsi="Times New Roman"/>
              </w:rPr>
              <w:lastRenderedPageBreak/>
              <w:t>установленным в здании (сооружении)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8" w:history="1">
              <w:r w:rsidRPr="00F90143">
                <w:rPr>
                  <w:rStyle w:val="a3"/>
                  <w:rFonts w:ascii="Times New Roman" w:hAnsi="Times New Roman"/>
                </w:rPr>
                <w:t>подпункт 11.5.8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9" w:name="sub_24119"/>
            <w:r w:rsidRPr="00F90143">
              <w:rPr>
                <w:rFonts w:ascii="Times New Roman" w:hAnsi="Times New Roman"/>
              </w:rPr>
              <w:lastRenderedPageBreak/>
              <w:t>1.1.9</w:t>
            </w:r>
            <w:bookmarkEnd w:id="69"/>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90143">
              <w:rPr>
                <w:rFonts w:ascii="Times New Roman" w:hAnsi="Times New Roman"/>
              </w:rPr>
              <w:t>энергосервисные</w:t>
            </w:r>
            <w:proofErr w:type="spellEnd"/>
            <w:r w:rsidRPr="00F90143">
              <w:rPr>
                <w:rFonts w:ascii="Times New Roman" w:hAnsi="Times New Roman"/>
              </w:rPr>
              <w:t xml:space="preserve"> контракты в случае привлечения специализированных организаций для эксплуатации оборудования</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9" w:history="1">
              <w:r w:rsidRPr="00F90143">
                <w:rPr>
                  <w:rStyle w:val="a3"/>
                  <w:rFonts w:ascii="Times New Roman" w:hAnsi="Times New Roman"/>
                </w:rPr>
                <w:t>подпункт 11.5.9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90143">
              <w:rPr>
                <w:rFonts w:ascii="Times New Roman" w:hAnsi="Times New Roman"/>
              </w:rPr>
              <w:t>энергосервисных</w:t>
            </w:r>
            <w:proofErr w:type="spellEnd"/>
            <w:r w:rsidRPr="00F90143">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0" w:name="sub_241110"/>
            <w:r w:rsidRPr="00F90143">
              <w:rPr>
                <w:rFonts w:ascii="Times New Roman" w:hAnsi="Times New Roman"/>
              </w:rPr>
              <w:t>1.1.10</w:t>
            </w:r>
            <w:bookmarkEnd w:id="70"/>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или документы, подтверждающие </w:t>
            </w:r>
            <w:r w:rsidRPr="00F90143">
              <w:rPr>
                <w:rFonts w:ascii="Times New Roman" w:hAnsi="Times New Roman"/>
              </w:rPr>
              <w:lastRenderedPageBreak/>
              <w:t xml:space="preserve">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5" w:history="1">
              <w:r w:rsidRPr="00F90143">
                <w:rPr>
                  <w:rStyle w:val="a3"/>
                  <w:rFonts w:ascii="Times New Roman" w:hAnsi="Times New Roman"/>
                </w:rPr>
                <w:t>пунктами 9.3.22</w:t>
              </w:r>
            </w:hyperlink>
            <w:r w:rsidRPr="00F90143">
              <w:rPr>
                <w:rFonts w:ascii="Times New Roman" w:hAnsi="Times New Roman"/>
              </w:rPr>
              <w:t xml:space="preserve">, </w:t>
            </w:r>
            <w:hyperlink r:id="rId166" w:history="1">
              <w:r w:rsidRPr="00F90143">
                <w:rPr>
                  <w:rStyle w:val="a3"/>
                  <w:rFonts w:ascii="Times New Roman" w:hAnsi="Times New Roman"/>
                </w:rPr>
                <w:t>9.4.18</w:t>
              </w:r>
            </w:hyperlink>
            <w:r w:rsidRPr="00F90143">
              <w:rPr>
                <w:rFonts w:ascii="Times New Roman" w:hAnsi="Times New Roman"/>
              </w:rPr>
              <w:t xml:space="preserve"> Правил технической эксплуатации тепловых </w:t>
            </w:r>
            <w:r w:rsidRPr="00F90143">
              <w:rPr>
                <w:rFonts w:ascii="Times New Roman" w:hAnsi="Times New Roman"/>
              </w:rPr>
              <w:lastRenderedPageBreak/>
              <w:t>энергоустановок (</w:t>
            </w:r>
            <w:hyperlink w:anchor="sub_111510" w:history="1">
              <w:r w:rsidRPr="00F90143">
                <w:rPr>
                  <w:rStyle w:val="a3"/>
                  <w:rFonts w:ascii="Times New Roman" w:hAnsi="Times New Roman"/>
                </w:rPr>
                <w:t>подпункт 11.5.10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или документов, </w:t>
            </w:r>
            <w:r w:rsidRPr="00F90143">
              <w:rPr>
                <w:rFonts w:ascii="Times New Roman" w:hAnsi="Times New Roman"/>
              </w:rPr>
              <w:lastRenderedPageBreak/>
              <w:t>подтверждающих работоспособность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1" w:name="sub_24012"/>
            <w:r w:rsidRPr="00F90143">
              <w:rPr>
                <w:rFonts w:ascii="Times New Roman" w:hAnsi="Times New Roman"/>
              </w:rPr>
              <w:lastRenderedPageBreak/>
              <w:t>1.2</w:t>
            </w:r>
            <w:bookmarkEnd w:id="71"/>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Обеспечивать готовность к соблюдению указанного в договоре теплоснабжения режима потребления тепловой энергии (</w:t>
            </w:r>
            <w:hyperlink r:id="rId167" w:history="1">
              <w:r w:rsidRPr="00F90143">
                <w:rPr>
                  <w:rStyle w:val="a3"/>
                  <w:rFonts w:ascii="Times New Roman" w:hAnsi="Times New Roman"/>
                </w:rPr>
                <w:t>пункт 2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Документы, предусмотренные </w:t>
            </w:r>
            <w:hyperlink w:anchor="sub_111511" w:history="1">
              <w:r w:rsidRPr="00F90143">
                <w:rPr>
                  <w:rStyle w:val="a3"/>
                  <w:rFonts w:ascii="Times New Roman" w:hAnsi="Times New Roman"/>
                </w:rPr>
                <w:t>подпунктами 11.5.11</w:t>
              </w:r>
            </w:hyperlink>
            <w:r w:rsidRPr="00F90143">
              <w:rPr>
                <w:rFonts w:ascii="Times New Roman" w:hAnsi="Times New Roman"/>
              </w:rPr>
              <w:t xml:space="preserve">, </w:t>
            </w:r>
            <w:hyperlink w:anchor="sub_111519" w:history="1">
              <w:r w:rsidRPr="00F90143">
                <w:rPr>
                  <w:rStyle w:val="a3"/>
                  <w:rFonts w:ascii="Times New Roman" w:hAnsi="Times New Roman"/>
                </w:rPr>
                <w:t>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0,03</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r w:rsidRPr="00F90143">
              <w:rPr>
                <w:rFonts w:ascii="Times New Roman" w:hAnsi="Times New Roman"/>
              </w:rPr>
              <w:t xml:space="preserve"> = К</w:t>
            </w:r>
            <w:r w:rsidRPr="00F90143">
              <w:rPr>
                <w:rFonts w:ascii="Times New Roman" w:hAnsi="Times New Roman"/>
                <w:vertAlign w:val="subscript"/>
              </w:rPr>
              <w:t> врез</w:t>
            </w:r>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тех.готов</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2" w:name="sub_24121"/>
            <w:r w:rsidRPr="00F90143">
              <w:rPr>
                <w:rFonts w:ascii="Times New Roman" w:hAnsi="Times New Roman"/>
              </w:rPr>
              <w:t>1.2.1</w:t>
            </w:r>
            <w:bookmarkEnd w:id="7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энергоустановках, или для переключения закрытой системы теплоснабжения на открытую </w:t>
            </w:r>
            <w:r w:rsidRPr="00F90143">
              <w:rPr>
                <w:rFonts w:ascii="Times New Roman" w:hAnsi="Times New Roman"/>
              </w:rPr>
              <w:lastRenderedPageBreak/>
              <w:t>систему теплоснабжения с разбором сетевой воды или отступлений от проектного решения</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1" w:history="1">
              <w:r w:rsidRPr="00F90143">
                <w:rPr>
                  <w:rStyle w:val="a3"/>
                  <w:rFonts w:ascii="Times New Roman" w:hAnsi="Times New Roman"/>
                </w:rPr>
                <w:t>подпункт 11.5.11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3" w:name="sub_24122"/>
            <w:r w:rsidRPr="00F90143">
              <w:rPr>
                <w:rFonts w:ascii="Times New Roman" w:hAnsi="Times New Roman"/>
              </w:rPr>
              <w:lastRenderedPageBreak/>
              <w:t>1.2.2</w:t>
            </w:r>
            <w:bookmarkEnd w:id="73"/>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 составленный по результатам анализа документов и визуального осмотра, с указанием выявленных </w:t>
            </w:r>
            <w:r w:rsidRPr="00F90143">
              <w:rPr>
                <w:rFonts w:ascii="Times New Roman" w:hAnsi="Times New Roman"/>
              </w:rPr>
              <w:lastRenderedPageBreak/>
              <w:t xml:space="preserve">замечаний, свидетельствующих о несоблюдении потребителем требований безопасной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sidRPr="00F90143">
                <w:rPr>
                  <w:rStyle w:val="a3"/>
                  <w:rFonts w:ascii="Times New Roman" w:hAnsi="Times New Roman"/>
                </w:rPr>
                <w:t>подпункт 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тех.готов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4" w:name="sub_24013"/>
            <w:r w:rsidRPr="00F90143">
              <w:rPr>
                <w:rFonts w:ascii="Times New Roman" w:hAnsi="Times New Roman"/>
              </w:rPr>
              <w:lastRenderedPageBreak/>
              <w:t>1.3</w:t>
            </w:r>
            <w:bookmarkEnd w:id="74"/>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Обеспечивать отсутствие задолженности за поставленные тепловую энергию (мощность), </w:t>
            </w:r>
            <w:r w:rsidRPr="00F90143">
              <w:rPr>
                <w:rFonts w:ascii="Times New Roman" w:hAnsi="Times New Roman"/>
              </w:rPr>
              <w:lastRenderedPageBreak/>
              <w:t>теплоноситель (</w:t>
            </w:r>
            <w:hyperlink r:id="rId168" w:history="1">
              <w:r w:rsidRPr="00F90143">
                <w:rPr>
                  <w:rStyle w:val="a3"/>
                  <w:rFonts w:ascii="Times New Roman" w:hAnsi="Times New Roman"/>
                </w:rPr>
                <w:t>пункт 3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2" w:history="1">
              <w:r w:rsidRPr="00F90143">
                <w:rPr>
                  <w:rStyle w:val="a3"/>
                  <w:rFonts w:ascii="Times New Roman" w:hAnsi="Times New Roman"/>
                </w:rPr>
                <w:t>подпунктами 11.5.12</w:t>
              </w:r>
            </w:hyperlink>
            <w:r w:rsidRPr="00F90143">
              <w:rPr>
                <w:rFonts w:ascii="Times New Roman" w:hAnsi="Times New Roman"/>
              </w:rPr>
              <w:t xml:space="preserve">, </w:t>
            </w:r>
            <w:hyperlink w:anchor="sub_111513" w:history="1">
              <w:r w:rsidRPr="00F90143">
                <w:rPr>
                  <w:rStyle w:val="a3"/>
                  <w:rFonts w:ascii="Times New Roman" w:hAnsi="Times New Roman"/>
                </w:rPr>
                <w:t>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0,15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К</w:t>
            </w:r>
            <w:r w:rsidRPr="00F90143">
              <w:rPr>
                <w:rFonts w:ascii="Times New Roman" w:hAnsi="Times New Roman"/>
                <w:vertAlign w:val="subscript"/>
              </w:rPr>
              <w:t> договор</w:t>
            </w:r>
            <w:r w:rsidRPr="00F90143">
              <w:rPr>
                <w:rFonts w:ascii="Times New Roman" w:hAnsi="Times New Roman"/>
              </w:rPr>
              <w:t xml:space="preserve"> * 0,05 + 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r w:rsidRPr="00F90143">
              <w:rPr>
                <w:rFonts w:ascii="Times New Roman" w:hAnsi="Times New Roman"/>
              </w:rPr>
              <w:t xml:space="preserve"> 0,95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5" w:name="sub_24131"/>
            <w:r w:rsidRPr="00F90143">
              <w:rPr>
                <w:rFonts w:ascii="Times New Roman" w:hAnsi="Times New Roman"/>
              </w:rPr>
              <w:lastRenderedPageBreak/>
              <w:t>1.3.1</w:t>
            </w:r>
            <w:bookmarkEnd w:id="7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Копии заключенных договоров теплоснабжения и (или) договоров оказания услуг по поддержанию резервной тепловой мощности (</w:t>
            </w:r>
            <w:hyperlink w:anchor="sub_111512" w:history="1">
              <w:r w:rsidRPr="00F90143">
                <w:rPr>
                  <w:rStyle w:val="a3"/>
                  <w:rFonts w:ascii="Times New Roman" w:hAnsi="Times New Roman"/>
                </w:rPr>
                <w:t>подпункт 11.5.12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6" w:name="sub_24132"/>
            <w:r w:rsidRPr="00F90143">
              <w:rPr>
                <w:rFonts w:ascii="Times New Roman" w:hAnsi="Times New Roman"/>
              </w:rPr>
              <w:lastRenderedPageBreak/>
              <w:t>1.3.2</w:t>
            </w:r>
            <w:bookmarkEnd w:id="76"/>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w:t>
            </w:r>
            <w:r w:rsidRPr="00F90143">
              <w:rPr>
                <w:rFonts w:ascii="Times New Roman" w:hAnsi="Times New Roman"/>
              </w:rPr>
              <w:lastRenderedPageBreak/>
              <w:t>подтверждающее урегулирование с теплоснабжающей организацией порядка погашения всей существующей задолженности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3" w:history="1">
              <w:r w:rsidRPr="00F90143">
                <w:rPr>
                  <w:rStyle w:val="a3"/>
                  <w:rFonts w:ascii="Times New Roman" w:hAnsi="Times New Roman"/>
                </w:rPr>
                <w:t>подпункт 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0,95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7" w:name="sub_24014"/>
            <w:r w:rsidRPr="00F90143">
              <w:rPr>
                <w:rFonts w:ascii="Times New Roman" w:hAnsi="Times New Roman"/>
              </w:rPr>
              <w:lastRenderedPageBreak/>
              <w:t>1.4</w:t>
            </w:r>
            <w:bookmarkEnd w:id="77"/>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Организовывать коммерческий учет тепловой энергии, теплоносителя в соответствии с требованиями, установленными </w:t>
            </w:r>
            <w:hyperlink r:id="rId169" w:history="1">
              <w:r w:rsidRPr="00F90143">
                <w:rPr>
                  <w:rStyle w:val="a3"/>
                  <w:rFonts w:ascii="Times New Roman" w:hAnsi="Times New Roman"/>
                </w:rPr>
                <w:t>статьей 19</w:t>
              </w:r>
            </w:hyperlink>
            <w:r w:rsidRPr="00F90143">
              <w:rPr>
                <w:rFonts w:ascii="Times New Roman" w:hAnsi="Times New Roman"/>
              </w:rPr>
              <w:t xml:space="preserve"> Закона о теплоснабжении (</w:t>
            </w:r>
            <w:hyperlink r:id="rId170" w:history="1">
              <w:r w:rsidRPr="00F90143">
                <w:rPr>
                  <w:rStyle w:val="a3"/>
                  <w:rFonts w:ascii="Times New Roman" w:hAnsi="Times New Roman"/>
                </w:rPr>
                <w:t>пункт 4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Документы, предусмотренные </w:t>
            </w:r>
            <w:hyperlink w:anchor="sub_111514" w:history="1">
              <w:r w:rsidRPr="00F90143">
                <w:rPr>
                  <w:rStyle w:val="a3"/>
                  <w:rFonts w:ascii="Times New Roman" w:hAnsi="Times New Roman"/>
                </w:rPr>
                <w:t>подпунктами 11.5.14</w:t>
              </w:r>
            </w:hyperlink>
            <w:r w:rsidRPr="00F90143">
              <w:rPr>
                <w:rFonts w:ascii="Times New Roman" w:hAnsi="Times New Roman"/>
              </w:rPr>
              <w:t xml:space="preserve">, </w:t>
            </w:r>
            <w:hyperlink w:anchor="sub_111515" w:history="1">
              <w:r w:rsidRPr="00F90143">
                <w:rPr>
                  <w:rStyle w:val="a3"/>
                  <w:rFonts w:ascii="Times New Roman" w:hAnsi="Times New Roman"/>
                </w:rPr>
                <w:t>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8" w:name="sub_24141"/>
            <w:r w:rsidRPr="00F90143">
              <w:rPr>
                <w:rFonts w:ascii="Times New Roman" w:hAnsi="Times New Roman"/>
              </w:rPr>
              <w:t>1.4.1</w:t>
            </w:r>
            <w:bookmarkEnd w:id="78"/>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периодической проверки узла учета, составленные в соответствии с </w:t>
            </w:r>
            <w:hyperlink r:id="rId171" w:history="1">
              <w:r w:rsidRPr="00F90143">
                <w:rPr>
                  <w:rStyle w:val="a3"/>
                  <w:rFonts w:ascii="Times New Roman" w:hAnsi="Times New Roman"/>
                </w:rPr>
                <w:t>пунктом 73</w:t>
              </w:r>
            </w:hyperlink>
            <w:r w:rsidRPr="00F90143">
              <w:rPr>
                <w:rFonts w:ascii="Times New Roman" w:hAnsi="Times New Roman"/>
              </w:rPr>
              <w:t xml:space="preserve"> Правил коммерческого учета, утвержденных </w:t>
            </w:r>
            <w:hyperlink r:id="rId172"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18 ноября 2013 N 1034, акты </w:t>
            </w:r>
            <w:r w:rsidRPr="00F90143">
              <w:rPr>
                <w:rFonts w:ascii="Times New Roman" w:hAnsi="Times New Roman"/>
              </w:rPr>
              <w:lastRenderedPageBreak/>
              <w:t>разграничения балансовой принадлежности (</w:t>
            </w:r>
            <w:hyperlink w:anchor="sub_111514" w:history="1">
              <w:r w:rsidRPr="00F90143">
                <w:rPr>
                  <w:rStyle w:val="a3"/>
                  <w:rFonts w:ascii="Times New Roman" w:hAnsi="Times New Roman"/>
                </w:rPr>
                <w:t>подпункт 11.5.14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9" w:name="sub_24142"/>
            <w:r w:rsidRPr="00F90143">
              <w:rPr>
                <w:rFonts w:ascii="Times New Roman" w:hAnsi="Times New Roman"/>
              </w:rPr>
              <w:lastRenderedPageBreak/>
              <w:t>1.4.2</w:t>
            </w:r>
            <w:bookmarkEnd w:id="79"/>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sub_111515" w:history="1">
              <w:r w:rsidRPr="00F90143">
                <w:rPr>
                  <w:rStyle w:val="a3"/>
                  <w:rFonts w:ascii="Times New Roman" w:hAnsi="Times New Roman"/>
                </w:rPr>
                <w:t>подпункт 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0" w:name="sub_24002"/>
            <w:r w:rsidRPr="00F90143">
              <w:rPr>
                <w:rFonts w:ascii="Times New Roman" w:hAnsi="Times New Roman"/>
              </w:rPr>
              <w:t>2</w:t>
            </w:r>
            <w:bookmarkEnd w:id="80"/>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 случае эксплуатации жилищного фонда обеспечить выполнение требований </w:t>
            </w:r>
            <w:hyperlink r:id="rId173"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 утвержденных </w:t>
            </w:r>
            <w:hyperlink r:id="rId174" w:history="1">
              <w:r w:rsidRPr="00F90143">
                <w:rPr>
                  <w:rStyle w:val="a3"/>
                  <w:rFonts w:ascii="Times New Roman" w:hAnsi="Times New Roman"/>
                </w:rPr>
                <w:t>постановлением</w:t>
              </w:r>
            </w:hyperlink>
            <w:r w:rsidRPr="00F90143">
              <w:rPr>
                <w:rFonts w:ascii="Times New Roman" w:hAnsi="Times New Roman"/>
              </w:rPr>
              <w:t xml:space="preserve"> Госстроя Российской Федерации от 27 </w:t>
            </w:r>
            <w:r w:rsidRPr="00F90143">
              <w:rPr>
                <w:rFonts w:ascii="Times New Roman" w:hAnsi="Times New Roman"/>
              </w:rPr>
              <w:lastRenderedPageBreak/>
              <w:t>сентября 2003 N 170</w:t>
            </w:r>
            <w:r w:rsidRPr="00F90143">
              <w:rPr>
                <w:rFonts w:ascii="Times New Roman" w:hAnsi="Times New Roman"/>
                <w:vertAlign w:val="superscript"/>
              </w:rPr>
              <w:t> </w:t>
            </w:r>
            <w:hyperlink w:anchor="sub_24333" w:history="1">
              <w:r w:rsidRPr="00F90143">
                <w:rPr>
                  <w:rStyle w:val="a3"/>
                  <w:rFonts w:ascii="Times New Roman" w:hAnsi="Times New Roman"/>
                  <w:vertAlign w:val="superscript"/>
                </w:rPr>
                <w:t>3</w:t>
              </w:r>
            </w:hyperlink>
            <w:r w:rsidRPr="00F90143">
              <w:rPr>
                <w:rFonts w:ascii="Times New Roman" w:hAnsi="Times New Roman"/>
              </w:rPr>
              <w:t xml:space="preserve"> (далее - Правила и нормы технической эксплуатации жилищного фонда) (</w:t>
            </w:r>
            <w:hyperlink w:anchor="sub_10112" w:history="1">
              <w:r w:rsidRPr="00F90143">
                <w:rPr>
                  <w:rStyle w:val="a3"/>
                  <w:rFonts w:ascii="Times New Roman" w:hAnsi="Times New Roman"/>
                </w:rPr>
                <w:t>подпункт 11.2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6" w:history="1">
              <w:r w:rsidRPr="00F90143">
                <w:rPr>
                  <w:rStyle w:val="a3"/>
                  <w:rFonts w:ascii="Times New Roman" w:hAnsi="Times New Roman"/>
                </w:rPr>
                <w:t>подпунктами 11.5.16</w:t>
              </w:r>
            </w:hyperlink>
            <w:r w:rsidRPr="00F90143">
              <w:rPr>
                <w:rFonts w:ascii="Times New Roman" w:hAnsi="Times New Roman"/>
              </w:rPr>
              <w:t xml:space="preserve">, </w:t>
            </w:r>
            <w:hyperlink w:anchor="sub_111517" w:history="1">
              <w:r w:rsidRPr="00F90143">
                <w:rPr>
                  <w:rStyle w:val="a3"/>
                  <w:rFonts w:ascii="Times New Roman" w:hAnsi="Times New Roman"/>
                </w:rPr>
                <w:t>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выполнения </w:t>
            </w:r>
            <w:hyperlink r:id="rId175"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0,06</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r w:rsidRPr="00F90143">
              <w:rPr>
                <w:rFonts w:ascii="Times New Roman" w:hAnsi="Times New Roman"/>
              </w:rPr>
              <w:t xml:space="preserve"> = К</w:t>
            </w:r>
            <w:r w:rsidRPr="00F90143">
              <w:rPr>
                <w:rFonts w:ascii="Times New Roman" w:hAnsi="Times New Roman"/>
                <w:vertAlign w:val="subscript"/>
              </w:rPr>
              <w:t> контур</w:t>
            </w:r>
            <w:r w:rsidRPr="00F90143">
              <w:rPr>
                <w:rFonts w:ascii="Times New Roman" w:hAnsi="Times New Roman"/>
              </w:rPr>
              <w:t xml:space="preserve"> * 0,7 + 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r w:rsidRPr="00F90143">
              <w:rPr>
                <w:rFonts w:ascii="Times New Roman" w:hAnsi="Times New Roman"/>
              </w:rPr>
              <w:t xml:space="preserve"> * 0,3</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1" w:name="sub_24021"/>
            <w:r w:rsidRPr="00F90143">
              <w:rPr>
                <w:rFonts w:ascii="Times New Roman" w:hAnsi="Times New Roman"/>
              </w:rPr>
              <w:t>2.1</w:t>
            </w:r>
            <w:bookmarkEnd w:id="8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 выполненных работ по подготовке к отопительному периоду </w:t>
            </w:r>
            <w:r w:rsidRPr="00F90143">
              <w:rPr>
                <w:rFonts w:ascii="Times New Roman" w:hAnsi="Times New Roman"/>
              </w:rPr>
              <w:lastRenderedPageBreak/>
              <w:t xml:space="preserve">теплового контура здания в соответствии с требованиями </w:t>
            </w:r>
            <w:hyperlink r:id="rId176" w:history="1">
              <w:r w:rsidRPr="00F90143">
                <w:rPr>
                  <w:rStyle w:val="a3"/>
                  <w:rFonts w:ascii="Times New Roman" w:hAnsi="Times New Roman"/>
                </w:rPr>
                <w:t>пункта 2.6.10</w:t>
              </w:r>
            </w:hyperlink>
            <w:r w:rsidRPr="00F90143">
              <w:rPr>
                <w:rFonts w:ascii="Times New Roman" w:hAnsi="Times New Roman"/>
              </w:rPr>
              <w:t xml:space="preserve"> Правил и норм технической эксплуатации жилищного фонда (</w:t>
            </w:r>
            <w:hyperlink w:anchor="sub_111516" w:history="1">
              <w:r w:rsidRPr="00F90143">
                <w:rPr>
                  <w:rStyle w:val="a3"/>
                  <w:rFonts w:ascii="Times New Roman" w:hAnsi="Times New Roman"/>
                </w:rPr>
                <w:t>подпункт 11.5.16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выполнения работ по подготовке к отопительному </w:t>
            </w:r>
            <w:r w:rsidRPr="00F90143">
              <w:rPr>
                <w:rFonts w:ascii="Times New Roman" w:hAnsi="Times New Roman"/>
              </w:rPr>
              <w:lastRenderedPageBreak/>
              <w:t>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0,7</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2" w:name="sub_24022"/>
            <w:r w:rsidRPr="00F90143">
              <w:rPr>
                <w:rFonts w:ascii="Times New Roman" w:hAnsi="Times New Roman"/>
              </w:rPr>
              <w:lastRenderedPageBreak/>
              <w:t>2.2</w:t>
            </w:r>
            <w:bookmarkEnd w:id="8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7" w:history="1">
              <w:r w:rsidRPr="00F90143">
                <w:rPr>
                  <w:rStyle w:val="a3"/>
                  <w:rFonts w:ascii="Times New Roman" w:hAnsi="Times New Roman"/>
                </w:rPr>
                <w:t>пунктом 5.2.10</w:t>
              </w:r>
            </w:hyperlink>
            <w:r w:rsidRPr="00F90143">
              <w:rPr>
                <w:rFonts w:ascii="Times New Roman" w:hAnsi="Times New Roman"/>
              </w:rPr>
              <w:t xml:space="preserve"> Правил и норм технической эксплуатации жилищного фонда, санитарных правил и норм </w:t>
            </w:r>
            <w:hyperlink r:id="rId178" w:history="1">
              <w:r w:rsidRPr="00F90143">
                <w:rPr>
                  <w:rStyle w:val="a3"/>
                  <w:rFonts w:ascii="Times New Roman" w:hAnsi="Times New Roman"/>
                </w:rPr>
                <w:t>СанПиН 1.2.3685-21</w:t>
              </w:r>
            </w:hyperlink>
            <w:r w:rsidRPr="00F90143">
              <w:rPr>
                <w:rFonts w:ascii="Times New Roman" w:hAnsi="Times New Roman"/>
              </w:rPr>
              <w:t xml:space="preserve"> "Гигиенические </w:t>
            </w:r>
            <w:r w:rsidRPr="00F90143">
              <w:rPr>
                <w:rFonts w:ascii="Times New Roman" w:hAnsi="Times New Roman"/>
              </w:rPr>
              <w:lastRenderedPageBreak/>
              <w:t xml:space="preserve">нормативы и требования к обеспечению безопасности и (или) безвредности для человека факторов среды обитания", утвержденных </w:t>
            </w:r>
            <w:hyperlink r:id="rId179" w:history="1">
              <w:r w:rsidRPr="00F90143">
                <w:rPr>
                  <w:rStyle w:val="a3"/>
                  <w:rFonts w:ascii="Times New Roman" w:hAnsi="Times New Roman"/>
                </w:rPr>
                <w:t>постановлением</w:t>
              </w:r>
            </w:hyperlink>
            <w:r w:rsidRPr="00F90143">
              <w:rPr>
                <w:rFonts w:ascii="Times New Roman" w:hAnsi="Times New Roman"/>
              </w:rPr>
              <w:t xml:space="preserve"> Главного государственного санитарного врача Российской Федерации от 28.01.2021 N 2</w:t>
            </w:r>
            <w:r w:rsidRPr="00F90143">
              <w:rPr>
                <w:rFonts w:ascii="Times New Roman" w:hAnsi="Times New Roman"/>
                <w:vertAlign w:val="superscript"/>
              </w:rPr>
              <w:t> </w:t>
            </w:r>
            <w:hyperlink w:anchor="sub_24444" w:history="1">
              <w:r w:rsidRPr="00F90143">
                <w:rPr>
                  <w:rStyle w:val="a3"/>
                  <w:rFonts w:ascii="Times New Roman" w:hAnsi="Times New Roman"/>
                  <w:vertAlign w:val="superscript"/>
                </w:rPr>
                <w:t>4</w:t>
              </w:r>
            </w:hyperlink>
            <w:r w:rsidRPr="00F90143">
              <w:rPr>
                <w:rFonts w:ascii="Times New Roman" w:hAnsi="Times New Roman"/>
              </w:rPr>
              <w:t xml:space="preserve"> (далее - СанПиН 1.2.3685-21), и акты о результатах отбора проб воды из системы на соответствие требованиям СанПиН 1.2.3685-21, оформленные аккредитованной лабораторией (</w:t>
            </w:r>
            <w:hyperlink w:anchor="sub_111517" w:history="1">
              <w:r w:rsidRPr="00F90143">
                <w:rPr>
                  <w:rStyle w:val="a3"/>
                  <w:rFonts w:ascii="Times New Roman" w:hAnsi="Times New Roman"/>
                </w:rPr>
                <w:t>подпункт 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3" w:name="sub_24003"/>
            <w:r w:rsidRPr="00F90143">
              <w:rPr>
                <w:rFonts w:ascii="Times New Roman" w:hAnsi="Times New Roman"/>
              </w:rPr>
              <w:lastRenderedPageBreak/>
              <w:t>3</w:t>
            </w:r>
            <w:bookmarkEnd w:id="83"/>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требования, предусмотренного </w:t>
            </w:r>
            <w:hyperlink r:id="rId180" w:history="1">
              <w:r w:rsidRPr="00F90143">
                <w:rPr>
                  <w:rStyle w:val="a3"/>
                  <w:rFonts w:ascii="Times New Roman" w:hAnsi="Times New Roman"/>
                </w:rPr>
                <w:t>пунктом 11</w:t>
              </w:r>
            </w:hyperlink>
            <w:r w:rsidRPr="00F90143">
              <w:rPr>
                <w:rFonts w:ascii="Times New Roman" w:hAnsi="Times New Roman"/>
              </w:rPr>
              <w:t xml:space="preserve"> Правил пользования газом и предоставления услуг по газоснабжению в Российской Федерации, утвержденных </w:t>
            </w:r>
            <w:hyperlink r:id="rId181"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sub_10113" w:history="1">
              <w:r w:rsidRPr="00F90143">
                <w:rPr>
                  <w:rStyle w:val="a3"/>
                  <w:rFonts w:ascii="Times New Roman" w:hAnsi="Times New Roman"/>
                </w:rPr>
                <w:t>подпункт 11.3 пункта 11</w:t>
              </w:r>
            </w:hyperlink>
            <w:r w:rsidRPr="00F90143">
              <w:rPr>
                <w:rFonts w:ascii="Times New Roman" w:hAnsi="Times New Roman"/>
              </w:rP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Для лиц, указанных в </w:t>
            </w:r>
            <w:hyperlink w:anchor="sub_10014" w:history="1">
              <w:r w:rsidRPr="00F90143">
                <w:rPr>
                  <w:rStyle w:val="a3"/>
                  <w:rFonts w:ascii="Times New Roman" w:hAnsi="Times New Roman"/>
                </w:rPr>
                <w:t>подпунктах 1.4</w:t>
              </w:r>
            </w:hyperlink>
            <w:r w:rsidRPr="00F90143">
              <w:rPr>
                <w:rFonts w:ascii="Times New Roman" w:hAnsi="Times New Roman"/>
              </w:rPr>
              <w:t xml:space="preserve">, </w:t>
            </w:r>
            <w:hyperlink w:anchor="sub_10015" w:history="1">
              <w:r w:rsidRPr="00F90143">
                <w:rPr>
                  <w:rStyle w:val="a3"/>
                  <w:rFonts w:ascii="Times New Roman" w:hAnsi="Times New Roman"/>
                </w:rPr>
                <w:t>1.5 пункта 1</w:t>
              </w:r>
            </w:hyperlink>
            <w:r w:rsidRPr="00F90143">
              <w:rPr>
                <w:rFonts w:ascii="Times New Roman" w:hAnsi="Times New Roman"/>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sidRPr="00F90143">
                <w:rPr>
                  <w:rStyle w:val="a3"/>
                  <w:rFonts w:ascii="Times New Roman" w:hAnsi="Times New Roman"/>
                </w:rPr>
                <w:t>пункт 11.5.18 пункта 18</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r w:rsidRPr="00F90143">
              <w:rPr>
                <w:rFonts w:ascii="Times New Roman" w:hAnsi="Times New Roman"/>
              </w:rPr>
              <w:t xml:space="preserve"> =</w:t>
            </w:r>
            <w:r w:rsidRPr="00F90143">
              <w:rPr>
                <w:rFonts w:ascii="Times New Roman" w:hAnsi="Times New Roman"/>
                <w:vertAlign w:val="superscript"/>
              </w:rPr>
              <w:t> -</w:t>
            </w: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4" w:name="sub_24031"/>
            <w:r w:rsidRPr="00F90143">
              <w:rPr>
                <w:rFonts w:ascii="Times New Roman" w:hAnsi="Times New Roman"/>
              </w:rPr>
              <w:t>3.1</w:t>
            </w:r>
            <w:bookmarkEnd w:id="8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5" w:name="sub_24032"/>
            <w:r w:rsidRPr="00F90143">
              <w:rPr>
                <w:rFonts w:ascii="Times New Roman" w:hAnsi="Times New Roman"/>
              </w:rPr>
              <w:t>3.2</w:t>
            </w:r>
            <w:bookmarkEnd w:id="8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наличия действующего договора о техническом обслуживании и ремонте внутридомового </w:t>
            </w:r>
            <w:r w:rsidRPr="00F90143">
              <w:rPr>
                <w:rFonts w:ascii="Times New Roman" w:hAnsi="Times New Roman"/>
              </w:rPr>
              <w:lastRenderedPageBreak/>
              <w:t>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6" w:name="sub_24004"/>
            <w:r w:rsidRPr="00F90143">
              <w:rPr>
                <w:rFonts w:ascii="Times New Roman" w:hAnsi="Times New Roman"/>
              </w:rPr>
              <w:lastRenderedPageBreak/>
              <w:t>4</w:t>
            </w:r>
            <w:bookmarkEnd w:id="86"/>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w:t>
            </w:r>
            <w:r w:rsidRPr="00F90143">
              <w:rPr>
                <w:rFonts w:ascii="Times New Roman" w:hAnsi="Times New Roman"/>
              </w:rPr>
              <w:lastRenderedPageBreak/>
              <w:t xml:space="preserve">мобилизации, исполнения наказаний (их подразделениями) (в случаях, предусмотренных </w:t>
            </w:r>
            <w:hyperlink r:id="rId182" w:history="1">
              <w:r w:rsidRPr="00F90143">
                <w:rPr>
                  <w:rStyle w:val="a3"/>
                  <w:rFonts w:ascii="Times New Roman" w:hAnsi="Times New Roman"/>
                </w:rPr>
                <w:t>пунктом 2 части 1 статьи 4</w:t>
              </w:r>
            </w:hyperlink>
            <w:hyperlink r:id="rId183" w:history="1">
              <w:r w:rsidRPr="00F90143">
                <w:rPr>
                  <w:rStyle w:val="a3"/>
                  <w:rFonts w:ascii="Times New Roman" w:hAnsi="Times New Roman"/>
                  <w:vertAlign w:val="superscript"/>
                </w:rPr>
                <w:t> 1</w:t>
              </w:r>
            </w:hyperlink>
            <w:r w:rsidRPr="00F90143">
              <w:rPr>
                <w:rFonts w:ascii="Times New Roman" w:hAnsi="Times New Roman"/>
              </w:rPr>
              <w:t xml:space="preserve"> Федерального закона о теплоснабжении и </w:t>
            </w:r>
            <w:hyperlink r:id="rId184"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5" w:history="1">
              <w:r w:rsidRPr="00F90143">
                <w:rPr>
                  <w:rStyle w:val="a3"/>
                  <w:rFonts w:ascii="Times New Roman" w:hAnsi="Times New Roman"/>
                </w:rPr>
                <w:t>пунктов 2.2.1</w:t>
              </w:r>
            </w:hyperlink>
            <w:r w:rsidRPr="00F90143">
              <w:rPr>
                <w:rFonts w:ascii="Times New Roman" w:hAnsi="Times New Roman"/>
              </w:rPr>
              <w:t xml:space="preserve">, </w:t>
            </w:r>
            <w:hyperlink r:id="rId186" w:history="1">
              <w:r w:rsidRPr="00F90143">
                <w:rPr>
                  <w:rStyle w:val="a3"/>
                  <w:rFonts w:ascii="Times New Roman" w:hAnsi="Times New Roman"/>
                </w:rPr>
                <w:t>2.3.14</w:t>
              </w:r>
            </w:hyperlink>
            <w:r w:rsidRPr="00F90143">
              <w:rPr>
                <w:rFonts w:ascii="Times New Roman" w:hAnsi="Times New Roman"/>
              </w:rPr>
              <w:t xml:space="preserve">, </w:t>
            </w:r>
            <w:hyperlink r:id="rId187" w:history="1">
              <w:r w:rsidRPr="00F90143">
                <w:rPr>
                  <w:rStyle w:val="a3"/>
                  <w:rFonts w:ascii="Times New Roman" w:hAnsi="Times New Roman"/>
                </w:rPr>
                <w:t>2.3.15</w:t>
              </w:r>
            </w:hyperlink>
            <w:r w:rsidRPr="00F90143">
              <w:rPr>
                <w:rFonts w:ascii="Times New Roman" w:hAnsi="Times New Roman"/>
              </w:rPr>
              <w:t xml:space="preserve">, </w:t>
            </w:r>
            <w:hyperlink r:id="rId188" w:history="1">
              <w:r w:rsidRPr="00F90143">
                <w:rPr>
                  <w:rStyle w:val="a3"/>
                  <w:rFonts w:ascii="Times New Roman" w:hAnsi="Times New Roman"/>
                </w:rPr>
                <w:t>2.8.1</w:t>
              </w:r>
            </w:hyperlink>
            <w:r w:rsidRPr="00F90143">
              <w:rPr>
                <w:rFonts w:ascii="Times New Roman" w:hAnsi="Times New Roman"/>
              </w:rPr>
              <w:t xml:space="preserve">, </w:t>
            </w:r>
            <w:hyperlink r:id="rId189" w:history="1">
              <w:r w:rsidRPr="00F90143">
                <w:rPr>
                  <w:rStyle w:val="a3"/>
                  <w:rFonts w:ascii="Times New Roman" w:hAnsi="Times New Roman"/>
                </w:rPr>
                <w:t>6.2.52</w:t>
              </w:r>
            </w:hyperlink>
            <w:r w:rsidRPr="00F90143">
              <w:rPr>
                <w:rFonts w:ascii="Times New Roman" w:hAnsi="Times New Roman"/>
              </w:rPr>
              <w:t xml:space="preserve">, </w:t>
            </w:r>
            <w:hyperlink r:id="rId190" w:history="1">
              <w:r w:rsidRPr="00F90143">
                <w:rPr>
                  <w:rStyle w:val="a3"/>
                  <w:rFonts w:ascii="Times New Roman" w:hAnsi="Times New Roman"/>
                </w:rPr>
                <w:t>6.2.62</w:t>
              </w:r>
            </w:hyperlink>
            <w:r w:rsidRPr="00F90143">
              <w:rPr>
                <w:rFonts w:ascii="Times New Roman" w:hAnsi="Times New Roman"/>
              </w:rPr>
              <w:t xml:space="preserve">, </w:t>
            </w:r>
            <w:hyperlink r:id="rId191" w:history="1">
              <w:r w:rsidRPr="00F90143">
                <w:rPr>
                  <w:rStyle w:val="a3"/>
                  <w:rFonts w:ascii="Times New Roman" w:hAnsi="Times New Roman"/>
                </w:rPr>
                <w:t>9.1.53</w:t>
              </w:r>
            </w:hyperlink>
            <w:r w:rsidRPr="00F90143">
              <w:rPr>
                <w:rFonts w:ascii="Times New Roman" w:hAnsi="Times New Roman"/>
              </w:rPr>
              <w:t xml:space="preserve">, </w:t>
            </w:r>
            <w:hyperlink r:id="rId192" w:history="1">
              <w:r w:rsidRPr="00F90143">
                <w:rPr>
                  <w:rStyle w:val="a3"/>
                  <w:rFonts w:ascii="Times New Roman" w:hAnsi="Times New Roman"/>
                </w:rPr>
                <w:t>9.2.9</w:t>
              </w:r>
            </w:hyperlink>
            <w:r w:rsidRPr="00F90143">
              <w:rPr>
                <w:rFonts w:ascii="Times New Roman" w:hAnsi="Times New Roman"/>
              </w:rPr>
              <w:t xml:space="preserve">, </w:t>
            </w:r>
            <w:hyperlink r:id="rId193" w:history="1">
              <w:r w:rsidRPr="00F90143">
                <w:rPr>
                  <w:rStyle w:val="a3"/>
                  <w:rFonts w:ascii="Times New Roman" w:hAnsi="Times New Roman"/>
                </w:rPr>
                <w:t>9.2.10</w:t>
              </w:r>
            </w:hyperlink>
            <w:r w:rsidRPr="00F90143">
              <w:rPr>
                <w:rFonts w:ascii="Times New Roman" w:hAnsi="Times New Roman"/>
              </w:rPr>
              <w:t xml:space="preserve">, </w:t>
            </w:r>
            <w:hyperlink r:id="rId194" w:history="1">
              <w:r w:rsidRPr="00F90143">
                <w:rPr>
                  <w:rStyle w:val="a3"/>
                  <w:rFonts w:ascii="Times New Roman" w:hAnsi="Times New Roman"/>
                </w:rPr>
                <w:t>9.2.12</w:t>
              </w:r>
            </w:hyperlink>
            <w:r w:rsidRPr="00F90143">
              <w:rPr>
                <w:rFonts w:ascii="Times New Roman" w:hAnsi="Times New Roman"/>
              </w:rPr>
              <w:t xml:space="preserve">, </w:t>
            </w:r>
            <w:hyperlink r:id="rId195" w:history="1">
              <w:r w:rsidRPr="00F90143">
                <w:rPr>
                  <w:rStyle w:val="a3"/>
                  <w:rFonts w:ascii="Times New Roman" w:hAnsi="Times New Roman"/>
                </w:rPr>
                <w:t>9.2.13</w:t>
              </w:r>
            </w:hyperlink>
            <w:r w:rsidRPr="00F90143">
              <w:rPr>
                <w:rFonts w:ascii="Times New Roman" w:hAnsi="Times New Roman"/>
              </w:rPr>
              <w:t xml:space="preserve">, </w:t>
            </w:r>
            <w:hyperlink r:id="rId196" w:history="1">
              <w:r w:rsidRPr="00F90143">
                <w:rPr>
                  <w:rStyle w:val="a3"/>
                  <w:rFonts w:ascii="Times New Roman" w:hAnsi="Times New Roman"/>
                </w:rPr>
                <w:t>9.2.20</w:t>
              </w:r>
            </w:hyperlink>
            <w:r w:rsidRPr="00F90143">
              <w:rPr>
                <w:rFonts w:ascii="Times New Roman" w:hAnsi="Times New Roman"/>
              </w:rPr>
              <w:t xml:space="preserve">, </w:t>
            </w:r>
            <w:hyperlink r:id="rId197" w:history="1">
              <w:r w:rsidRPr="00F90143">
                <w:rPr>
                  <w:rStyle w:val="a3"/>
                  <w:rFonts w:ascii="Times New Roman" w:hAnsi="Times New Roman"/>
                </w:rPr>
                <w:t>9.3.10</w:t>
              </w:r>
            </w:hyperlink>
            <w:r w:rsidRPr="00F90143">
              <w:rPr>
                <w:rFonts w:ascii="Times New Roman" w:hAnsi="Times New Roman"/>
              </w:rPr>
              <w:t xml:space="preserve">, </w:t>
            </w:r>
            <w:hyperlink r:id="rId198" w:history="1">
              <w:r w:rsidRPr="00F90143">
                <w:rPr>
                  <w:rStyle w:val="a3"/>
                  <w:rFonts w:ascii="Times New Roman" w:hAnsi="Times New Roman"/>
                </w:rPr>
                <w:t>9.3.11</w:t>
              </w:r>
            </w:hyperlink>
            <w:r w:rsidRPr="00F90143">
              <w:rPr>
                <w:rFonts w:ascii="Times New Roman" w:hAnsi="Times New Roman"/>
              </w:rPr>
              <w:t xml:space="preserve">, </w:t>
            </w:r>
            <w:hyperlink r:id="rId199" w:history="1">
              <w:r w:rsidRPr="00F90143">
                <w:rPr>
                  <w:rStyle w:val="a3"/>
                  <w:rFonts w:ascii="Times New Roman" w:hAnsi="Times New Roman"/>
                </w:rPr>
                <w:t>9.3.19</w:t>
              </w:r>
            </w:hyperlink>
            <w:r w:rsidRPr="00F90143">
              <w:rPr>
                <w:rFonts w:ascii="Times New Roman" w:hAnsi="Times New Roman"/>
              </w:rPr>
              <w:t xml:space="preserve">, </w:t>
            </w:r>
            <w:hyperlink r:id="rId200" w:history="1">
              <w:r w:rsidRPr="00F90143">
                <w:rPr>
                  <w:rStyle w:val="a3"/>
                  <w:rFonts w:ascii="Times New Roman" w:hAnsi="Times New Roman"/>
                </w:rPr>
                <w:t>9.3.24</w:t>
              </w:r>
            </w:hyperlink>
            <w:r w:rsidRPr="00F90143">
              <w:rPr>
                <w:rFonts w:ascii="Times New Roman" w:hAnsi="Times New Roman"/>
              </w:rPr>
              <w:t xml:space="preserve">, </w:t>
            </w:r>
            <w:hyperlink r:id="rId201" w:history="1">
              <w:r w:rsidRPr="00F90143">
                <w:rPr>
                  <w:rStyle w:val="a3"/>
                  <w:rFonts w:ascii="Times New Roman" w:hAnsi="Times New Roman"/>
                </w:rPr>
                <w:t>9.3.25</w:t>
              </w:r>
            </w:hyperlink>
            <w:r w:rsidRPr="00F90143">
              <w:rPr>
                <w:rFonts w:ascii="Times New Roman" w:hAnsi="Times New Roman"/>
              </w:rPr>
              <w:t xml:space="preserve">, </w:t>
            </w:r>
            <w:hyperlink r:id="rId202" w:history="1">
              <w:r w:rsidRPr="00F90143">
                <w:rPr>
                  <w:rStyle w:val="a3"/>
                  <w:rFonts w:ascii="Times New Roman" w:hAnsi="Times New Roman"/>
                </w:rPr>
                <w:t>10.1.9</w:t>
              </w:r>
            </w:hyperlink>
            <w:r w:rsidRPr="00F90143">
              <w:rPr>
                <w:rFonts w:ascii="Times New Roman" w:hAnsi="Times New Roman"/>
              </w:rPr>
              <w:t xml:space="preserve">, </w:t>
            </w:r>
            <w:hyperlink r:id="rId203" w:history="1">
              <w:r w:rsidRPr="00F90143">
                <w:rPr>
                  <w:rStyle w:val="a3"/>
                  <w:rFonts w:ascii="Times New Roman" w:hAnsi="Times New Roman"/>
                </w:rPr>
                <w:t>11.1</w:t>
              </w:r>
            </w:hyperlink>
            <w:r w:rsidRPr="00F90143">
              <w:rPr>
                <w:rFonts w:ascii="Times New Roman" w:hAnsi="Times New Roman"/>
              </w:rPr>
              <w:t xml:space="preserve">, </w:t>
            </w:r>
            <w:hyperlink r:id="rId204" w:history="1">
              <w:r w:rsidRPr="00F90143">
                <w:rPr>
                  <w:rStyle w:val="a3"/>
                  <w:rFonts w:ascii="Times New Roman" w:hAnsi="Times New Roman"/>
                </w:rPr>
                <w:t>11.2</w:t>
              </w:r>
            </w:hyperlink>
            <w:r w:rsidRPr="00F90143">
              <w:rPr>
                <w:rFonts w:ascii="Times New Roman" w:hAnsi="Times New Roman"/>
              </w:rPr>
              <w:t xml:space="preserve">, </w:t>
            </w:r>
            <w:hyperlink r:id="rId205" w:history="1">
              <w:r w:rsidRPr="00F90143">
                <w:rPr>
                  <w:rStyle w:val="a3"/>
                  <w:rFonts w:ascii="Times New Roman" w:hAnsi="Times New Roman"/>
                </w:rPr>
                <w:t>11.5</w:t>
              </w:r>
            </w:hyperlink>
            <w:r w:rsidRPr="00F90143">
              <w:rPr>
                <w:rFonts w:ascii="Times New Roman" w:hAnsi="Times New Roman"/>
              </w:rPr>
              <w:t xml:space="preserve"> Правил технической эксплуатации тепловых </w:t>
            </w:r>
            <w:r w:rsidRPr="00F90143">
              <w:rPr>
                <w:rFonts w:ascii="Times New Roman" w:hAnsi="Times New Roman"/>
              </w:rPr>
              <w:lastRenderedPageBreak/>
              <w:t xml:space="preserve">энергоустановок, </w:t>
            </w:r>
            <w:hyperlink r:id="rId206" w:history="1">
              <w:r w:rsidRPr="00F90143">
                <w:rPr>
                  <w:rStyle w:val="a3"/>
                  <w:rFonts w:ascii="Times New Roman" w:hAnsi="Times New Roman"/>
                </w:rPr>
                <w:t>пунктов 394</w:t>
              </w:r>
            </w:hyperlink>
            <w:r w:rsidRPr="00F90143">
              <w:rPr>
                <w:rFonts w:ascii="Times New Roman" w:hAnsi="Times New Roman"/>
              </w:rPr>
              <w:t xml:space="preserve">, </w:t>
            </w:r>
            <w:hyperlink r:id="rId207" w:history="1">
              <w:r w:rsidRPr="00F90143">
                <w:rPr>
                  <w:rStyle w:val="a3"/>
                  <w:rFonts w:ascii="Times New Roman" w:hAnsi="Times New Roman"/>
                </w:rPr>
                <w:t>396 - 399</w:t>
              </w:r>
            </w:hyperlink>
            <w:r w:rsidRPr="00F90143">
              <w:rPr>
                <w:rFonts w:ascii="Times New Roman" w:hAnsi="Times New Roman"/>
              </w:rPr>
              <w:t xml:space="preserve">, </w:t>
            </w:r>
            <w:hyperlink r:id="rId208" w:history="1">
              <w:r w:rsidRPr="00F90143">
                <w:rPr>
                  <w:rStyle w:val="a3"/>
                  <w:rFonts w:ascii="Times New Roman" w:hAnsi="Times New Roman"/>
                </w:rPr>
                <w:t>403</w:t>
              </w:r>
            </w:hyperlink>
            <w:r w:rsidRPr="00F90143">
              <w:rPr>
                <w:rFonts w:ascii="Times New Roman" w:hAnsi="Times New Roman"/>
              </w:rPr>
              <w:t xml:space="preserve"> Правил промышленной безопасности (</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w:t>
            </w:r>
            <w:r w:rsidRPr="00F90143">
              <w:rPr>
                <w:rFonts w:ascii="Times New Roman" w:hAnsi="Times New Roman"/>
              </w:rPr>
              <w:lastRenderedPageBreak/>
              <w:t xml:space="preserve">подразделениями) (в случаях, предусмотренных </w:t>
            </w:r>
            <w:hyperlink r:id="rId209" w:history="1">
              <w:r w:rsidRPr="00F90143">
                <w:rPr>
                  <w:rStyle w:val="a3"/>
                  <w:rFonts w:ascii="Times New Roman" w:hAnsi="Times New Roman"/>
                </w:rPr>
                <w:t>пунктом 2 части 1 статьи 4</w:t>
              </w:r>
            </w:hyperlink>
            <w:hyperlink r:id="rId210" w:history="1">
              <w:r w:rsidRPr="00F90143">
                <w:rPr>
                  <w:rStyle w:val="a3"/>
                  <w:rFonts w:ascii="Times New Roman" w:hAnsi="Times New Roman"/>
                  <w:vertAlign w:val="superscript"/>
                </w:rPr>
                <w:t> 1</w:t>
              </w:r>
            </w:hyperlink>
            <w:r w:rsidRPr="00F90143">
              <w:rPr>
                <w:rFonts w:ascii="Times New Roman" w:hAnsi="Times New Roman"/>
              </w:rPr>
              <w:t xml:space="preserve"> Федерального закона о теплоснабжении и </w:t>
            </w:r>
            <w:hyperlink r:id="rId211"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 промышленной безопасности), в комиссию по оценке готовности к отопительному периоду</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Не заполняется</w:t>
            </w: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7" w:name="sub_24005"/>
            <w:r w:rsidRPr="00F90143">
              <w:rPr>
                <w:rFonts w:ascii="Times New Roman" w:hAnsi="Times New Roman"/>
              </w:rPr>
              <w:lastRenderedPageBreak/>
              <w:t>5</w:t>
            </w:r>
            <w:bookmarkEnd w:id="87"/>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F90143">
                <w:rPr>
                  <w:rStyle w:val="a3"/>
                  <w:rFonts w:ascii="Times New Roman" w:hAnsi="Times New Roman"/>
                </w:rPr>
                <w:t>пунктом 3</w:t>
              </w:r>
            </w:hyperlink>
            <w:r w:rsidRPr="00F90143">
              <w:rPr>
                <w:rFonts w:ascii="Times New Roman" w:hAnsi="Times New Roman"/>
              </w:rPr>
              <w:t xml:space="preserve"> Правил, и составленного с учетом </w:t>
            </w:r>
            <w:hyperlink r:id="rId212" w:history="1">
              <w:r w:rsidRPr="00F90143">
                <w:rPr>
                  <w:rStyle w:val="a3"/>
                  <w:rFonts w:ascii="Times New Roman" w:hAnsi="Times New Roman"/>
                </w:rPr>
                <w:t>пункта 11.1</w:t>
              </w:r>
            </w:hyperlink>
            <w:r w:rsidRPr="00F90143">
              <w:rPr>
                <w:rFonts w:ascii="Times New Roman" w:hAnsi="Times New Roman"/>
              </w:rPr>
              <w:t xml:space="preserve"> Правил технической эксплуатации тепловых энергоустановок (</w:t>
            </w:r>
            <w:hyperlink w:anchor="sub_10115" w:history="1">
              <w:r w:rsidRPr="00F90143">
                <w:rPr>
                  <w:rStyle w:val="a3"/>
                  <w:rFonts w:ascii="Times New Roman" w:hAnsi="Times New Roman"/>
                </w:rPr>
                <w:t>подпункт 11.5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План подготовки к отопительному периоду (</w:t>
            </w:r>
            <w:hyperlink w:anchor="sub_1003" w:history="1">
              <w:r w:rsidRPr="00F90143">
                <w:rPr>
                  <w:rStyle w:val="a3"/>
                  <w:rFonts w:ascii="Times New Roman" w:hAnsi="Times New Roman"/>
                </w:rPr>
                <w:t>пункт 3</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bl>
    <w:p w:rsidR="00174AFA" w:rsidRPr="00F90143" w:rsidRDefault="00174AFA" w:rsidP="00174AFA">
      <w:pPr>
        <w:jc w:val="right"/>
        <w:rPr>
          <w:sz w:val="24"/>
          <w:szCs w:val="24"/>
        </w:rPr>
      </w:pPr>
    </w:p>
    <w:p w:rsidR="00174AFA" w:rsidRPr="000B2BF8" w:rsidRDefault="00174AFA" w:rsidP="00E26D6A">
      <w:pPr>
        <w:spacing w:after="167" w:line="266" w:lineRule="atLeast"/>
        <w:jc w:val="center"/>
        <w:rPr>
          <w:color w:val="242424"/>
          <w:sz w:val="24"/>
          <w:szCs w:val="24"/>
        </w:rPr>
      </w:pPr>
    </w:p>
    <w:sectPr w:rsidR="00174AFA" w:rsidRPr="000B2BF8" w:rsidSect="009B063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4D42"/>
    <w:multiLevelType w:val="hybridMultilevel"/>
    <w:tmpl w:val="B87011FE"/>
    <w:lvl w:ilvl="0" w:tplc="CBEE1AE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7FF3C4F"/>
    <w:multiLevelType w:val="multilevel"/>
    <w:tmpl w:val="D4B0EE84"/>
    <w:lvl w:ilvl="0">
      <w:start w:val="3"/>
      <w:numFmt w:val="decimal"/>
      <w:lvlText w:val="%1"/>
      <w:lvlJc w:val="left"/>
      <w:pPr>
        <w:ind w:left="480" w:hanging="480"/>
      </w:pPr>
      <w:rPr>
        <w:rFonts w:cs="Times New Roman" w:hint="default"/>
      </w:rPr>
    </w:lvl>
    <w:lvl w:ilvl="1">
      <w:start w:val="7"/>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nsid w:val="21D5277C"/>
    <w:multiLevelType w:val="hybridMultilevel"/>
    <w:tmpl w:val="AEEC11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727354"/>
    <w:multiLevelType w:val="hybridMultilevel"/>
    <w:tmpl w:val="8F04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795305"/>
    <w:multiLevelType w:val="multilevel"/>
    <w:tmpl w:val="55DC434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25" w:firstLine="143"/>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5">
    <w:nsid w:val="6CA005C6"/>
    <w:multiLevelType w:val="multilevel"/>
    <w:tmpl w:val="61B269FA"/>
    <w:lvl w:ilvl="0">
      <w:start w:val="3"/>
      <w:numFmt w:val="decimal"/>
      <w:lvlText w:val="%1."/>
      <w:lvlJc w:val="left"/>
      <w:pPr>
        <w:ind w:left="360" w:hanging="360"/>
      </w:pPr>
      <w:rPr>
        <w:rFonts w:cs="Times New Roman" w:hint="default"/>
      </w:rPr>
    </w:lvl>
    <w:lvl w:ilvl="1">
      <w:start w:val="8"/>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762115B4"/>
    <w:multiLevelType w:val="multilevel"/>
    <w:tmpl w:val="B128DE9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4"/>
    <w:rsid w:val="00000FAC"/>
    <w:rsid w:val="0000288C"/>
    <w:rsid w:val="0001263F"/>
    <w:rsid w:val="00013912"/>
    <w:rsid w:val="00033B44"/>
    <w:rsid w:val="000364D2"/>
    <w:rsid w:val="0004107D"/>
    <w:rsid w:val="000417AB"/>
    <w:rsid w:val="00054899"/>
    <w:rsid w:val="00055931"/>
    <w:rsid w:val="00057C7E"/>
    <w:rsid w:val="0007085E"/>
    <w:rsid w:val="00070F7C"/>
    <w:rsid w:val="000710F7"/>
    <w:rsid w:val="00075B95"/>
    <w:rsid w:val="00086A1E"/>
    <w:rsid w:val="000878C1"/>
    <w:rsid w:val="00097EE7"/>
    <w:rsid w:val="000A25BB"/>
    <w:rsid w:val="000B2B33"/>
    <w:rsid w:val="000B3F95"/>
    <w:rsid w:val="000B4FB9"/>
    <w:rsid w:val="000B513B"/>
    <w:rsid w:val="000C0606"/>
    <w:rsid w:val="000C1533"/>
    <w:rsid w:val="000D5094"/>
    <w:rsid w:val="000D545E"/>
    <w:rsid w:val="000D5C86"/>
    <w:rsid w:val="000E754B"/>
    <w:rsid w:val="000E7934"/>
    <w:rsid w:val="000F0078"/>
    <w:rsid w:val="000F2596"/>
    <w:rsid w:val="001073E9"/>
    <w:rsid w:val="00110758"/>
    <w:rsid w:val="0011379D"/>
    <w:rsid w:val="00115B2D"/>
    <w:rsid w:val="00116E2D"/>
    <w:rsid w:val="00117A2B"/>
    <w:rsid w:val="0012375D"/>
    <w:rsid w:val="00130CE1"/>
    <w:rsid w:val="001336C2"/>
    <w:rsid w:val="00134372"/>
    <w:rsid w:val="001352D3"/>
    <w:rsid w:val="00137DA7"/>
    <w:rsid w:val="001512CF"/>
    <w:rsid w:val="001519F6"/>
    <w:rsid w:val="001526D4"/>
    <w:rsid w:val="001572B3"/>
    <w:rsid w:val="001718DB"/>
    <w:rsid w:val="00174AFA"/>
    <w:rsid w:val="00176B3E"/>
    <w:rsid w:val="001777EC"/>
    <w:rsid w:val="0018734A"/>
    <w:rsid w:val="00187E92"/>
    <w:rsid w:val="001A7233"/>
    <w:rsid w:val="001C350D"/>
    <w:rsid w:val="001C7EF6"/>
    <w:rsid w:val="001F2EB3"/>
    <w:rsid w:val="001F765B"/>
    <w:rsid w:val="0020232C"/>
    <w:rsid w:val="00203902"/>
    <w:rsid w:val="00203F0F"/>
    <w:rsid w:val="002052E5"/>
    <w:rsid w:val="00215008"/>
    <w:rsid w:val="00230C68"/>
    <w:rsid w:val="002352B4"/>
    <w:rsid w:val="0024784E"/>
    <w:rsid w:val="002576A7"/>
    <w:rsid w:val="002638F2"/>
    <w:rsid w:val="00267C16"/>
    <w:rsid w:val="00270309"/>
    <w:rsid w:val="0027443D"/>
    <w:rsid w:val="002873F0"/>
    <w:rsid w:val="00293673"/>
    <w:rsid w:val="00295238"/>
    <w:rsid w:val="002A26A2"/>
    <w:rsid w:val="002A2D15"/>
    <w:rsid w:val="002B2DDA"/>
    <w:rsid w:val="002B46AD"/>
    <w:rsid w:val="002B56CB"/>
    <w:rsid w:val="002C08AB"/>
    <w:rsid w:val="002C18CD"/>
    <w:rsid w:val="002C4B50"/>
    <w:rsid w:val="002D0C6C"/>
    <w:rsid w:val="002E12A6"/>
    <w:rsid w:val="002F5917"/>
    <w:rsid w:val="0031104E"/>
    <w:rsid w:val="00311B58"/>
    <w:rsid w:val="00317EAE"/>
    <w:rsid w:val="00325688"/>
    <w:rsid w:val="003273E4"/>
    <w:rsid w:val="00330DD9"/>
    <w:rsid w:val="00333454"/>
    <w:rsid w:val="00340E57"/>
    <w:rsid w:val="00343154"/>
    <w:rsid w:val="0034453D"/>
    <w:rsid w:val="0035353A"/>
    <w:rsid w:val="003676BB"/>
    <w:rsid w:val="0037160A"/>
    <w:rsid w:val="0037498A"/>
    <w:rsid w:val="0037546B"/>
    <w:rsid w:val="00380C4F"/>
    <w:rsid w:val="003A44CF"/>
    <w:rsid w:val="003B7F87"/>
    <w:rsid w:val="003C7D37"/>
    <w:rsid w:val="003F4DF9"/>
    <w:rsid w:val="00400BE5"/>
    <w:rsid w:val="00411050"/>
    <w:rsid w:val="00426215"/>
    <w:rsid w:val="00426E86"/>
    <w:rsid w:val="00461929"/>
    <w:rsid w:val="00461D90"/>
    <w:rsid w:val="00464311"/>
    <w:rsid w:val="004647E7"/>
    <w:rsid w:val="00483D2F"/>
    <w:rsid w:val="00485A10"/>
    <w:rsid w:val="00494D43"/>
    <w:rsid w:val="004A368D"/>
    <w:rsid w:val="004A6830"/>
    <w:rsid w:val="004B1528"/>
    <w:rsid w:val="004C09FA"/>
    <w:rsid w:val="004C388A"/>
    <w:rsid w:val="004D1866"/>
    <w:rsid w:val="004E1220"/>
    <w:rsid w:val="004E22DC"/>
    <w:rsid w:val="004E2A5F"/>
    <w:rsid w:val="004E4604"/>
    <w:rsid w:val="004F6843"/>
    <w:rsid w:val="004F6E04"/>
    <w:rsid w:val="00502367"/>
    <w:rsid w:val="005023B7"/>
    <w:rsid w:val="0050304A"/>
    <w:rsid w:val="005032CB"/>
    <w:rsid w:val="00507742"/>
    <w:rsid w:val="00510E3B"/>
    <w:rsid w:val="00514BEF"/>
    <w:rsid w:val="00515B42"/>
    <w:rsid w:val="00530152"/>
    <w:rsid w:val="00537D15"/>
    <w:rsid w:val="0055187E"/>
    <w:rsid w:val="005556B5"/>
    <w:rsid w:val="00565BB2"/>
    <w:rsid w:val="00565C53"/>
    <w:rsid w:val="005664B8"/>
    <w:rsid w:val="005668F5"/>
    <w:rsid w:val="00580896"/>
    <w:rsid w:val="00592058"/>
    <w:rsid w:val="005A6C62"/>
    <w:rsid w:val="005A756A"/>
    <w:rsid w:val="005D15C6"/>
    <w:rsid w:val="005D3256"/>
    <w:rsid w:val="005E0671"/>
    <w:rsid w:val="005E215B"/>
    <w:rsid w:val="005F11AF"/>
    <w:rsid w:val="0060087C"/>
    <w:rsid w:val="00600C8A"/>
    <w:rsid w:val="0060625A"/>
    <w:rsid w:val="006206BC"/>
    <w:rsid w:val="00623CEA"/>
    <w:rsid w:val="00625BAF"/>
    <w:rsid w:val="00627EF1"/>
    <w:rsid w:val="00631485"/>
    <w:rsid w:val="00647198"/>
    <w:rsid w:val="006505DC"/>
    <w:rsid w:val="00653155"/>
    <w:rsid w:val="00661C0F"/>
    <w:rsid w:val="006640F2"/>
    <w:rsid w:val="0066737B"/>
    <w:rsid w:val="006760BD"/>
    <w:rsid w:val="00684C5B"/>
    <w:rsid w:val="00685741"/>
    <w:rsid w:val="006860BD"/>
    <w:rsid w:val="006A59F3"/>
    <w:rsid w:val="006B1082"/>
    <w:rsid w:val="006B5957"/>
    <w:rsid w:val="006D265D"/>
    <w:rsid w:val="006F3966"/>
    <w:rsid w:val="006F3E7F"/>
    <w:rsid w:val="00705EEE"/>
    <w:rsid w:val="0070798F"/>
    <w:rsid w:val="00715FF8"/>
    <w:rsid w:val="00716C92"/>
    <w:rsid w:val="00724A38"/>
    <w:rsid w:val="00732356"/>
    <w:rsid w:val="007368B0"/>
    <w:rsid w:val="00740193"/>
    <w:rsid w:val="007544B0"/>
    <w:rsid w:val="0075558E"/>
    <w:rsid w:val="00761A01"/>
    <w:rsid w:val="007634C9"/>
    <w:rsid w:val="00776009"/>
    <w:rsid w:val="00777E93"/>
    <w:rsid w:val="00780229"/>
    <w:rsid w:val="00784654"/>
    <w:rsid w:val="00784A80"/>
    <w:rsid w:val="00792633"/>
    <w:rsid w:val="00795C63"/>
    <w:rsid w:val="00796C9C"/>
    <w:rsid w:val="007A0071"/>
    <w:rsid w:val="007A43B0"/>
    <w:rsid w:val="007C5BF8"/>
    <w:rsid w:val="007D6F42"/>
    <w:rsid w:val="007E1DB4"/>
    <w:rsid w:val="007E2DE5"/>
    <w:rsid w:val="007F242D"/>
    <w:rsid w:val="007F2D85"/>
    <w:rsid w:val="007F76B7"/>
    <w:rsid w:val="008038C0"/>
    <w:rsid w:val="00803C6C"/>
    <w:rsid w:val="00812B41"/>
    <w:rsid w:val="00817C67"/>
    <w:rsid w:val="00820D18"/>
    <w:rsid w:val="0082294C"/>
    <w:rsid w:val="0082712C"/>
    <w:rsid w:val="008350B0"/>
    <w:rsid w:val="00837E52"/>
    <w:rsid w:val="0084025C"/>
    <w:rsid w:val="008415DF"/>
    <w:rsid w:val="00843A13"/>
    <w:rsid w:val="008476C0"/>
    <w:rsid w:val="008505F3"/>
    <w:rsid w:val="00855FC9"/>
    <w:rsid w:val="008609BD"/>
    <w:rsid w:val="00867A77"/>
    <w:rsid w:val="00877D68"/>
    <w:rsid w:val="00881137"/>
    <w:rsid w:val="00885AE3"/>
    <w:rsid w:val="00890EE8"/>
    <w:rsid w:val="008930AE"/>
    <w:rsid w:val="008A1C17"/>
    <w:rsid w:val="008A2DFA"/>
    <w:rsid w:val="008A34C1"/>
    <w:rsid w:val="008A737E"/>
    <w:rsid w:val="008B3105"/>
    <w:rsid w:val="008C3202"/>
    <w:rsid w:val="008C4464"/>
    <w:rsid w:val="008C5247"/>
    <w:rsid w:val="008D717A"/>
    <w:rsid w:val="008E61EF"/>
    <w:rsid w:val="008E7405"/>
    <w:rsid w:val="008F1C84"/>
    <w:rsid w:val="008F2316"/>
    <w:rsid w:val="008F77B2"/>
    <w:rsid w:val="009069ED"/>
    <w:rsid w:val="00911EB5"/>
    <w:rsid w:val="00921EAC"/>
    <w:rsid w:val="0092560D"/>
    <w:rsid w:val="009304EA"/>
    <w:rsid w:val="009333E8"/>
    <w:rsid w:val="00934A03"/>
    <w:rsid w:val="00937729"/>
    <w:rsid w:val="009411AA"/>
    <w:rsid w:val="009603D5"/>
    <w:rsid w:val="009777E1"/>
    <w:rsid w:val="0098372D"/>
    <w:rsid w:val="00985B3A"/>
    <w:rsid w:val="009863D4"/>
    <w:rsid w:val="00987C15"/>
    <w:rsid w:val="00995F20"/>
    <w:rsid w:val="009A2DDB"/>
    <w:rsid w:val="009A4B08"/>
    <w:rsid w:val="009A608A"/>
    <w:rsid w:val="009B0634"/>
    <w:rsid w:val="009B3536"/>
    <w:rsid w:val="009C21E9"/>
    <w:rsid w:val="009D577C"/>
    <w:rsid w:val="009E6E39"/>
    <w:rsid w:val="009E76FC"/>
    <w:rsid w:val="009F5BD3"/>
    <w:rsid w:val="00A02752"/>
    <w:rsid w:val="00A16053"/>
    <w:rsid w:val="00A20EE3"/>
    <w:rsid w:val="00A30C44"/>
    <w:rsid w:val="00A31A50"/>
    <w:rsid w:val="00A41458"/>
    <w:rsid w:val="00A46D7F"/>
    <w:rsid w:val="00A47CC7"/>
    <w:rsid w:val="00A53E4C"/>
    <w:rsid w:val="00A623B3"/>
    <w:rsid w:val="00A663C8"/>
    <w:rsid w:val="00A82FD8"/>
    <w:rsid w:val="00A93A62"/>
    <w:rsid w:val="00AA38F3"/>
    <w:rsid w:val="00AA538E"/>
    <w:rsid w:val="00AB1477"/>
    <w:rsid w:val="00AC41CB"/>
    <w:rsid w:val="00AC6033"/>
    <w:rsid w:val="00AE4D87"/>
    <w:rsid w:val="00AF13B1"/>
    <w:rsid w:val="00AF30EF"/>
    <w:rsid w:val="00AF31E4"/>
    <w:rsid w:val="00AF52BD"/>
    <w:rsid w:val="00B00D67"/>
    <w:rsid w:val="00B0326C"/>
    <w:rsid w:val="00B060A2"/>
    <w:rsid w:val="00B12A4D"/>
    <w:rsid w:val="00B233DB"/>
    <w:rsid w:val="00B30581"/>
    <w:rsid w:val="00B37B68"/>
    <w:rsid w:val="00B44459"/>
    <w:rsid w:val="00B4666F"/>
    <w:rsid w:val="00B70FA1"/>
    <w:rsid w:val="00B8019E"/>
    <w:rsid w:val="00B9304E"/>
    <w:rsid w:val="00BA239A"/>
    <w:rsid w:val="00BB2DDE"/>
    <w:rsid w:val="00BB3888"/>
    <w:rsid w:val="00BD3C49"/>
    <w:rsid w:val="00BD3E2F"/>
    <w:rsid w:val="00BD542D"/>
    <w:rsid w:val="00BE0A0A"/>
    <w:rsid w:val="00BF0714"/>
    <w:rsid w:val="00BF4964"/>
    <w:rsid w:val="00BF5CB1"/>
    <w:rsid w:val="00BF7876"/>
    <w:rsid w:val="00C14E4F"/>
    <w:rsid w:val="00C24929"/>
    <w:rsid w:val="00C2673E"/>
    <w:rsid w:val="00C43364"/>
    <w:rsid w:val="00C45014"/>
    <w:rsid w:val="00C52361"/>
    <w:rsid w:val="00C56CC4"/>
    <w:rsid w:val="00C67846"/>
    <w:rsid w:val="00C703A5"/>
    <w:rsid w:val="00C746FD"/>
    <w:rsid w:val="00C81CC7"/>
    <w:rsid w:val="00C8260D"/>
    <w:rsid w:val="00C85A48"/>
    <w:rsid w:val="00C86A48"/>
    <w:rsid w:val="00C93370"/>
    <w:rsid w:val="00C94CC7"/>
    <w:rsid w:val="00CA0B97"/>
    <w:rsid w:val="00CA7792"/>
    <w:rsid w:val="00CB0F6B"/>
    <w:rsid w:val="00CB1BF5"/>
    <w:rsid w:val="00CB4E1F"/>
    <w:rsid w:val="00CC0474"/>
    <w:rsid w:val="00CC5D2C"/>
    <w:rsid w:val="00CC6FC4"/>
    <w:rsid w:val="00CD06D9"/>
    <w:rsid w:val="00CD0BE6"/>
    <w:rsid w:val="00CE09D6"/>
    <w:rsid w:val="00CE4123"/>
    <w:rsid w:val="00CF268E"/>
    <w:rsid w:val="00CF4201"/>
    <w:rsid w:val="00CF4832"/>
    <w:rsid w:val="00D0627E"/>
    <w:rsid w:val="00D11288"/>
    <w:rsid w:val="00D22E04"/>
    <w:rsid w:val="00D26851"/>
    <w:rsid w:val="00D26E62"/>
    <w:rsid w:val="00D27586"/>
    <w:rsid w:val="00D363C8"/>
    <w:rsid w:val="00D5412B"/>
    <w:rsid w:val="00D5474F"/>
    <w:rsid w:val="00D55F14"/>
    <w:rsid w:val="00D60AD4"/>
    <w:rsid w:val="00D6157C"/>
    <w:rsid w:val="00D82C67"/>
    <w:rsid w:val="00D869ED"/>
    <w:rsid w:val="00D922D3"/>
    <w:rsid w:val="00D966B5"/>
    <w:rsid w:val="00DA3CB8"/>
    <w:rsid w:val="00DB0561"/>
    <w:rsid w:val="00DC48A5"/>
    <w:rsid w:val="00DD38E7"/>
    <w:rsid w:val="00DD59EC"/>
    <w:rsid w:val="00DE4F98"/>
    <w:rsid w:val="00DF2EF4"/>
    <w:rsid w:val="00DF618A"/>
    <w:rsid w:val="00E24A91"/>
    <w:rsid w:val="00E24D08"/>
    <w:rsid w:val="00E26BF6"/>
    <w:rsid w:val="00E26D6A"/>
    <w:rsid w:val="00E30DCB"/>
    <w:rsid w:val="00E348B4"/>
    <w:rsid w:val="00E60C72"/>
    <w:rsid w:val="00E63E08"/>
    <w:rsid w:val="00E64D56"/>
    <w:rsid w:val="00E70EC4"/>
    <w:rsid w:val="00E920A5"/>
    <w:rsid w:val="00EA17D1"/>
    <w:rsid w:val="00EA670C"/>
    <w:rsid w:val="00EB5B62"/>
    <w:rsid w:val="00ED23B6"/>
    <w:rsid w:val="00ED3C02"/>
    <w:rsid w:val="00ED662B"/>
    <w:rsid w:val="00EF35ED"/>
    <w:rsid w:val="00EF4BF7"/>
    <w:rsid w:val="00EF6451"/>
    <w:rsid w:val="00F01D52"/>
    <w:rsid w:val="00F12975"/>
    <w:rsid w:val="00F13EAB"/>
    <w:rsid w:val="00F17827"/>
    <w:rsid w:val="00F178F5"/>
    <w:rsid w:val="00F25992"/>
    <w:rsid w:val="00F369A0"/>
    <w:rsid w:val="00F40694"/>
    <w:rsid w:val="00F41827"/>
    <w:rsid w:val="00F4193C"/>
    <w:rsid w:val="00F42B46"/>
    <w:rsid w:val="00F51051"/>
    <w:rsid w:val="00F562B6"/>
    <w:rsid w:val="00F56DBA"/>
    <w:rsid w:val="00F600CE"/>
    <w:rsid w:val="00F6155C"/>
    <w:rsid w:val="00F64BE0"/>
    <w:rsid w:val="00F70798"/>
    <w:rsid w:val="00F72281"/>
    <w:rsid w:val="00F734C9"/>
    <w:rsid w:val="00F76E66"/>
    <w:rsid w:val="00F8534B"/>
    <w:rsid w:val="00F8611B"/>
    <w:rsid w:val="00F94CB3"/>
    <w:rsid w:val="00FA3699"/>
    <w:rsid w:val="00FB4E9B"/>
    <w:rsid w:val="00FD2E86"/>
    <w:rsid w:val="00FD6DBB"/>
    <w:rsid w:val="00FE727D"/>
    <w:rsid w:val="00FF02F6"/>
    <w:rsid w:val="00FF1DD3"/>
    <w:rsid w:val="00FF5580"/>
    <w:rsid w:val="00FF5B55"/>
    <w:rsid w:val="00FF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6F3D9E-3A7F-4311-A76A-9959F0F8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74"/>
  </w:style>
  <w:style w:type="paragraph" w:styleId="1">
    <w:name w:val="heading 1"/>
    <w:basedOn w:val="a"/>
    <w:next w:val="a"/>
    <w:link w:val="10"/>
    <w:uiPriority w:val="99"/>
    <w:qFormat/>
    <w:rsid w:val="00CC0474"/>
    <w:pPr>
      <w:keepNext/>
      <w:spacing w:before="240" w:after="60"/>
      <w:outlineLvl w:val="0"/>
    </w:pPr>
    <w:rPr>
      <w:rFonts w:ascii="Arial" w:hAnsi="Arial" w:cs="Arial"/>
      <w:b/>
      <w:bCs/>
      <w:kern w:val="32"/>
      <w:sz w:val="32"/>
      <w:szCs w:val="32"/>
    </w:rPr>
  </w:style>
  <w:style w:type="paragraph" w:styleId="3">
    <w:name w:val="heading 3"/>
    <w:basedOn w:val="a"/>
    <w:next w:val="a"/>
    <w:qFormat/>
    <w:rsid w:val="00CC0474"/>
    <w:pPr>
      <w:keepNext/>
      <w:spacing w:before="240" w:after="60"/>
      <w:outlineLvl w:val="2"/>
    </w:pPr>
    <w:rPr>
      <w:rFonts w:ascii="Arial" w:hAnsi="Arial" w:cs="Arial"/>
      <w:b/>
      <w:bCs/>
      <w:sz w:val="26"/>
      <w:szCs w:val="26"/>
    </w:rPr>
  </w:style>
  <w:style w:type="paragraph" w:styleId="4">
    <w:name w:val="heading 4"/>
    <w:basedOn w:val="a"/>
    <w:next w:val="a"/>
    <w:qFormat/>
    <w:rsid w:val="00CC0474"/>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C0474"/>
    <w:pPr>
      <w:spacing w:before="100" w:beforeAutospacing="1" w:after="100" w:afterAutospacing="1"/>
    </w:pPr>
    <w:rPr>
      <w:sz w:val="24"/>
      <w:szCs w:val="24"/>
    </w:rPr>
  </w:style>
  <w:style w:type="character" w:customStyle="1" w:styleId="a3">
    <w:name w:val="Гипертекстовая ссылка"/>
    <w:basedOn w:val="a0"/>
    <w:uiPriority w:val="99"/>
    <w:rsid w:val="00CC0474"/>
    <w:rPr>
      <w:color w:val="106BBE"/>
    </w:rPr>
  </w:style>
  <w:style w:type="paragraph" w:customStyle="1" w:styleId="a4">
    <w:name w:val="a"/>
    <w:basedOn w:val="a"/>
    <w:rsid w:val="00890EE8"/>
    <w:pPr>
      <w:spacing w:before="100" w:beforeAutospacing="1" w:after="100" w:afterAutospacing="1"/>
    </w:pPr>
    <w:rPr>
      <w:sz w:val="24"/>
      <w:szCs w:val="24"/>
    </w:rPr>
  </w:style>
  <w:style w:type="paragraph" w:styleId="a5">
    <w:name w:val="Normal (Web)"/>
    <w:basedOn w:val="a"/>
    <w:uiPriority w:val="99"/>
    <w:rsid w:val="00890EE8"/>
    <w:pPr>
      <w:spacing w:before="100" w:beforeAutospacing="1" w:after="100" w:afterAutospacing="1"/>
    </w:pPr>
    <w:rPr>
      <w:sz w:val="24"/>
      <w:szCs w:val="24"/>
    </w:rPr>
  </w:style>
  <w:style w:type="paragraph" w:customStyle="1" w:styleId="a6">
    <w:name w:val="Нормальный (таблица)"/>
    <w:basedOn w:val="a"/>
    <w:next w:val="a"/>
    <w:uiPriority w:val="99"/>
    <w:rsid w:val="00890EE8"/>
    <w:pPr>
      <w:widowControl w:val="0"/>
      <w:autoSpaceDE w:val="0"/>
      <w:autoSpaceDN w:val="0"/>
      <w:adjustRightInd w:val="0"/>
      <w:jc w:val="both"/>
    </w:pPr>
    <w:rPr>
      <w:rFonts w:ascii="Arial" w:hAnsi="Arial"/>
      <w:sz w:val="24"/>
      <w:szCs w:val="24"/>
    </w:rPr>
  </w:style>
  <w:style w:type="paragraph" w:customStyle="1" w:styleId="a7">
    <w:name w:val="Прижатый влево"/>
    <w:basedOn w:val="a"/>
    <w:next w:val="a"/>
    <w:uiPriority w:val="99"/>
    <w:rsid w:val="00890EE8"/>
    <w:pPr>
      <w:autoSpaceDE w:val="0"/>
      <w:autoSpaceDN w:val="0"/>
      <w:adjustRightInd w:val="0"/>
    </w:pPr>
    <w:rPr>
      <w:rFonts w:ascii="Arial" w:hAnsi="Arial"/>
      <w:sz w:val="24"/>
      <w:szCs w:val="24"/>
    </w:rPr>
  </w:style>
  <w:style w:type="paragraph" w:styleId="a8">
    <w:name w:val="Balloon Text"/>
    <w:basedOn w:val="a"/>
    <w:semiHidden/>
    <w:rsid w:val="00627EF1"/>
    <w:rPr>
      <w:rFonts w:ascii="Tahoma" w:hAnsi="Tahoma" w:cs="Tahoma"/>
      <w:sz w:val="16"/>
      <w:szCs w:val="16"/>
    </w:rPr>
  </w:style>
  <w:style w:type="paragraph" w:customStyle="1" w:styleId="ConsPlusNormal">
    <w:name w:val="ConsPlusNormal"/>
    <w:rsid w:val="00B4666F"/>
    <w:pPr>
      <w:widowControl w:val="0"/>
      <w:autoSpaceDE w:val="0"/>
      <w:autoSpaceDN w:val="0"/>
      <w:adjustRightInd w:val="0"/>
      <w:ind w:firstLine="720"/>
    </w:pPr>
    <w:rPr>
      <w:rFonts w:ascii="Arial" w:hAnsi="Arial" w:cs="Arial"/>
    </w:rPr>
  </w:style>
  <w:style w:type="character" w:customStyle="1" w:styleId="40">
    <w:name w:val="Основной текст (4)_"/>
    <w:basedOn w:val="a0"/>
    <w:link w:val="41"/>
    <w:rsid w:val="00B4666F"/>
    <w:rPr>
      <w:b/>
      <w:bCs/>
      <w:sz w:val="25"/>
      <w:szCs w:val="25"/>
      <w:shd w:val="clear" w:color="auto" w:fill="FFFFFF"/>
    </w:rPr>
  </w:style>
  <w:style w:type="paragraph" w:customStyle="1" w:styleId="41">
    <w:name w:val="Основной текст (4)"/>
    <w:basedOn w:val="a"/>
    <w:link w:val="40"/>
    <w:rsid w:val="00B4666F"/>
    <w:pPr>
      <w:widowControl w:val="0"/>
      <w:shd w:val="clear" w:color="auto" w:fill="FFFFFF"/>
      <w:spacing w:before="600" w:after="600" w:line="307" w:lineRule="exact"/>
      <w:jc w:val="both"/>
    </w:pPr>
    <w:rPr>
      <w:b/>
      <w:bCs/>
      <w:sz w:val="25"/>
      <w:szCs w:val="25"/>
    </w:rPr>
  </w:style>
  <w:style w:type="character" w:styleId="a9">
    <w:name w:val="Hyperlink"/>
    <w:basedOn w:val="a0"/>
    <w:uiPriority w:val="99"/>
    <w:unhideWhenUsed/>
    <w:rsid w:val="00A31A50"/>
    <w:rPr>
      <w:color w:val="0000FF"/>
      <w:u w:val="single"/>
    </w:rPr>
  </w:style>
  <w:style w:type="paragraph" w:customStyle="1" w:styleId="toleft">
    <w:name w:val="toleft"/>
    <w:basedOn w:val="a"/>
    <w:rsid w:val="00A31A50"/>
    <w:pPr>
      <w:spacing w:before="100" w:beforeAutospacing="1" w:after="100" w:afterAutospacing="1"/>
    </w:pPr>
    <w:rPr>
      <w:sz w:val="24"/>
      <w:szCs w:val="24"/>
    </w:rPr>
  </w:style>
  <w:style w:type="character" w:customStyle="1" w:styleId="10">
    <w:name w:val="Заголовок 1 Знак"/>
    <w:basedOn w:val="a0"/>
    <w:link w:val="1"/>
    <w:uiPriority w:val="9"/>
    <w:rsid w:val="00AA538E"/>
    <w:rPr>
      <w:rFonts w:ascii="Arial" w:hAnsi="Arial" w:cs="Arial"/>
      <w:b/>
      <w:bCs/>
      <w:kern w:val="32"/>
      <w:sz w:val="32"/>
      <w:szCs w:val="32"/>
    </w:rPr>
  </w:style>
  <w:style w:type="paragraph" w:styleId="aa">
    <w:name w:val="List Paragraph"/>
    <w:basedOn w:val="a"/>
    <w:link w:val="ab"/>
    <w:uiPriority w:val="34"/>
    <w:qFormat/>
    <w:rsid w:val="00AA538E"/>
    <w:pPr>
      <w:widowControl w:val="0"/>
      <w:autoSpaceDE w:val="0"/>
      <w:autoSpaceDN w:val="0"/>
      <w:adjustRightInd w:val="0"/>
      <w:ind w:left="720"/>
      <w:contextualSpacing/>
    </w:pPr>
  </w:style>
  <w:style w:type="character" w:customStyle="1" w:styleId="ac">
    <w:name w:val="Цветовое выделение"/>
    <w:uiPriority w:val="99"/>
    <w:rsid w:val="00CB1BF5"/>
    <w:rPr>
      <w:b/>
      <w:bCs/>
      <w:color w:val="26282F"/>
    </w:rPr>
  </w:style>
  <w:style w:type="paragraph" w:customStyle="1" w:styleId="ad">
    <w:name w:val="Комментарий"/>
    <w:basedOn w:val="a"/>
    <w:next w:val="a"/>
    <w:uiPriority w:val="99"/>
    <w:rsid w:val="00CB1BF5"/>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ab">
    <w:name w:val="Абзац списка Знак"/>
    <w:link w:val="aa"/>
    <w:uiPriority w:val="34"/>
    <w:locked/>
    <w:rsid w:val="00461929"/>
  </w:style>
  <w:style w:type="paragraph" w:customStyle="1" w:styleId="FORMATTEXT">
    <w:name w:val=".FORMATTEXT"/>
    <w:uiPriority w:val="99"/>
    <w:rsid w:val="00461929"/>
    <w:pPr>
      <w:widowControl w:val="0"/>
      <w:autoSpaceDE w:val="0"/>
      <w:autoSpaceDN w:val="0"/>
      <w:adjustRightInd w:val="0"/>
    </w:pPr>
    <w:rPr>
      <w:sz w:val="24"/>
      <w:szCs w:val="24"/>
    </w:rPr>
  </w:style>
  <w:style w:type="character" w:customStyle="1" w:styleId="ecattext">
    <w:name w:val="ecattext"/>
    <w:rsid w:val="00461929"/>
  </w:style>
  <w:style w:type="character" w:customStyle="1" w:styleId="dash0410043104370430044600200441043f04380441043a0430char">
    <w:name w:val="dash0410_0431_0437_0430_0446_0020_0441_043f_0438_0441_043a_0430__char"/>
    <w:rsid w:val="00461929"/>
    <w:rPr>
      <w:rFonts w:cs="Times New Roman"/>
    </w:rPr>
  </w:style>
  <w:style w:type="paragraph" w:customStyle="1" w:styleId="ae">
    <w:name w:val="Таблицы (моноширинный)"/>
    <w:basedOn w:val="a"/>
    <w:next w:val="a"/>
    <w:uiPriority w:val="99"/>
    <w:rsid w:val="00F72281"/>
    <w:pPr>
      <w:widowControl w:val="0"/>
      <w:autoSpaceDE w:val="0"/>
      <w:autoSpaceDN w:val="0"/>
      <w:adjustRightInd w:val="0"/>
    </w:pPr>
    <w:rPr>
      <w:rFonts w:ascii="Courier New" w:eastAsiaTheme="minorEastAsia" w:hAnsi="Courier New" w:cs="Courier New"/>
      <w:sz w:val="24"/>
      <w:szCs w:val="24"/>
    </w:rPr>
  </w:style>
  <w:style w:type="paragraph" w:customStyle="1" w:styleId="12">
    <w:name w:val="Абзац списка1"/>
    <w:basedOn w:val="a"/>
    <w:link w:val="ListParagraphChar"/>
    <w:rsid w:val="00FB4E9B"/>
    <w:pPr>
      <w:spacing w:after="200" w:line="276" w:lineRule="auto"/>
      <w:ind w:left="720"/>
      <w:contextualSpacing/>
    </w:pPr>
    <w:rPr>
      <w:rFonts w:ascii="Calibri" w:eastAsia="SimSun" w:hAnsi="Calibri"/>
    </w:rPr>
  </w:style>
  <w:style w:type="character" w:customStyle="1" w:styleId="ListParagraphChar">
    <w:name w:val="List Paragraph Char"/>
    <w:link w:val="12"/>
    <w:locked/>
    <w:rsid w:val="00FB4E9B"/>
    <w:rPr>
      <w:rFonts w:ascii="Calibri" w:eastAsia="SimSun" w:hAnsi="Calibri"/>
    </w:rPr>
  </w:style>
  <w:style w:type="paragraph" w:customStyle="1" w:styleId="af">
    <w:name w:val="Текст (справка)"/>
    <w:basedOn w:val="a"/>
    <w:next w:val="a"/>
    <w:uiPriority w:val="99"/>
    <w:rsid w:val="00174AFA"/>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0">
    <w:name w:val="Сноска"/>
    <w:basedOn w:val="a"/>
    <w:next w:val="a"/>
    <w:uiPriority w:val="99"/>
    <w:rsid w:val="00174AFA"/>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174AFA"/>
    <w:rPr>
      <w:rFonts w:ascii="Times New Roman CYR" w:hAnsi="Times New Roman CYR"/>
    </w:rPr>
  </w:style>
  <w:style w:type="paragraph" w:styleId="af2">
    <w:name w:val="header"/>
    <w:basedOn w:val="a"/>
    <w:link w:val="af3"/>
    <w:uiPriority w:val="99"/>
    <w:unhideWhenUsed/>
    <w:rsid w:val="00174AF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3">
    <w:name w:val="Верхний колонтитул Знак"/>
    <w:basedOn w:val="a0"/>
    <w:link w:val="af2"/>
    <w:uiPriority w:val="99"/>
    <w:rsid w:val="00174AFA"/>
    <w:rPr>
      <w:rFonts w:ascii="Times New Roman CYR" w:eastAsiaTheme="minorEastAsia" w:hAnsi="Times New Roman CYR" w:cs="Times New Roman CYR"/>
      <w:sz w:val="24"/>
      <w:szCs w:val="24"/>
    </w:rPr>
  </w:style>
  <w:style w:type="paragraph" w:styleId="af4">
    <w:name w:val="footer"/>
    <w:basedOn w:val="a"/>
    <w:link w:val="af5"/>
    <w:uiPriority w:val="99"/>
    <w:unhideWhenUsed/>
    <w:rsid w:val="00174AF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5">
    <w:name w:val="Нижний колонтитул Знак"/>
    <w:basedOn w:val="a0"/>
    <w:link w:val="af4"/>
    <w:uiPriority w:val="99"/>
    <w:rsid w:val="00174AFA"/>
    <w:rPr>
      <w:rFonts w:ascii="Times New Roman CYR" w:eastAsiaTheme="minorEastAsia" w:hAnsi="Times New Roman CYR" w:cs="Times New Roman CYR"/>
      <w:sz w:val="24"/>
      <w:szCs w:val="24"/>
    </w:rPr>
  </w:style>
  <w:style w:type="table" w:styleId="af6">
    <w:name w:val="Table Grid"/>
    <w:basedOn w:val="a1"/>
    <w:rsid w:val="00761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999">
      <w:bodyDiv w:val="1"/>
      <w:marLeft w:val="0"/>
      <w:marRight w:val="0"/>
      <w:marTop w:val="0"/>
      <w:marBottom w:val="0"/>
      <w:divBdr>
        <w:top w:val="none" w:sz="0" w:space="0" w:color="auto"/>
        <w:left w:val="none" w:sz="0" w:space="0" w:color="auto"/>
        <w:bottom w:val="none" w:sz="0" w:space="0" w:color="auto"/>
        <w:right w:val="none" w:sz="0" w:space="0" w:color="auto"/>
      </w:divBdr>
    </w:div>
    <w:div w:id="7469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148" TargetMode="External"/><Relationship Id="rId21" Type="http://schemas.openxmlformats.org/officeDocument/2006/relationships/hyperlink" Target="https://internet.garant.ru/document/redirect/405399745/1043" TargetMode="External"/><Relationship Id="rId42" Type="http://schemas.openxmlformats.org/officeDocument/2006/relationships/hyperlink" Target="https://internet.garant.ru/document/redirect/185671/812" TargetMode="External"/><Relationship Id="rId63" Type="http://schemas.openxmlformats.org/officeDocument/2006/relationships/hyperlink" Target="https://internet.garant.ru/document/redirect/185671/582" TargetMode="External"/><Relationship Id="rId84" Type="http://schemas.openxmlformats.org/officeDocument/2006/relationships/hyperlink" Target="https://internet.garant.ru/document/redirect/400165158/1386" TargetMode="External"/><Relationship Id="rId138" Type="http://schemas.openxmlformats.org/officeDocument/2006/relationships/hyperlink" Target="https://internet.garant.ru/document/redirect/185671/908" TargetMode="External"/><Relationship Id="rId159" Type="http://schemas.openxmlformats.org/officeDocument/2006/relationships/hyperlink" Target="https://internet.garant.ru/document/redirect/185671/762" TargetMode="External"/><Relationship Id="rId170" Type="http://schemas.openxmlformats.org/officeDocument/2006/relationships/hyperlink" Target="https://internet.garant.ru/document/redirect/76837651/20604" TargetMode="External"/><Relationship Id="rId191" Type="http://schemas.openxmlformats.org/officeDocument/2006/relationships/hyperlink" Target="https://internet.garant.ru/document/redirect/185671/756" TargetMode="External"/><Relationship Id="rId205" Type="http://schemas.openxmlformats.org/officeDocument/2006/relationships/hyperlink" Target="https://internet.garant.ru/document/redirect/185671/911" TargetMode="External"/><Relationship Id="rId107" Type="http://schemas.openxmlformats.org/officeDocument/2006/relationships/hyperlink" Target="https://internet.garant.ru/document/redirect/185671/675" TargetMode="External"/><Relationship Id="rId11" Type="http://schemas.openxmlformats.org/officeDocument/2006/relationships/hyperlink" Target="https://internet.garant.ru/document/redirect/70215126/0" TargetMode="External"/><Relationship Id="rId32" Type="http://schemas.openxmlformats.org/officeDocument/2006/relationships/hyperlink" Target="https://internet.garant.ru/document/redirect/400164872/1000" TargetMode="External"/><Relationship Id="rId37" Type="http://schemas.openxmlformats.org/officeDocument/2006/relationships/hyperlink" Target="https://internet.garant.ru/document/redirect/76837651/20403" TargetMode="External"/><Relationship Id="rId53" Type="http://schemas.openxmlformats.org/officeDocument/2006/relationships/hyperlink" Target="https://internet.garant.ru/document/redirect/185671/231" TargetMode="External"/><Relationship Id="rId58" Type="http://schemas.openxmlformats.org/officeDocument/2006/relationships/hyperlink" Target="https://internet.garant.ru/document/redirect/185671/309" TargetMode="External"/><Relationship Id="rId74" Type="http://schemas.openxmlformats.org/officeDocument/2006/relationships/hyperlink" Target="https://internet.garant.ru/document/redirect/12177579/200" TargetMode="External"/><Relationship Id="rId79" Type="http://schemas.openxmlformats.org/officeDocument/2006/relationships/hyperlink" Target="https://internet.garant.ru/document/redirect/76837651/29010" TargetMode="External"/><Relationship Id="rId102" Type="http://schemas.openxmlformats.org/officeDocument/2006/relationships/hyperlink" Target="https://internet.garant.ru/document/redirect/185671/617" TargetMode="External"/><Relationship Id="rId123" Type="http://schemas.openxmlformats.org/officeDocument/2006/relationships/hyperlink" Target="https://internet.garant.ru/document/redirect/185671/473" TargetMode="External"/><Relationship Id="rId128" Type="http://schemas.openxmlformats.org/officeDocument/2006/relationships/hyperlink" Target="https://internet.garant.ru/document/redirect/185671/597" TargetMode="External"/><Relationship Id="rId144" Type="http://schemas.openxmlformats.org/officeDocument/2006/relationships/hyperlink" Target="https://internet.garant.ru/document/redirect/12177489/40112" TargetMode="External"/><Relationship Id="rId149" Type="http://schemas.openxmlformats.org/officeDocument/2006/relationships/hyperlink" Target="https://internet.garant.ru/document/redirect/12177489/2302" TargetMode="External"/><Relationship Id="rId5" Type="http://schemas.openxmlformats.org/officeDocument/2006/relationships/webSettings" Target="webSettings.xml"/><Relationship Id="rId90" Type="http://schemas.openxmlformats.org/officeDocument/2006/relationships/hyperlink" Target="https://internet.garant.ru/document/redirect/185671/236" TargetMode="External"/><Relationship Id="rId95" Type="http://schemas.openxmlformats.org/officeDocument/2006/relationships/hyperlink" Target="https://internet.garant.ru/document/redirect/185671/473" TargetMode="External"/><Relationship Id="rId160" Type="http://schemas.openxmlformats.org/officeDocument/2006/relationships/hyperlink" Target="https://internet.garant.ru/document/redirect/400165158/1278" TargetMode="External"/><Relationship Id="rId165" Type="http://schemas.openxmlformats.org/officeDocument/2006/relationships/hyperlink" Target="https://internet.garant.ru/document/redirect/185671/809" TargetMode="External"/><Relationship Id="rId181" Type="http://schemas.openxmlformats.org/officeDocument/2006/relationships/hyperlink" Target="https://internet.garant.ru/document/redirect/184452/0" TargetMode="External"/><Relationship Id="rId186" Type="http://schemas.openxmlformats.org/officeDocument/2006/relationships/hyperlink" Target="https://internet.garant.ru/document/redirect/185671/147" TargetMode="External"/><Relationship Id="rId211" Type="http://schemas.openxmlformats.org/officeDocument/2006/relationships/hyperlink" Target="https://internet.garant.ru/document/redirect/11900785/5022" TargetMode="External"/><Relationship Id="rId22" Type="http://schemas.openxmlformats.org/officeDocument/2006/relationships/hyperlink" Target="https://internet.garant.ru/document/redirect/405399745/0" TargetMode="External"/><Relationship Id="rId27" Type="http://schemas.openxmlformats.org/officeDocument/2006/relationships/hyperlink" Target="https://internet.garant.ru/document/redirect/400165158/1000" TargetMode="External"/><Relationship Id="rId43" Type="http://schemas.openxmlformats.org/officeDocument/2006/relationships/hyperlink" Target="https://internet.garant.ru/document/redirect/185671/926" TargetMode="External"/><Relationship Id="rId48" Type="http://schemas.openxmlformats.org/officeDocument/2006/relationships/hyperlink" Target="https://internet.garant.ru/document/redirect/70511954/1000" TargetMode="External"/><Relationship Id="rId64" Type="http://schemas.openxmlformats.org/officeDocument/2006/relationships/hyperlink" Target="https://internet.garant.ru/document/redirect/185671/933" TargetMode="External"/><Relationship Id="rId69" Type="http://schemas.openxmlformats.org/officeDocument/2006/relationships/image" Target="media/image1.emf"/><Relationship Id="rId113" Type="http://schemas.openxmlformats.org/officeDocument/2006/relationships/hyperlink" Target="https://internet.garant.ru/document/redirect/400165158/1394" TargetMode="External"/><Relationship Id="rId118" Type="http://schemas.openxmlformats.org/officeDocument/2006/relationships/hyperlink" Target="https://internet.garant.ru/document/redirect/185671/236" TargetMode="External"/><Relationship Id="rId134" Type="http://schemas.openxmlformats.org/officeDocument/2006/relationships/hyperlink" Target="https://internet.garant.ru/document/redirect/185671/674" TargetMode="External"/><Relationship Id="rId139" Type="http://schemas.openxmlformats.org/officeDocument/2006/relationships/hyperlink" Target="https://internet.garant.ru/document/redirect/185671/911" TargetMode="External"/><Relationship Id="rId80" Type="http://schemas.openxmlformats.org/officeDocument/2006/relationships/hyperlink" Target="https://internet.garant.ru/document/redirect/76837651/20409" TargetMode="External"/><Relationship Id="rId85" Type="http://schemas.openxmlformats.org/officeDocument/2006/relationships/hyperlink" Target="https://internet.garant.ru/document/redirect/12177489/40112" TargetMode="External"/><Relationship Id="rId150" Type="http://schemas.openxmlformats.org/officeDocument/2006/relationships/hyperlink" Target="https://internet.garant.ru/document/redirect/76837651/20601" TargetMode="External"/><Relationship Id="rId155" Type="http://schemas.openxmlformats.org/officeDocument/2006/relationships/hyperlink" Target="https://internet.garant.ru/document/redirect/185671/121" TargetMode="External"/><Relationship Id="rId171" Type="http://schemas.openxmlformats.org/officeDocument/2006/relationships/hyperlink" Target="https://internet.garant.ru/document/redirect/70511954/73" TargetMode="External"/><Relationship Id="rId176" Type="http://schemas.openxmlformats.org/officeDocument/2006/relationships/hyperlink" Target="https://internet.garant.ru/document/redirect/12132859/102610" TargetMode="External"/><Relationship Id="rId192" Type="http://schemas.openxmlformats.org/officeDocument/2006/relationships/hyperlink" Target="https://internet.garant.ru/document/redirect/185671/776" TargetMode="External"/><Relationship Id="rId197" Type="http://schemas.openxmlformats.org/officeDocument/2006/relationships/hyperlink" Target="https://internet.garant.ru/document/redirect/185671/797" TargetMode="External"/><Relationship Id="rId206" Type="http://schemas.openxmlformats.org/officeDocument/2006/relationships/hyperlink" Target="https://internet.garant.ru/document/redirect/400165158/1394" TargetMode="External"/><Relationship Id="rId201" Type="http://schemas.openxmlformats.org/officeDocument/2006/relationships/hyperlink" Target="https://internet.garant.ru/document/redirect/185671/812" TargetMode="External"/><Relationship Id="rId12" Type="http://schemas.openxmlformats.org/officeDocument/2006/relationships/hyperlink" Target="https://internet.garant.ru/document/redirect/185671/115000" TargetMode="External"/><Relationship Id="rId17" Type="http://schemas.openxmlformats.org/officeDocument/2006/relationships/hyperlink" Target="https://internet.garant.ru/document/redirect/185671/239" TargetMode="External"/><Relationship Id="rId33" Type="http://schemas.openxmlformats.org/officeDocument/2006/relationships/hyperlink" Target="https://internet.garant.ru/document/redirect/400164872/0" TargetMode="External"/><Relationship Id="rId38" Type="http://schemas.openxmlformats.org/officeDocument/2006/relationships/hyperlink" Target="https://internet.garant.ru/document/redirect/185671/566" TargetMode="External"/><Relationship Id="rId59" Type="http://schemas.openxmlformats.org/officeDocument/2006/relationships/hyperlink" Target="https://internet.garant.ru/document/redirect/185671/597" TargetMode="External"/><Relationship Id="rId103" Type="http://schemas.openxmlformats.org/officeDocument/2006/relationships/hyperlink" Target="https://internet.garant.ru/document/redirect/185671/625" TargetMode="External"/><Relationship Id="rId108" Type="http://schemas.openxmlformats.org/officeDocument/2006/relationships/hyperlink" Target="https://internet.garant.ru/document/redirect/185671/852" TargetMode="External"/><Relationship Id="rId124" Type="http://schemas.openxmlformats.org/officeDocument/2006/relationships/hyperlink" Target="https://internet.garant.ru/document/redirect/185671/474" TargetMode="External"/><Relationship Id="rId129" Type="http://schemas.openxmlformats.org/officeDocument/2006/relationships/hyperlink" Target="https://internet.garant.ru/document/redirect/185671/613" TargetMode="External"/><Relationship Id="rId54" Type="http://schemas.openxmlformats.org/officeDocument/2006/relationships/hyperlink" Target="https://internet.garant.ru/document/redirect/76837651/20407" TargetMode="External"/><Relationship Id="rId70" Type="http://schemas.openxmlformats.org/officeDocument/2006/relationships/hyperlink" Target="https://internet.garant.ru/document/redirect/185671/221" TargetMode="External"/><Relationship Id="rId75" Type="http://schemas.openxmlformats.org/officeDocument/2006/relationships/hyperlink" Target="https://internet.garant.ru/document/redirect/76837651/20408" TargetMode="External"/><Relationship Id="rId91" Type="http://schemas.openxmlformats.org/officeDocument/2006/relationships/hyperlink" Target="https://internet.garant.ru/document/redirect/185671/299" TargetMode="External"/><Relationship Id="rId96" Type="http://schemas.openxmlformats.org/officeDocument/2006/relationships/hyperlink" Target="https://internet.garant.ru/document/redirect/185671/474" TargetMode="External"/><Relationship Id="rId140" Type="http://schemas.openxmlformats.org/officeDocument/2006/relationships/hyperlink" Target="https://internet.garant.ru/document/redirect/185671/955" TargetMode="External"/><Relationship Id="rId145" Type="http://schemas.openxmlformats.org/officeDocument/2006/relationships/hyperlink" Target="https://internet.garant.ru/document/redirect/11900785/5022" TargetMode="External"/><Relationship Id="rId161" Type="http://schemas.openxmlformats.org/officeDocument/2006/relationships/hyperlink" Target="https://internet.garant.ru/document/redirect/185671/237" TargetMode="External"/><Relationship Id="rId166" Type="http://schemas.openxmlformats.org/officeDocument/2006/relationships/hyperlink" Target="https://internet.garant.ru/document/redirect/185671/830" TargetMode="External"/><Relationship Id="rId182" Type="http://schemas.openxmlformats.org/officeDocument/2006/relationships/hyperlink" Target="https://internet.garant.ru/document/redirect/12177489/40112" TargetMode="External"/><Relationship Id="rId187" Type="http://schemas.openxmlformats.org/officeDocument/2006/relationships/hyperlink" Target="https://internet.garant.ru/document/redirect/185671/148" TargetMode="External"/><Relationship Id="rId1" Type="http://schemas.openxmlformats.org/officeDocument/2006/relationships/customXml" Target="../customXml/item1.xml"/><Relationship Id="rId6" Type="http://schemas.openxmlformats.org/officeDocument/2006/relationships/hyperlink" Target="https://internet.garant.ru/document/redirect/12177489/0" TargetMode="External"/><Relationship Id="rId212" Type="http://schemas.openxmlformats.org/officeDocument/2006/relationships/hyperlink" Target="https://internet.garant.ru/document/redirect/185671/907" TargetMode="External"/><Relationship Id="rId23" Type="http://schemas.openxmlformats.org/officeDocument/2006/relationships/hyperlink" Target="https://internet.garant.ru/document/redirect/185671/156" TargetMode="External"/><Relationship Id="rId28" Type="http://schemas.openxmlformats.org/officeDocument/2006/relationships/hyperlink" Target="https://internet.garant.ru/document/redirect/11900785/10" TargetMode="External"/><Relationship Id="rId49" Type="http://schemas.openxmlformats.org/officeDocument/2006/relationships/hyperlink" Target="https://internet.garant.ru/document/redirect/70511954/0" TargetMode="External"/><Relationship Id="rId114" Type="http://schemas.openxmlformats.org/officeDocument/2006/relationships/hyperlink" Target="https://internet.garant.ru/document/redirect/400165158/1396" TargetMode="External"/><Relationship Id="rId119" Type="http://schemas.openxmlformats.org/officeDocument/2006/relationships/hyperlink" Target="https://internet.garant.ru/document/redirect/185671/299" TargetMode="External"/><Relationship Id="rId44" Type="http://schemas.openxmlformats.org/officeDocument/2006/relationships/hyperlink" Target="https://internet.garant.ru/document/redirect/76837651/20404" TargetMode="External"/><Relationship Id="rId60" Type="http://schemas.openxmlformats.org/officeDocument/2006/relationships/hyperlink" Target="https://internet.garant.ru/document/redirect/185671/581" TargetMode="External"/><Relationship Id="rId65" Type="http://schemas.openxmlformats.org/officeDocument/2006/relationships/hyperlink" Target="https://internet.garant.ru/document/redirect/185671/608" TargetMode="External"/><Relationship Id="rId81" Type="http://schemas.openxmlformats.org/officeDocument/2006/relationships/hyperlink" Target="https://internet.garant.ru/document/redirect/185671/977" TargetMode="External"/><Relationship Id="rId86" Type="http://schemas.openxmlformats.org/officeDocument/2006/relationships/hyperlink" Target="https://internet.garant.ru/document/redirect/12177489/40112" TargetMode="External"/><Relationship Id="rId130" Type="http://schemas.openxmlformats.org/officeDocument/2006/relationships/hyperlink" Target="https://internet.garant.ru/document/redirect/185671/617" TargetMode="External"/><Relationship Id="rId135" Type="http://schemas.openxmlformats.org/officeDocument/2006/relationships/hyperlink" Target="https://internet.garant.ru/document/redirect/185671/675" TargetMode="External"/><Relationship Id="rId151" Type="http://schemas.openxmlformats.org/officeDocument/2006/relationships/hyperlink" Target="https://internet.garant.ru/document/redirect/185671/776" TargetMode="External"/><Relationship Id="rId156" Type="http://schemas.openxmlformats.org/officeDocument/2006/relationships/hyperlink" Target="https://internet.garant.ru/document/redirect/400165158/1228" TargetMode="External"/><Relationship Id="rId177" Type="http://schemas.openxmlformats.org/officeDocument/2006/relationships/hyperlink" Target="https://internet.garant.ru/document/redirect/12132859/105210" TargetMode="External"/><Relationship Id="rId198" Type="http://schemas.openxmlformats.org/officeDocument/2006/relationships/hyperlink" Target="https://internet.garant.ru/document/redirect/185671/798" TargetMode="External"/><Relationship Id="rId172" Type="http://schemas.openxmlformats.org/officeDocument/2006/relationships/hyperlink" Target="https://internet.garant.ru/document/redirect/70511954/0" TargetMode="External"/><Relationship Id="rId193" Type="http://schemas.openxmlformats.org/officeDocument/2006/relationships/hyperlink" Target="https://internet.garant.ru/document/redirect/185671/777" TargetMode="External"/><Relationship Id="rId202" Type="http://schemas.openxmlformats.org/officeDocument/2006/relationships/hyperlink" Target="https://internet.garant.ru/document/redirect/185671/852" TargetMode="External"/><Relationship Id="rId207" Type="http://schemas.openxmlformats.org/officeDocument/2006/relationships/hyperlink" Target="https://internet.garant.ru/document/redirect/400165158/1396" TargetMode="External"/><Relationship Id="rId13" Type="http://schemas.openxmlformats.org/officeDocument/2006/relationships/hyperlink" Target="https://internet.garant.ru/document/redirect/185671/0" TargetMode="External"/><Relationship Id="rId18" Type="http://schemas.openxmlformats.org/officeDocument/2006/relationships/hyperlink" Target="https://internet.garant.ru/document/redirect/400165158/1278" TargetMode="External"/><Relationship Id="rId39" Type="http://schemas.openxmlformats.org/officeDocument/2006/relationships/hyperlink" Target="https://internet.garant.ru/document/redirect/185671/209" TargetMode="External"/><Relationship Id="rId109" Type="http://schemas.openxmlformats.org/officeDocument/2006/relationships/hyperlink" Target="https://internet.garant.ru/document/redirect/185671/907" TargetMode="External"/><Relationship Id="rId34" Type="http://schemas.openxmlformats.org/officeDocument/2006/relationships/hyperlink" Target="https://internet.garant.ru/document/redirect/185671/181" TargetMode="External"/><Relationship Id="rId50" Type="http://schemas.openxmlformats.org/officeDocument/2006/relationships/hyperlink" Target="https://internet.garant.ru/document/redirect/12161093/134" TargetMode="External"/><Relationship Id="rId55" Type="http://schemas.openxmlformats.org/officeDocument/2006/relationships/hyperlink" Target="https://internet.garant.ru/document/redirect/11900785/705" TargetMode="External"/><Relationship Id="rId76" Type="http://schemas.openxmlformats.org/officeDocument/2006/relationships/hyperlink" Target="https://internet.garant.ru/document/redirect/400258929/1000" TargetMode="External"/><Relationship Id="rId97" Type="http://schemas.openxmlformats.org/officeDocument/2006/relationships/hyperlink" Target="https://internet.garant.ru/document/redirect/185671/494" TargetMode="External"/><Relationship Id="rId104" Type="http://schemas.openxmlformats.org/officeDocument/2006/relationships/hyperlink" Target="https://internet.garant.ru/document/redirect/185671/627" TargetMode="External"/><Relationship Id="rId120" Type="http://schemas.openxmlformats.org/officeDocument/2006/relationships/hyperlink" Target="https://internet.garant.ru/document/redirect/185671/325" TargetMode="External"/><Relationship Id="rId125" Type="http://schemas.openxmlformats.org/officeDocument/2006/relationships/hyperlink" Target="https://internet.garant.ru/document/redirect/185671/494" TargetMode="External"/><Relationship Id="rId141" Type="http://schemas.openxmlformats.org/officeDocument/2006/relationships/hyperlink" Target="https://internet.garant.ru/document/redirect/400165158/1394" TargetMode="External"/><Relationship Id="rId146" Type="http://schemas.openxmlformats.org/officeDocument/2006/relationships/hyperlink" Target="https://internet.garant.ru/document/redirect/12177489/206" TargetMode="External"/><Relationship Id="rId167" Type="http://schemas.openxmlformats.org/officeDocument/2006/relationships/hyperlink" Target="https://internet.garant.ru/document/redirect/76837651/20602" TargetMode="External"/><Relationship Id="rId188" Type="http://schemas.openxmlformats.org/officeDocument/2006/relationships/hyperlink" Target="https://internet.garant.ru/document/redirect/185671/236" TargetMode="External"/><Relationship Id="rId7" Type="http://schemas.openxmlformats.org/officeDocument/2006/relationships/hyperlink" Target="https://internet.garant.ru/document/redirect/12177489/204" TargetMode="External"/><Relationship Id="rId71" Type="http://schemas.openxmlformats.org/officeDocument/2006/relationships/hyperlink" Target="https://internet.garant.ru/document/redirect/12112848/1000" TargetMode="External"/><Relationship Id="rId92" Type="http://schemas.openxmlformats.org/officeDocument/2006/relationships/hyperlink" Target="https://internet.garant.ru/document/redirect/185671/325" TargetMode="External"/><Relationship Id="rId162" Type="http://schemas.openxmlformats.org/officeDocument/2006/relationships/hyperlink" Target="https://internet.garant.ru/document/redirect/185671/12200" TargetMode="External"/><Relationship Id="rId183" Type="http://schemas.openxmlformats.org/officeDocument/2006/relationships/hyperlink" Target="https://internet.garant.ru/document/redirect/12177489/40112"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nternet.garant.ru/document/redirect/185671/120" TargetMode="External"/><Relationship Id="rId24" Type="http://schemas.openxmlformats.org/officeDocument/2006/relationships/hyperlink" Target="https://internet.garant.ru/document/redirect/400165158/1238" TargetMode="External"/><Relationship Id="rId40" Type="http://schemas.openxmlformats.org/officeDocument/2006/relationships/hyperlink" Target="https://internet.garant.ru/document/redirect/185671/236" TargetMode="External"/><Relationship Id="rId45" Type="http://schemas.openxmlformats.org/officeDocument/2006/relationships/hyperlink" Target="https://internet.garant.ru/document/redirect/185671/924" TargetMode="External"/><Relationship Id="rId66" Type="http://schemas.openxmlformats.org/officeDocument/2006/relationships/hyperlink" Target="https://internet.garant.ru/document/redirect/185671/613" TargetMode="External"/><Relationship Id="rId87" Type="http://schemas.openxmlformats.org/officeDocument/2006/relationships/hyperlink" Target="https://internet.garant.ru/document/redirect/11900785/5022" TargetMode="External"/><Relationship Id="rId110" Type="http://schemas.openxmlformats.org/officeDocument/2006/relationships/hyperlink" Target="https://internet.garant.ru/document/redirect/185671/908" TargetMode="External"/><Relationship Id="rId115" Type="http://schemas.openxmlformats.org/officeDocument/2006/relationships/hyperlink" Target="https://internet.garant.ru/document/redirect/400165158/1403" TargetMode="External"/><Relationship Id="rId131" Type="http://schemas.openxmlformats.org/officeDocument/2006/relationships/hyperlink" Target="https://internet.garant.ru/document/redirect/185671/625" TargetMode="External"/><Relationship Id="rId136" Type="http://schemas.openxmlformats.org/officeDocument/2006/relationships/hyperlink" Target="https://internet.garant.ru/document/redirect/185671/852" TargetMode="External"/><Relationship Id="rId157" Type="http://schemas.openxmlformats.org/officeDocument/2006/relationships/hyperlink" Target="https://internet.garant.ru/document/redirect/400165158/0" TargetMode="External"/><Relationship Id="rId178" Type="http://schemas.openxmlformats.org/officeDocument/2006/relationships/hyperlink" Target="https://internet.garant.ru/document/redirect/400274954/1000" TargetMode="External"/><Relationship Id="rId61" Type="http://schemas.openxmlformats.org/officeDocument/2006/relationships/hyperlink" Target="https://internet.garant.ru/document/redirect/185671/599" TargetMode="External"/><Relationship Id="rId82" Type="http://schemas.openxmlformats.org/officeDocument/2006/relationships/hyperlink" Target="https://internet.garant.ru/document/redirect/74647996/1000" TargetMode="External"/><Relationship Id="rId152" Type="http://schemas.openxmlformats.org/officeDocument/2006/relationships/hyperlink" Target="https://internet.garant.ru/document/redirect/185671/0" TargetMode="External"/><Relationship Id="rId173" Type="http://schemas.openxmlformats.org/officeDocument/2006/relationships/hyperlink" Target="https://internet.garant.ru/document/redirect/12132859/1000" TargetMode="External"/><Relationship Id="rId194" Type="http://schemas.openxmlformats.org/officeDocument/2006/relationships/hyperlink" Target="https://internet.garant.ru/document/redirect/185671/779" TargetMode="External"/><Relationship Id="rId199" Type="http://schemas.openxmlformats.org/officeDocument/2006/relationships/hyperlink" Target="https://internet.garant.ru/document/redirect/185671/806" TargetMode="External"/><Relationship Id="rId203" Type="http://schemas.openxmlformats.org/officeDocument/2006/relationships/hyperlink" Target="https://internet.garant.ru/document/redirect/185671/907" TargetMode="External"/><Relationship Id="rId208" Type="http://schemas.openxmlformats.org/officeDocument/2006/relationships/hyperlink" Target="https://internet.garant.ru/document/redirect/400165158/1403" TargetMode="External"/><Relationship Id="rId19" Type="http://schemas.openxmlformats.org/officeDocument/2006/relationships/hyperlink" Target="https://internet.garant.ru/document/redirect/400165158/1363" TargetMode="External"/><Relationship Id="rId14" Type="http://schemas.openxmlformats.org/officeDocument/2006/relationships/hyperlink" Target="https://internet.garant.ru/document/redirect/400165158/1278" TargetMode="External"/><Relationship Id="rId30" Type="http://schemas.openxmlformats.org/officeDocument/2006/relationships/hyperlink" Target="https://internet.garant.ru/document/redirect/185671/121" TargetMode="External"/><Relationship Id="rId35" Type="http://schemas.openxmlformats.org/officeDocument/2006/relationships/hyperlink" Target="https://internet.garant.ru/document/redirect/400165158/1236" TargetMode="External"/><Relationship Id="rId56" Type="http://schemas.openxmlformats.org/officeDocument/2006/relationships/hyperlink" Target="https://internet.garant.ru/document/redirect/185671/939" TargetMode="External"/><Relationship Id="rId77" Type="http://schemas.openxmlformats.org/officeDocument/2006/relationships/hyperlink" Target="https://internet.garant.ru/document/redirect/400258929/0" TargetMode="External"/><Relationship Id="rId100" Type="http://schemas.openxmlformats.org/officeDocument/2006/relationships/hyperlink" Target="https://internet.garant.ru/document/redirect/185671/597" TargetMode="External"/><Relationship Id="rId105" Type="http://schemas.openxmlformats.org/officeDocument/2006/relationships/hyperlink" Target="https://internet.garant.ru/document/redirect/185671/663" TargetMode="External"/><Relationship Id="rId126" Type="http://schemas.openxmlformats.org/officeDocument/2006/relationships/hyperlink" Target="https://internet.garant.ru/document/redirect/185671/581" TargetMode="External"/><Relationship Id="rId147" Type="http://schemas.openxmlformats.org/officeDocument/2006/relationships/hyperlink" Target="https://internet.garant.ru/document/redirect/12177489/0" TargetMode="External"/><Relationship Id="rId168" Type="http://schemas.openxmlformats.org/officeDocument/2006/relationships/hyperlink" Target="https://internet.garant.ru/document/redirect/76837651/20603" TargetMode="External"/><Relationship Id="rId8" Type="http://schemas.openxmlformats.org/officeDocument/2006/relationships/hyperlink" Target="https://internet.garant.ru/document/redirect/12177489/0" TargetMode="External"/><Relationship Id="rId51" Type="http://schemas.openxmlformats.org/officeDocument/2006/relationships/hyperlink" Target="https://internet.garant.ru/document/redirect/76837651/20406" TargetMode="External"/><Relationship Id="rId72" Type="http://schemas.openxmlformats.org/officeDocument/2006/relationships/hyperlink" Target="https://internet.garant.ru/document/redirect/12112848/0" TargetMode="External"/><Relationship Id="rId93" Type="http://schemas.openxmlformats.org/officeDocument/2006/relationships/hyperlink" Target="https://internet.garant.ru/document/redirect/185671/448" TargetMode="External"/><Relationship Id="rId98" Type="http://schemas.openxmlformats.org/officeDocument/2006/relationships/hyperlink" Target="https://internet.garant.ru/document/redirect/185671/581" TargetMode="External"/><Relationship Id="rId121" Type="http://schemas.openxmlformats.org/officeDocument/2006/relationships/hyperlink" Target="https://internet.garant.ru/document/redirect/185671/448" TargetMode="External"/><Relationship Id="rId142" Type="http://schemas.openxmlformats.org/officeDocument/2006/relationships/hyperlink" Target="https://internet.garant.ru/document/redirect/400165158/1396" TargetMode="External"/><Relationship Id="rId163" Type="http://schemas.openxmlformats.org/officeDocument/2006/relationships/hyperlink" Target="https://internet.garant.ru/document/redirect/400165158/1278" TargetMode="External"/><Relationship Id="rId184" Type="http://schemas.openxmlformats.org/officeDocument/2006/relationships/hyperlink" Target="https://internet.garant.ru/document/redirect/11900785/5022" TargetMode="External"/><Relationship Id="rId189" Type="http://schemas.openxmlformats.org/officeDocument/2006/relationships/hyperlink" Target="https://internet.garant.ru/document/redirect/185671/617"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internet.garant.ru/document/redirect/405399745/1000" TargetMode="External"/><Relationship Id="rId46" Type="http://schemas.openxmlformats.org/officeDocument/2006/relationships/hyperlink" Target="https://internet.garant.ru/document/redirect/400165158/1278" TargetMode="External"/><Relationship Id="rId67" Type="http://schemas.openxmlformats.org/officeDocument/2006/relationships/hyperlink" Target="https://internet.garant.ru/document/redirect/70271472/1000" TargetMode="External"/><Relationship Id="rId116" Type="http://schemas.openxmlformats.org/officeDocument/2006/relationships/hyperlink" Target="https://internet.garant.ru/document/redirect/185671/147" TargetMode="External"/><Relationship Id="rId137" Type="http://schemas.openxmlformats.org/officeDocument/2006/relationships/hyperlink" Target="https://internet.garant.ru/document/redirect/185671/907" TargetMode="External"/><Relationship Id="rId158" Type="http://schemas.openxmlformats.org/officeDocument/2006/relationships/hyperlink" Target="https://internet.garant.ru/document/redirect/185671/691" TargetMode="External"/><Relationship Id="rId20" Type="http://schemas.openxmlformats.org/officeDocument/2006/relationships/hyperlink" Target="https://internet.garant.ru/document/redirect/400165158/1364" TargetMode="External"/><Relationship Id="rId41" Type="http://schemas.openxmlformats.org/officeDocument/2006/relationships/hyperlink" Target="https://internet.garant.ru/document/redirect/185671/448" TargetMode="External"/><Relationship Id="rId62" Type="http://schemas.openxmlformats.org/officeDocument/2006/relationships/hyperlink" Target="https://internet.garant.ru/document/redirect/185671/479" TargetMode="External"/><Relationship Id="rId83" Type="http://schemas.openxmlformats.org/officeDocument/2006/relationships/hyperlink" Target="https://internet.garant.ru/document/redirect/74647996/0" TargetMode="External"/><Relationship Id="rId88" Type="http://schemas.openxmlformats.org/officeDocument/2006/relationships/hyperlink" Target="https://internet.garant.ru/document/redirect/185671/147" TargetMode="External"/><Relationship Id="rId111" Type="http://schemas.openxmlformats.org/officeDocument/2006/relationships/hyperlink" Target="https://internet.garant.ru/document/redirect/185671/911" TargetMode="External"/><Relationship Id="rId132" Type="http://schemas.openxmlformats.org/officeDocument/2006/relationships/hyperlink" Target="https://internet.garant.ru/document/redirect/185671/627" TargetMode="External"/><Relationship Id="rId153" Type="http://schemas.openxmlformats.org/officeDocument/2006/relationships/hyperlink" Target="https://internet.garant.ru/document/redirect/185671/812" TargetMode="External"/><Relationship Id="rId174" Type="http://schemas.openxmlformats.org/officeDocument/2006/relationships/hyperlink" Target="https://internet.garant.ru/document/redirect/12132859/0" TargetMode="External"/><Relationship Id="rId179" Type="http://schemas.openxmlformats.org/officeDocument/2006/relationships/hyperlink" Target="https://internet.garant.ru/document/redirect/400274954/0" TargetMode="External"/><Relationship Id="rId195" Type="http://schemas.openxmlformats.org/officeDocument/2006/relationships/hyperlink" Target="https://internet.garant.ru/document/redirect/185671/780" TargetMode="External"/><Relationship Id="rId209" Type="http://schemas.openxmlformats.org/officeDocument/2006/relationships/hyperlink" Target="https://internet.garant.ru/document/redirect/12177489/40112" TargetMode="External"/><Relationship Id="rId190" Type="http://schemas.openxmlformats.org/officeDocument/2006/relationships/hyperlink" Target="https://internet.garant.ru/document/redirect/185671/627" TargetMode="External"/><Relationship Id="rId204" Type="http://schemas.openxmlformats.org/officeDocument/2006/relationships/hyperlink" Target="https://internet.garant.ru/document/redirect/185671/908" TargetMode="External"/><Relationship Id="rId15" Type="http://schemas.openxmlformats.org/officeDocument/2006/relationships/hyperlink" Target="https://internet.garant.ru/document/redirect/400165158/0" TargetMode="External"/><Relationship Id="rId36" Type="http://schemas.openxmlformats.org/officeDocument/2006/relationships/hyperlink" Target="https://internet.garant.ru/document/redirect/76837651/20402" TargetMode="External"/><Relationship Id="rId57" Type="http://schemas.openxmlformats.org/officeDocument/2006/relationships/hyperlink" Target="https://internet.garant.ru/document/redirect/185671/288" TargetMode="External"/><Relationship Id="rId106" Type="http://schemas.openxmlformats.org/officeDocument/2006/relationships/hyperlink" Target="https://internet.garant.ru/document/redirect/185671/674" TargetMode="External"/><Relationship Id="rId127" Type="http://schemas.openxmlformats.org/officeDocument/2006/relationships/hyperlink" Target="https://internet.garant.ru/document/redirect/185671/591" TargetMode="External"/><Relationship Id="rId10" Type="http://schemas.openxmlformats.org/officeDocument/2006/relationships/hyperlink" Target="https://internet.garant.ru/document/redirect/70215126/1900" TargetMode="External"/><Relationship Id="rId31" Type="http://schemas.openxmlformats.org/officeDocument/2006/relationships/hyperlink" Target="https://internet.garant.ru/document/redirect/400165158/1228" TargetMode="External"/><Relationship Id="rId52" Type="http://schemas.openxmlformats.org/officeDocument/2006/relationships/hyperlink" Target="https://internet.garant.ru/document/redirect/185671/228" TargetMode="External"/><Relationship Id="rId73" Type="http://schemas.openxmlformats.org/officeDocument/2006/relationships/hyperlink" Target="https://internet.garant.ru/document/redirect/11900785/16000" TargetMode="External"/><Relationship Id="rId78" Type="http://schemas.openxmlformats.org/officeDocument/2006/relationships/hyperlink" Target="https://internet.garant.ru/document/redirect/76837651/2008" TargetMode="External"/><Relationship Id="rId94" Type="http://schemas.openxmlformats.org/officeDocument/2006/relationships/hyperlink" Target="https://internet.garant.ru/document/redirect/185671/468" TargetMode="External"/><Relationship Id="rId99" Type="http://schemas.openxmlformats.org/officeDocument/2006/relationships/hyperlink" Target="https://internet.garant.ru/document/redirect/185671/591" TargetMode="External"/><Relationship Id="rId101" Type="http://schemas.openxmlformats.org/officeDocument/2006/relationships/hyperlink" Target="https://internet.garant.ru/document/redirect/185671/613" TargetMode="External"/><Relationship Id="rId122" Type="http://schemas.openxmlformats.org/officeDocument/2006/relationships/hyperlink" Target="https://internet.garant.ru/document/redirect/185671/468" TargetMode="External"/><Relationship Id="rId143" Type="http://schemas.openxmlformats.org/officeDocument/2006/relationships/hyperlink" Target="https://internet.garant.ru/document/redirect/400165158/1403" TargetMode="External"/><Relationship Id="rId148" Type="http://schemas.openxmlformats.org/officeDocument/2006/relationships/hyperlink" Target="https://internet.garant.ru/document/redirect/12177489/2302" TargetMode="External"/><Relationship Id="rId164" Type="http://schemas.openxmlformats.org/officeDocument/2006/relationships/hyperlink" Target="https://internet.garant.ru/document/redirect/185671/708" TargetMode="External"/><Relationship Id="rId169" Type="http://schemas.openxmlformats.org/officeDocument/2006/relationships/hyperlink" Target="https://internet.garant.ru/document/redirect/12177489/19" TargetMode="External"/><Relationship Id="rId185" Type="http://schemas.openxmlformats.org/officeDocument/2006/relationships/hyperlink" Target="https://internet.garant.ru/document/redirect/185671/124" TargetMode="External"/><Relationship Id="rId4" Type="http://schemas.openxmlformats.org/officeDocument/2006/relationships/settings" Target="settings.xml"/><Relationship Id="rId9" Type="http://schemas.openxmlformats.org/officeDocument/2006/relationships/hyperlink" Target="https://internet.garant.ru/document/redirect/76837651/20401" TargetMode="External"/><Relationship Id="rId180" Type="http://schemas.openxmlformats.org/officeDocument/2006/relationships/hyperlink" Target="https://internet.garant.ru/document/redirect/184452/1011" TargetMode="External"/><Relationship Id="rId210" Type="http://schemas.openxmlformats.org/officeDocument/2006/relationships/hyperlink" Target="https://internet.garant.ru/document/redirect/12177489/40112" TargetMode="External"/><Relationship Id="rId26" Type="http://schemas.openxmlformats.org/officeDocument/2006/relationships/hyperlink" Target="https://internet.garant.ru/document/redirect/185671/1000" TargetMode="External"/><Relationship Id="rId47" Type="http://schemas.openxmlformats.org/officeDocument/2006/relationships/hyperlink" Target="https://internet.garant.ru/document/redirect/76837651/20405" TargetMode="External"/><Relationship Id="rId68" Type="http://schemas.openxmlformats.org/officeDocument/2006/relationships/hyperlink" Target="https://internet.garant.ru/document/redirect/70271472/0" TargetMode="External"/><Relationship Id="rId89" Type="http://schemas.openxmlformats.org/officeDocument/2006/relationships/hyperlink" Target="https://internet.garant.ru/document/redirect/185671/148" TargetMode="External"/><Relationship Id="rId112" Type="http://schemas.openxmlformats.org/officeDocument/2006/relationships/hyperlink" Target="https://internet.garant.ru/document/redirect/185671/955" TargetMode="External"/><Relationship Id="rId133" Type="http://schemas.openxmlformats.org/officeDocument/2006/relationships/hyperlink" Target="https://internet.garant.ru/document/redirect/185671/663" TargetMode="External"/><Relationship Id="rId154" Type="http://schemas.openxmlformats.org/officeDocument/2006/relationships/hyperlink" Target="https://internet.garant.ru/document/redirect/185671/120" TargetMode="External"/><Relationship Id="rId175" Type="http://schemas.openxmlformats.org/officeDocument/2006/relationships/hyperlink" Target="https://internet.garant.ru/document/redirect/12132859/1000" TargetMode="External"/><Relationship Id="rId196" Type="http://schemas.openxmlformats.org/officeDocument/2006/relationships/hyperlink" Target="https://internet.garant.ru/document/redirect/185671/787" TargetMode="External"/><Relationship Id="rId200" Type="http://schemas.openxmlformats.org/officeDocument/2006/relationships/hyperlink" Target="https://internet.garant.ru/document/redirect/185671/811" TargetMode="External"/><Relationship Id="rId16" Type="http://schemas.openxmlformats.org/officeDocument/2006/relationships/hyperlink" Target="https://internet.garant.ru/document/redirect/185671/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686EA-953F-4E09-8E36-E2159F39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12535</Words>
  <Characters>108185</Characters>
  <Application>Microsoft Office Word</Application>
  <DocSecurity>0</DocSecurity>
  <Lines>901</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120480</CharactersWithSpaces>
  <SharedDoc>false</SharedDoc>
  <HLinks>
    <vt:vector size="18" baseType="variant">
      <vt:variant>
        <vt:i4>5570567</vt:i4>
      </vt:variant>
      <vt:variant>
        <vt:i4>6</vt:i4>
      </vt:variant>
      <vt:variant>
        <vt:i4>0</vt:i4>
      </vt:variant>
      <vt:variant>
        <vt:i4>5</vt:i4>
      </vt:variant>
      <vt:variant>
        <vt:lpwstr>garantf1://12077489.205/</vt:lpwstr>
      </vt:variant>
      <vt:variant>
        <vt:lpwstr/>
      </vt:variant>
      <vt:variant>
        <vt:i4>6094852</vt:i4>
      </vt:variant>
      <vt:variant>
        <vt:i4>3</vt:i4>
      </vt:variant>
      <vt:variant>
        <vt:i4>0</vt:i4>
      </vt:variant>
      <vt:variant>
        <vt:i4>5</vt:i4>
      </vt:variant>
      <vt:variant>
        <vt:lpwstr>garantf1://12077489.185/</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dc:creator>
  <cp:lastModifiedBy>Дмитрий Анисимов</cp:lastModifiedBy>
  <cp:revision>2</cp:revision>
  <cp:lastPrinted>2025-06-20T05:29:00Z</cp:lastPrinted>
  <dcterms:created xsi:type="dcterms:W3CDTF">2025-06-30T12:54:00Z</dcterms:created>
  <dcterms:modified xsi:type="dcterms:W3CDTF">2025-06-30T12:54:00Z</dcterms:modified>
</cp:coreProperties>
</file>