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851" w:rsidRPr="00142851" w:rsidRDefault="00142851" w:rsidP="0014285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42851">
        <w:rPr>
          <w:b/>
          <w:sz w:val="28"/>
          <w:szCs w:val="28"/>
        </w:rPr>
        <w:t>Уведомление</w:t>
      </w:r>
    </w:p>
    <w:p w:rsidR="00142851" w:rsidRPr="00142851" w:rsidRDefault="00142851" w:rsidP="001428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142851">
        <w:rPr>
          <w:b/>
          <w:sz w:val="28"/>
          <w:szCs w:val="28"/>
        </w:rPr>
        <w:t xml:space="preserve"> сроках проведения оценки обеспечения готовности к отопительному периоду 2025-2026 годов теплоснабжающих  организаций и потребителей тепловой энергии, расположенных  на территории Мошенского муниципального округа Новгородской области</w:t>
      </w:r>
    </w:p>
    <w:p w:rsidR="00A717DA" w:rsidRPr="00142851" w:rsidRDefault="00A00376" w:rsidP="00A717DA">
      <w:pPr>
        <w:jc w:val="both"/>
        <w:rPr>
          <w:b/>
          <w:sz w:val="28"/>
          <w:szCs w:val="28"/>
        </w:rPr>
      </w:pPr>
      <w:r w:rsidRPr="002B32EF">
        <w:rPr>
          <w:sz w:val="28"/>
          <w:szCs w:val="28"/>
        </w:rPr>
        <w:t xml:space="preserve"> </w:t>
      </w:r>
      <w:r w:rsidR="00A717DA">
        <w:rPr>
          <w:sz w:val="28"/>
          <w:szCs w:val="28"/>
        </w:rPr>
        <w:t xml:space="preserve">В соответствии с программой </w:t>
      </w:r>
      <w:r w:rsidR="00A717DA" w:rsidRPr="00A717DA">
        <w:rPr>
          <w:sz w:val="28"/>
          <w:szCs w:val="28"/>
        </w:rPr>
        <w:t>проведения оценки обеспечения готовности к отопительному периоду 2025-2026 годов теплоснабжающих  организаций и потребителей тепловой энергии, расположенных  на территории Мошенского муниципального округа Новгородской области</w:t>
      </w:r>
      <w:r w:rsidR="00745F37">
        <w:rPr>
          <w:sz w:val="28"/>
          <w:szCs w:val="28"/>
        </w:rPr>
        <w:t>, утвержденная председателем комиссии С.А.Луттэром будет осуществляться оценка потребителей тепловой энергии к отопительному периоду 2025/2026 годов в период с</w:t>
      </w:r>
      <w:r w:rsidR="00480674">
        <w:rPr>
          <w:sz w:val="28"/>
          <w:szCs w:val="28"/>
        </w:rPr>
        <w:t xml:space="preserve"> : </w:t>
      </w:r>
    </w:p>
    <w:p w:rsidR="00D95710" w:rsidRPr="00D95710" w:rsidRDefault="002B32EF" w:rsidP="00D95710">
      <w:pPr>
        <w:spacing w:after="167" w:line="266" w:lineRule="atLeast"/>
        <w:jc w:val="both"/>
        <w:rPr>
          <w:color w:val="242424"/>
          <w:sz w:val="28"/>
          <w:szCs w:val="28"/>
        </w:rPr>
      </w:pPr>
      <w:r w:rsidRPr="00D95710">
        <w:rPr>
          <w:sz w:val="28"/>
          <w:szCs w:val="28"/>
        </w:rPr>
        <w:t xml:space="preserve"> </w:t>
      </w:r>
      <w:r w:rsidR="00D95710" w:rsidRPr="00D95710">
        <w:rPr>
          <w:sz w:val="28"/>
          <w:szCs w:val="28"/>
        </w:rPr>
        <w:t xml:space="preserve">28 июля 2025 года по 28 августа 2025 года – для </w:t>
      </w:r>
      <w:r w:rsidR="00A00376" w:rsidRPr="00D95710">
        <w:rPr>
          <w:sz w:val="28"/>
          <w:szCs w:val="28"/>
        </w:rPr>
        <w:t xml:space="preserve">          </w:t>
      </w:r>
      <w:r w:rsidR="00D95710" w:rsidRPr="00D95710">
        <w:rPr>
          <w:color w:val="242424"/>
          <w:sz w:val="28"/>
          <w:szCs w:val="28"/>
        </w:rPr>
        <w:t>Управляющих организации, а также товарищества собственников жилья, жилищные кооперативы, жилищно- строительные кооперативы или иные специализированные потребительские кооперативы при условии осуществления ими  деятельности по управлению многоквартирными домами и Лиц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(или) выполнению работ по ремонту общего имущества в целях надлежащего содержания  и (или) ремонта внутридомовой системы отопления в многоквартирном доме, или председателем совет многоквартирного дома в случае, если собственниками помещений в многоквартирном доме не принято решение о заключении таких договоров, или муниципальным образование в случае, если способ управления многоквартирным домом не выбран или выбранный способ управления не реализован.</w:t>
      </w:r>
    </w:p>
    <w:p w:rsidR="00D95710" w:rsidRPr="00D95710" w:rsidRDefault="00D95710" w:rsidP="00D95710">
      <w:pPr>
        <w:spacing w:after="167" w:line="266" w:lineRule="atLeast"/>
        <w:jc w:val="both"/>
        <w:rPr>
          <w:sz w:val="28"/>
          <w:szCs w:val="28"/>
        </w:rPr>
      </w:pPr>
      <w:r w:rsidRPr="00D95710">
        <w:rPr>
          <w:color w:val="242424"/>
          <w:sz w:val="28"/>
          <w:szCs w:val="28"/>
        </w:rPr>
        <w:t xml:space="preserve">С 1 августа по 25 августа для </w:t>
      </w:r>
      <w:r w:rsidR="00A00376" w:rsidRPr="00D95710">
        <w:rPr>
          <w:sz w:val="28"/>
          <w:szCs w:val="28"/>
        </w:rPr>
        <w:t xml:space="preserve">     </w:t>
      </w:r>
      <w:r w:rsidRPr="00D95710">
        <w:rPr>
          <w:color w:val="242424"/>
          <w:sz w:val="28"/>
          <w:szCs w:val="28"/>
        </w:rPr>
        <w:t>Потребителей тепловой энергии, тепло потребляющие установки которые подключены (технологически присоединены) к системе теплоснабжения и которые приобретают тепловую энергию(мощность), теплоноситель для использования на принадлежащих им на праве собственности или ином законном основании теплопотребляющих установках</w:t>
      </w:r>
      <w:r w:rsidR="00A00376" w:rsidRPr="00D95710">
        <w:rPr>
          <w:sz w:val="28"/>
          <w:szCs w:val="28"/>
        </w:rPr>
        <w:t xml:space="preserve">      </w:t>
      </w:r>
    </w:p>
    <w:p w:rsidR="00D95710" w:rsidRDefault="00D95710" w:rsidP="00D95710">
      <w:pPr>
        <w:spacing w:after="167" w:line="266" w:lineRule="atLeast"/>
        <w:jc w:val="both"/>
        <w:rPr>
          <w:color w:val="242424"/>
          <w:sz w:val="28"/>
          <w:szCs w:val="28"/>
        </w:rPr>
      </w:pPr>
      <w:r w:rsidRPr="00D95710">
        <w:rPr>
          <w:sz w:val="28"/>
          <w:szCs w:val="28"/>
        </w:rPr>
        <w:t xml:space="preserve">С 15 сентября по 14 октября </w:t>
      </w:r>
      <w:r w:rsidR="00A00376" w:rsidRPr="00D95710">
        <w:rPr>
          <w:sz w:val="28"/>
          <w:szCs w:val="28"/>
        </w:rPr>
        <w:t xml:space="preserve">       </w:t>
      </w:r>
      <w:r w:rsidRPr="00D95710">
        <w:rPr>
          <w:sz w:val="28"/>
          <w:szCs w:val="28"/>
        </w:rPr>
        <w:t>для Теплоснабжающи</w:t>
      </w:r>
      <w:r>
        <w:rPr>
          <w:sz w:val="28"/>
          <w:szCs w:val="28"/>
        </w:rPr>
        <w:t>х</w:t>
      </w:r>
      <w:r>
        <w:rPr>
          <w:color w:val="242424"/>
          <w:sz w:val="28"/>
          <w:szCs w:val="28"/>
        </w:rPr>
        <w:t xml:space="preserve"> организаций</w:t>
      </w:r>
      <w:r w:rsidRPr="00D95710">
        <w:rPr>
          <w:color w:val="242424"/>
          <w:sz w:val="28"/>
          <w:szCs w:val="28"/>
        </w:rPr>
        <w:t xml:space="preserve"> и </w:t>
      </w:r>
      <w:r>
        <w:rPr>
          <w:color w:val="242424"/>
          <w:sz w:val="28"/>
          <w:szCs w:val="28"/>
        </w:rPr>
        <w:t>теплосетевых организаций</w:t>
      </w:r>
      <w:r w:rsidRPr="00D95710">
        <w:rPr>
          <w:color w:val="242424"/>
          <w:sz w:val="28"/>
          <w:szCs w:val="28"/>
        </w:rPr>
        <w:t>, владельцы тепловых сетей не являющиеся теплосетевыми организациями</w:t>
      </w:r>
      <w:r>
        <w:rPr>
          <w:color w:val="242424"/>
          <w:sz w:val="28"/>
          <w:szCs w:val="28"/>
        </w:rPr>
        <w:t>.</w:t>
      </w:r>
    </w:p>
    <w:p w:rsidR="00745F37" w:rsidRDefault="00745F37" w:rsidP="00D95710">
      <w:pPr>
        <w:spacing w:after="167" w:line="266" w:lineRule="atLeast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Просим в указанный срок предоставить в отдел ЖКХ</w:t>
      </w:r>
      <w:r w:rsidR="00480674">
        <w:rPr>
          <w:color w:val="242424"/>
          <w:sz w:val="28"/>
          <w:szCs w:val="28"/>
        </w:rPr>
        <w:t xml:space="preserve"> Администрации муниципального округа,</w:t>
      </w:r>
      <w:r>
        <w:rPr>
          <w:color w:val="242424"/>
          <w:sz w:val="28"/>
          <w:szCs w:val="28"/>
        </w:rPr>
        <w:t xml:space="preserve"> </w:t>
      </w:r>
      <w:r w:rsidR="00480674">
        <w:rPr>
          <w:color w:val="242424"/>
          <w:sz w:val="28"/>
          <w:szCs w:val="28"/>
        </w:rPr>
        <w:t>документы, необходимые</w:t>
      </w:r>
      <w:r>
        <w:rPr>
          <w:color w:val="242424"/>
          <w:sz w:val="28"/>
          <w:szCs w:val="28"/>
        </w:rPr>
        <w:t xml:space="preserve"> для проведения оценки готовности.</w:t>
      </w:r>
    </w:p>
    <w:p w:rsidR="00480674" w:rsidRDefault="00D95710" w:rsidP="00D95710">
      <w:pPr>
        <w:jc w:val="both"/>
        <w:rPr>
          <w:sz w:val="28"/>
          <w:szCs w:val="28"/>
        </w:rPr>
      </w:pPr>
      <w:r w:rsidRPr="00D95710">
        <w:rPr>
          <w:color w:val="242424"/>
          <w:sz w:val="28"/>
          <w:szCs w:val="28"/>
        </w:rPr>
        <w:t xml:space="preserve">Программа  </w:t>
      </w:r>
      <w:r w:rsidR="00A00376" w:rsidRPr="00D95710">
        <w:rPr>
          <w:sz w:val="28"/>
          <w:szCs w:val="28"/>
        </w:rPr>
        <w:t xml:space="preserve">    </w:t>
      </w:r>
      <w:r w:rsidRPr="00D95710">
        <w:rPr>
          <w:sz w:val="28"/>
          <w:szCs w:val="28"/>
        </w:rPr>
        <w:t>проведения оценки обеспечения  готовности теплоснабжающих, теплосетевых организаций и потребителей тепловой энергии к отопительному периоду 2025/2026 годов на территории Мошенского муниципального округа Новгородской области</w:t>
      </w:r>
      <w:r>
        <w:rPr>
          <w:sz w:val="28"/>
          <w:szCs w:val="28"/>
        </w:rPr>
        <w:t xml:space="preserve"> размещена в информационно- телекомуникационной сети  «Интернет» на официальном сайте Администрации Мошенского муниципального округа Новгородской области</w:t>
      </w:r>
      <w:r w:rsidR="002C3906">
        <w:rPr>
          <w:sz w:val="28"/>
          <w:szCs w:val="28"/>
        </w:rPr>
        <w:t xml:space="preserve"> в разделе «ЖКХ/Теплоснабжение</w:t>
      </w:r>
      <w:r w:rsidR="00480674">
        <w:rPr>
          <w:sz w:val="28"/>
          <w:szCs w:val="28"/>
        </w:rPr>
        <w:t xml:space="preserve"> </w:t>
      </w:r>
      <w:r w:rsidR="002C3906">
        <w:rPr>
          <w:sz w:val="28"/>
          <w:szCs w:val="28"/>
        </w:rPr>
        <w:t>/</w:t>
      </w:r>
      <w:r w:rsidR="00480674" w:rsidRPr="00480674">
        <w:rPr>
          <w:sz w:val="28"/>
          <w:szCs w:val="28"/>
        </w:rPr>
        <w:t>https://moshensk.gosuslugi.ru/netcat_files/63/3460/Programma_podgotovki_k_otopmitel_nomu_periodu.docx</w:t>
      </w:r>
      <w:r w:rsidR="00480674">
        <w:rPr>
          <w:sz w:val="28"/>
          <w:szCs w:val="28"/>
        </w:rPr>
        <w:t xml:space="preserve">.  </w:t>
      </w:r>
    </w:p>
    <w:p w:rsidR="00D95710" w:rsidRDefault="00480674" w:rsidP="00D957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5DB1" w:rsidRPr="00D95710" w:rsidRDefault="002B32EF" w:rsidP="00D95710">
      <w:pPr>
        <w:spacing w:after="167" w:line="266" w:lineRule="atLeast"/>
        <w:jc w:val="both"/>
        <w:rPr>
          <w:color w:val="242424"/>
          <w:sz w:val="28"/>
          <w:szCs w:val="28"/>
        </w:rPr>
      </w:pPr>
      <w:r w:rsidRPr="00D95710">
        <w:rPr>
          <w:sz w:val="28"/>
          <w:szCs w:val="28"/>
        </w:rPr>
        <w:t xml:space="preserve"> </w:t>
      </w:r>
    </w:p>
    <w:sectPr w:rsidR="009C5DB1" w:rsidRPr="00D95710" w:rsidSect="008368FD">
      <w:headerReference w:type="default" r:id="rId8"/>
      <w:pgSz w:w="11907" w:h="16840" w:code="9"/>
      <w:pgMar w:top="567" w:right="567" w:bottom="284" w:left="1418" w:header="851" w:footer="64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EAE" w:rsidRDefault="002A2EAE">
      <w:r>
        <w:separator/>
      </w:r>
    </w:p>
  </w:endnote>
  <w:endnote w:type="continuationSeparator" w:id="0">
    <w:p w:rsidR="002A2EAE" w:rsidRDefault="002A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EAE" w:rsidRDefault="002A2EAE">
      <w:r>
        <w:separator/>
      </w:r>
    </w:p>
  </w:footnote>
  <w:footnote w:type="continuationSeparator" w:id="0">
    <w:p w:rsidR="002A2EAE" w:rsidRDefault="002A2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1A9" w:rsidRDefault="00D361A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B32EF">
      <w:rPr>
        <w:noProof/>
      </w:rPr>
      <w:t>18</w:t>
    </w:r>
    <w:r>
      <w:rPr>
        <w:noProof/>
      </w:rPr>
      <w:fldChar w:fldCharType="end"/>
    </w:r>
  </w:p>
  <w:p w:rsidR="00D361A9" w:rsidRDefault="00D361A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6A3FF2"/>
    <w:multiLevelType w:val="hybridMultilevel"/>
    <w:tmpl w:val="9522A7FA"/>
    <w:lvl w:ilvl="0" w:tplc="49B89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7710D4"/>
    <w:multiLevelType w:val="hybridMultilevel"/>
    <w:tmpl w:val="F20E847C"/>
    <w:lvl w:ilvl="0" w:tplc="49B89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D111B1"/>
    <w:multiLevelType w:val="hybridMultilevel"/>
    <w:tmpl w:val="77D0F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9D"/>
    <w:rsid w:val="0001003E"/>
    <w:rsid w:val="0001232F"/>
    <w:rsid w:val="00016BC4"/>
    <w:rsid w:val="00025A17"/>
    <w:rsid w:val="000266D7"/>
    <w:rsid w:val="000539B2"/>
    <w:rsid w:val="000930DF"/>
    <w:rsid w:val="00094C0E"/>
    <w:rsid w:val="000A2A2C"/>
    <w:rsid w:val="000B23EA"/>
    <w:rsid w:val="000B2966"/>
    <w:rsid w:val="000B296B"/>
    <w:rsid w:val="000C5A45"/>
    <w:rsid w:val="000D33C1"/>
    <w:rsid w:val="000E21DF"/>
    <w:rsid w:val="00142851"/>
    <w:rsid w:val="0015150E"/>
    <w:rsid w:val="00157478"/>
    <w:rsid w:val="00162438"/>
    <w:rsid w:val="00167F13"/>
    <w:rsid w:val="00172982"/>
    <w:rsid w:val="00183751"/>
    <w:rsid w:val="0018525C"/>
    <w:rsid w:val="001A2E0A"/>
    <w:rsid w:val="001A76A2"/>
    <w:rsid w:val="001B24E3"/>
    <w:rsid w:val="001C0CDF"/>
    <w:rsid w:val="00202F80"/>
    <w:rsid w:val="00206A30"/>
    <w:rsid w:val="0021287F"/>
    <w:rsid w:val="00290F21"/>
    <w:rsid w:val="002A177C"/>
    <w:rsid w:val="002A2EAE"/>
    <w:rsid w:val="002A45D4"/>
    <w:rsid w:val="002B08C7"/>
    <w:rsid w:val="002B32EF"/>
    <w:rsid w:val="002C3906"/>
    <w:rsid w:val="002C5544"/>
    <w:rsid w:val="002E76A3"/>
    <w:rsid w:val="002F3461"/>
    <w:rsid w:val="002F3C21"/>
    <w:rsid w:val="00307032"/>
    <w:rsid w:val="00314D8D"/>
    <w:rsid w:val="00347841"/>
    <w:rsid w:val="00352674"/>
    <w:rsid w:val="0036792F"/>
    <w:rsid w:val="003774F9"/>
    <w:rsid w:val="00384488"/>
    <w:rsid w:val="003A426A"/>
    <w:rsid w:val="003A4A9B"/>
    <w:rsid w:val="003B1E3E"/>
    <w:rsid w:val="003B4999"/>
    <w:rsid w:val="003C146F"/>
    <w:rsid w:val="003E747B"/>
    <w:rsid w:val="003F49B9"/>
    <w:rsid w:val="003F5090"/>
    <w:rsid w:val="00404286"/>
    <w:rsid w:val="004162E8"/>
    <w:rsid w:val="004163E8"/>
    <w:rsid w:val="00427CF3"/>
    <w:rsid w:val="00453AEC"/>
    <w:rsid w:val="00475CFC"/>
    <w:rsid w:val="00480674"/>
    <w:rsid w:val="0048207A"/>
    <w:rsid w:val="00483856"/>
    <w:rsid w:val="00483A1D"/>
    <w:rsid w:val="004A4D9A"/>
    <w:rsid w:val="004A6BB8"/>
    <w:rsid w:val="004B085A"/>
    <w:rsid w:val="004B2E81"/>
    <w:rsid w:val="004C13C5"/>
    <w:rsid w:val="004E5A83"/>
    <w:rsid w:val="004F72DF"/>
    <w:rsid w:val="00521A62"/>
    <w:rsid w:val="00551162"/>
    <w:rsid w:val="0055169C"/>
    <w:rsid w:val="0057548A"/>
    <w:rsid w:val="005B0161"/>
    <w:rsid w:val="005B5BB3"/>
    <w:rsid w:val="005D0DC3"/>
    <w:rsid w:val="005E3FC0"/>
    <w:rsid w:val="005E462C"/>
    <w:rsid w:val="005F33DB"/>
    <w:rsid w:val="00610210"/>
    <w:rsid w:val="00624693"/>
    <w:rsid w:val="00650292"/>
    <w:rsid w:val="00661391"/>
    <w:rsid w:val="006630EC"/>
    <w:rsid w:val="00670896"/>
    <w:rsid w:val="006809F4"/>
    <w:rsid w:val="00691F1B"/>
    <w:rsid w:val="00692937"/>
    <w:rsid w:val="006C0544"/>
    <w:rsid w:val="006C2FCE"/>
    <w:rsid w:val="006C6D80"/>
    <w:rsid w:val="006D72E7"/>
    <w:rsid w:val="006E39A8"/>
    <w:rsid w:val="006F3919"/>
    <w:rsid w:val="00701C85"/>
    <w:rsid w:val="00711731"/>
    <w:rsid w:val="007211F1"/>
    <w:rsid w:val="00733F1C"/>
    <w:rsid w:val="00740570"/>
    <w:rsid w:val="00745F37"/>
    <w:rsid w:val="00754C7B"/>
    <w:rsid w:val="00757C84"/>
    <w:rsid w:val="00792FFB"/>
    <w:rsid w:val="0079655B"/>
    <w:rsid w:val="007A11E2"/>
    <w:rsid w:val="007B4061"/>
    <w:rsid w:val="007C2639"/>
    <w:rsid w:val="007D238E"/>
    <w:rsid w:val="007D4B09"/>
    <w:rsid w:val="007E15BC"/>
    <w:rsid w:val="007E351F"/>
    <w:rsid w:val="007E6C04"/>
    <w:rsid w:val="007F058B"/>
    <w:rsid w:val="007F08B6"/>
    <w:rsid w:val="007F0D71"/>
    <w:rsid w:val="007F4018"/>
    <w:rsid w:val="008267C7"/>
    <w:rsid w:val="008368FD"/>
    <w:rsid w:val="00843B44"/>
    <w:rsid w:val="00855360"/>
    <w:rsid w:val="00867C55"/>
    <w:rsid w:val="00873882"/>
    <w:rsid w:val="0088172D"/>
    <w:rsid w:val="008835EF"/>
    <w:rsid w:val="008A0BDF"/>
    <w:rsid w:val="008A3BC4"/>
    <w:rsid w:val="008B799F"/>
    <w:rsid w:val="008F2C65"/>
    <w:rsid w:val="008F2DD4"/>
    <w:rsid w:val="00913075"/>
    <w:rsid w:val="0091338E"/>
    <w:rsid w:val="0091387C"/>
    <w:rsid w:val="00924CC3"/>
    <w:rsid w:val="00927483"/>
    <w:rsid w:val="00946B6B"/>
    <w:rsid w:val="00957F94"/>
    <w:rsid w:val="009655AB"/>
    <w:rsid w:val="00981E56"/>
    <w:rsid w:val="00991293"/>
    <w:rsid w:val="009A5498"/>
    <w:rsid w:val="009B7303"/>
    <w:rsid w:val="009C5DB1"/>
    <w:rsid w:val="009D1883"/>
    <w:rsid w:val="009D4C7F"/>
    <w:rsid w:val="009E2839"/>
    <w:rsid w:val="00A00376"/>
    <w:rsid w:val="00A1369E"/>
    <w:rsid w:val="00A14B4B"/>
    <w:rsid w:val="00A21CF7"/>
    <w:rsid w:val="00A27711"/>
    <w:rsid w:val="00A30714"/>
    <w:rsid w:val="00A3765F"/>
    <w:rsid w:val="00A70C0D"/>
    <w:rsid w:val="00A717DA"/>
    <w:rsid w:val="00A9415B"/>
    <w:rsid w:val="00AB599A"/>
    <w:rsid w:val="00AB5B62"/>
    <w:rsid w:val="00AB69AA"/>
    <w:rsid w:val="00AC04F7"/>
    <w:rsid w:val="00AD097E"/>
    <w:rsid w:val="00AF4EC1"/>
    <w:rsid w:val="00AF555C"/>
    <w:rsid w:val="00B112B9"/>
    <w:rsid w:val="00B241D5"/>
    <w:rsid w:val="00B4423C"/>
    <w:rsid w:val="00B451DF"/>
    <w:rsid w:val="00B66B95"/>
    <w:rsid w:val="00B71D15"/>
    <w:rsid w:val="00B730CD"/>
    <w:rsid w:val="00B7509C"/>
    <w:rsid w:val="00B818A5"/>
    <w:rsid w:val="00B81E14"/>
    <w:rsid w:val="00B849BF"/>
    <w:rsid w:val="00BC22E9"/>
    <w:rsid w:val="00BE0957"/>
    <w:rsid w:val="00BE7A89"/>
    <w:rsid w:val="00BF3380"/>
    <w:rsid w:val="00C111B6"/>
    <w:rsid w:val="00C23C81"/>
    <w:rsid w:val="00C27657"/>
    <w:rsid w:val="00CA081B"/>
    <w:rsid w:val="00CB3F1D"/>
    <w:rsid w:val="00CB6725"/>
    <w:rsid w:val="00CC7746"/>
    <w:rsid w:val="00CE543A"/>
    <w:rsid w:val="00CE7409"/>
    <w:rsid w:val="00CF43F8"/>
    <w:rsid w:val="00D234B6"/>
    <w:rsid w:val="00D361A9"/>
    <w:rsid w:val="00D46689"/>
    <w:rsid w:val="00D62684"/>
    <w:rsid w:val="00D84D9E"/>
    <w:rsid w:val="00D95710"/>
    <w:rsid w:val="00DA1531"/>
    <w:rsid w:val="00DB1354"/>
    <w:rsid w:val="00DC5324"/>
    <w:rsid w:val="00DD2941"/>
    <w:rsid w:val="00E22CC9"/>
    <w:rsid w:val="00E50487"/>
    <w:rsid w:val="00E56F99"/>
    <w:rsid w:val="00E63F8C"/>
    <w:rsid w:val="00E65E9D"/>
    <w:rsid w:val="00E975ED"/>
    <w:rsid w:val="00EC4EE5"/>
    <w:rsid w:val="00EC5923"/>
    <w:rsid w:val="00EC5B28"/>
    <w:rsid w:val="00ED2279"/>
    <w:rsid w:val="00ED6B78"/>
    <w:rsid w:val="00EF7419"/>
    <w:rsid w:val="00F0328D"/>
    <w:rsid w:val="00F21C2A"/>
    <w:rsid w:val="00F264BB"/>
    <w:rsid w:val="00F32B80"/>
    <w:rsid w:val="00F45FE4"/>
    <w:rsid w:val="00F47646"/>
    <w:rsid w:val="00F84F04"/>
    <w:rsid w:val="00F8790B"/>
    <w:rsid w:val="00F87B81"/>
    <w:rsid w:val="00F96633"/>
    <w:rsid w:val="00F971E6"/>
    <w:rsid w:val="00FA5C48"/>
    <w:rsid w:val="00FB0D30"/>
    <w:rsid w:val="00FC233D"/>
    <w:rsid w:val="00FC24CA"/>
    <w:rsid w:val="00FD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CBCA8C-B457-4036-AC43-F2BFA96D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Garamond" w:hAnsi="Garamond"/>
      <w:b/>
      <w:spacing w:val="20"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Garamond" w:hAnsi="Garamond"/>
      <w:b/>
      <w:spacing w:val="20"/>
      <w:sz w:val="32"/>
    </w:rPr>
  </w:style>
  <w:style w:type="paragraph" w:styleId="4">
    <w:name w:val="heading 4"/>
    <w:basedOn w:val="a"/>
    <w:next w:val="a"/>
    <w:qFormat/>
    <w:pPr>
      <w:keepNext/>
      <w:tabs>
        <w:tab w:val="left" w:pos="1985"/>
      </w:tabs>
      <w:jc w:val="center"/>
      <w:outlineLvl w:val="3"/>
    </w:pPr>
    <w:rPr>
      <w:b/>
      <w:spacing w:val="126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caption"/>
    <w:basedOn w:val="a"/>
    <w:next w:val="a"/>
    <w:qFormat/>
    <w:pPr>
      <w:jc w:val="center"/>
    </w:pPr>
    <w:rPr>
      <w:rFonts w:ascii="Garamond" w:hAnsi="Garamond"/>
      <w:b/>
      <w:spacing w:val="20"/>
      <w:sz w:val="28"/>
    </w:rPr>
  </w:style>
  <w:style w:type="paragraph" w:customStyle="1" w:styleId="ConsPlusTitle">
    <w:name w:val="ConsPlusTitle"/>
    <w:rsid w:val="00B81E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basedOn w:val="a0"/>
    <w:link w:val="a3"/>
    <w:uiPriority w:val="99"/>
    <w:rsid w:val="00B81E14"/>
  </w:style>
  <w:style w:type="character" w:customStyle="1" w:styleId="20">
    <w:name w:val="Основной текст (2)_"/>
    <w:link w:val="21"/>
    <w:rsid w:val="00E65E9D"/>
    <w:rPr>
      <w:shd w:val="clear" w:color="auto" w:fill="FFFFFF"/>
    </w:rPr>
  </w:style>
  <w:style w:type="character" w:customStyle="1" w:styleId="a7">
    <w:name w:val="Основной текст + Полужирный"/>
    <w:rsid w:val="00E65E9D"/>
    <w:rPr>
      <w:b/>
      <w:bCs/>
      <w:sz w:val="23"/>
      <w:szCs w:val="23"/>
      <w:shd w:val="clear" w:color="auto" w:fill="FFFFFF"/>
    </w:rPr>
  </w:style>
  <w:style w:type="character" w:customStyle="1" w:styleId="40">
    <w:name w:val="Основной текст (4)"/>
    <w:rsid w:val="00E65E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link w:val="50"/>
    <w:rsid w:val="00E65E9D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65E9D"/>
    <w:pPr>
      <w:shd w:val="clear" w:color="auto" w:fill="FFFFFF"/>
      <w:spacing w:after="360" w:line="0" w:lineRule="atLeast"/>
    </w:pPr>
  </w:style>
  <w:style w:type="paragraph" w:customStyle="1" w:styleId="50">
    <w:name w:val="Основной текст (5)"/>
    <w:basedOn w:val="a"/>
    <w:link w:val="5"/>
    <w:rsid w:val="00E65E9D"/>
    <w:pPr>
      <w:shd w:val="clear" w:color="auto" w:fill="FFFFFF"/>
      <w:spacing w:before="240" w:after="660" w:line="0" w:lineRule="atLeast"/>
    </w:pPr>
    <w:rPr>
      <w:sz w:val="26"/>
      <w:szCs w:val="26"/>
    </w:rPr>
  </w:style>
  <w:style w:type="paragraph" w:styleId="a8">
    <w:name w:val="Balloon Text"/>
    <w:basedOn w:val="a"/>
    <w:link w:val="a9"/>
    <w:rsid w:val="009A54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A549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9655B"/>
    <w:pPr>
      <w:ind w:left="720"/>
      <w:contextualSpacing/>
    </w:pPr>
  </w:style>
  <w:style w:type="table" w:styleId="ab">
    <w:name w:val="Table Grid"/>
    <w:basedOn w:val="a1"/>
    <w:rsid w:val="003C14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rsid w:val="00F0328D"/>
    <w:pPr>
      <w:autoSpaceDE w:val="0"/>
      <w:autoSpaceDN w:val="0"/>
    </w:pPr>
    <w:rPr>
      <w:rFonts w:eastAsiaTheme="minorEastAsia"/>
    </w:rPr>
  </w:style>
  <w:style w:type="character" w:customStyle="1" w:styleId="ad">
    <w:name w:val="Текст сноски Знак"/>
    <w:basedOn w:val="a0"/>
    <w:link w:val="ac"/>
    <w:uiPriority w:val="99"/>
    <w:rsid w:val="00F0328D"/>
    <w:rPr>
      <w:rFonts w:eastAsiaTheme="minorEastAsia"/>
    </w:rPr>
  </w:style>
  <w:style w:type="character" w:styleId="ae">
    <w:name w:val="footnote reference"/>
    <w:basedOn w:val="a0"/>
    <w:uiPriority w:val="99"/>
    <w:rsid w:val="00F0328D"/>
    <w:rPr>
      <w:vertAlign w:val="superscript"/>
    </w:rPr>
  </w:style>
  <w:style w:type="paragraph" w:customStyle="1" w:styleId="ConsPlusNormal">
    <w:name w:val="ConsPlusNormal"/>
    <w:rsid w:val="00F87B81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rsid w:val="00F87B81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silyeva\AppData\Roaming\Microsoft\&#1064;&#1072;&#1073;&#1083;&#1086;&#1085;&#1099;\&#1087;&#1086;&#1089;&#1090;&#1072;&#1085;&#1086;&#1074;&#1083;&#1077;&#1085;&#1080;&#1077;%20201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6A234-C139-4A5E-A661-F84509E8C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2012</Template>
  <TotalTime>1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 Васильева</dc:creator>
  <cp:lastModifiedBy>Дмитрий Анисимов</cp:lastModifiedBy>
  <cp:revision>2</cp:revision>
  <cp:lastPrinted>2024-05-23T05:18:00Z</cp:lastPrinted>
  <dcterms:created xsi:type="dcterms:W3CDTF">2025-06-30T13:03:00Z</dcterms:created>
  <dcterms:modified xsi:type="dcterms:W3CDTF">2025-06-30T13:03:00Z</dcterms:modified>
</cp:coreProperties>
</file>