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Pr="008C0A40" w:rsidRDefault="000F6022" w:rsidP="000F602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2020</w:t>
      </w:r>
      <w:r w:rsidRPr="008C0A40">
        <w:rPr>
          <w:rFonts w:ascii="Times New Roman" w:hAnsi="Times New Roman" w:cs="Times New Roman"/>
          <w:b/>
          <w:sz w:val="28"/>
          <w:szCs w:val="28"/>
        </w:rPr>
        <w:t xml:space="preserve"> год.</w:t>
      </w:r>
    </w:p>
    <w:p w:rsidR="000F6022" w:rsidRPr="00FB6550" w:rsidRDefault="000F6022" w:rsidP="000F60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исполнении мероприятий муниципальной </w:t>
      </w:r>
      <w:r w:rsidRPr="00FB6550">
        <w:rPr>
          <w:rFonts w:ascii="Times New Roman" w:hAnsi="Times New Roman" w:cs="Times New Roman"/>
          <w:sz w:val="28"/>
          <w:szCs w:val="28"/>
        </w:rPr>
        <w:t>программы «Фо</w:t>
      </w:r>
      <w:r>
        <w:rPr>
          <w:rFonts w:ascii="Times New Roman" w:hAnsi="Times New Roman" w:cs="Times New Roman"/>
          <w:sz w:val="28"/>
          <w:szCs w:val="28"/>
        </w:rPr>
        <w:t xml:space="preserve">рмирование современной среды </w:t>
      </w:r>
      <w:r w:rsidRPr="00FB6550">
        <w:rPr>
          <w:rFonts w:ascii="Times New Roman" w:hAnsi="Times New Roman" w:cs="Times New Roman"/>
          <w:sz w:val="28"/>
          <w:szCs w:val="28"/>
        </w:rPr>
        <w:t>Мошенс</w:t>
      </w:r>
      <w:r>
        <w:rPr>
          <w:rFonts w:ascii="Times New Roman" w:hAnsi="Times New Roman" w:cs="Times New Roman"/>
          <w:sz w:val="28"/>
          <w:szCs w:val="28"/>
        </w:rPr>
        <w:t>кого сельского поселения на 2018-2024</w:t>
      </w:r>
      <w:r w:rsidRPr="00FB6550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FB6550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FB6550">
        <w:rPr>
          <w:rFonts w:ascii="Times New Roman" w:hAnsi="Times New Roman" w:cs="Times New Roman"/>
          <w:sz w:val="28"/>
          <w:szCs w:val="28"/>
        </w:rPr>
        <w:t>проведена следующая работа:</w:t>
      </w:r>
    </w:p>
    <w:p w:rsidR="000F6022" w:rsidRDefault="000F6022" w:rsidP="000F60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B6550">
        <w:rPr>
          <w:rFonts w:ascii="Times New Roman" w:hAnsi="Times New Roman" w:cs="Times New Roman"/>
          <w:b/>
          <w:sz w:val="28"/>
          <w:szCs w:val="28"/>
        </w:rPr>
        <w:t>по благоустройству наиболее посещаемой территории общего пользования Мошенского сельского поселения</w:t>
      </w:r>
      <w:r>
        <w:rPr>
          <w:rFonts w:ascii="Times New Roman" w:hAnsi="Times New Roman" w:cs="Times New Roman"/>
          <w:b/>
          <w:sz w:val="28"/>
          <w:szCs w:val="28"/>
        </w:rPr>
        <w:t>. Территория сквера на ул. 1 Мая с.Мошенское</w:t>
      </w:r>
    </w:p>
    <w:p w:rsidR="000F6022" w:rsidRPr="002C202A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202A">
        <w:rPr>
          <w:rFonts w:ascii="Times New Roman" w:hAnsi="Times New Roman" w:cs="Times New Roman"/>
          <w:sz w:val="28"/>
          <w:szCs w:val="28"/>
        </w:rPr>
        <w:t>Установлены: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 скамейки для отдыха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урн для мусора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цветочницы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6 детских качелей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сформированы кроны деревьев и кустарников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проведена вырезка ветвей, убраны сухие деревья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проведена побелка деревьев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заасфальтированы пешеходные дорожки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установлена парковка</w:t>
      </w:r>
    </w:p>
    <w:p w:rsidR="000F6022" w:rsidRPr="002C202A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установлена железнобетонная опора со светильником с люминесцентными лампами</w:t>
      </w:r>
    </w:p>
    <w:p w:rsidR="000F6022" w:rsidRDefault="000F6022" w:rsidP="000F602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бюджет Мошенского сельского поселения -  188,1385 тыс.руб, областной бюджет – 22,577 тыс.руб., федеральный бюджет – 729,977 тыс.руб.</w:t>
      </w:r>
    </w:p>
    <w:p w:rsidR="000F6022" w:rsidRPr="00DB752B" w:rsidRDefault="000F6022" w:rsidP="000F60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итого: 940,6955</w:t>
      </w:r>
      <w:r w:rsidRPr="00DB752B">
        <w:rPr>
          <w:rFonts w:ascii="Times New Roman" w:hAnsi="Times New Roman" w:cs="Times New Roman"/>
          <w:b/>
          <w:sz w:val="28"/>
          <w:szCs w:val="28"/>
        </w:rPr>
        <w:t>тыс.руб</w:t>
      </w: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0F6022" w:rsidRDefault="000F6022" w:rsidP="00912556">
      <w:pPr>
        <w:spacing w:after="0" w:line="240" w:lineRule="auto"/>
        <w:rPr>
          <w:b/>
          <w:sz w:val="24"/>
          <w:szCs w:val="24"/>
        </w:rPr>
      </w:pPr>
    </w:p>
    <w:p w:rsidR="00D11C6A" w:rsidRDefault="00D11C6A" w:rsidP="00912556">
      <w:pPr>
        <w:spacing w:after="0" w:line="240" w:lineRule="auto"/>
        <w:rPr>
          <w:b/>
          <w:sz w:val="24"/>
          <w:szCs w:val="24"/>
        </w:rPr>
      </w:pPr>
      <w:r w:rsidRPr="00912556">
        <w:rPr>
          <w:b/>
          <w:sz w:val="24"/>
          <w:szCs w:val="24"/>
        </w:rPr>
        <w:lastRenderedPageBreak/>
        <w:t xml:space="preserve"> Благоустройство общественной территории – сквер на ул. 1Мая с. Мошенское до проведения работ и после проведения работ</w:t>
      </w:r>
    </w:p>
    <w:p w:rsidR="00912556" w:rsidRPr="00912556" w:rsidRDefault="00912556" w:rsidP="00912556">
      <w:pPr>
        <w:spacing w:after="0" w:line="240" w:lineRule="auto"/>
        <w:rPr>
          <w:b/>
          <w:sz w:val="24"/>
          <w:szCs w:val="24"/>
        </w:rPr>
      </w:pPr>
    </w:p>
    <w:p w:rsidR="00201C00" w:rsidRDefault="001D749E">
      <w:r>
        <w:rPr>
          <w:noProof/>
        </w:rPr>
        <w:drawing>
          <wp:inline distT="0" distB="0" distL="0" distR="0">
            <wp:extent cx="4695825" cy="2643193"/>
            <wp:effectExtent l="0" t="0" r="0" b="0"/>
            <wp:docPr id="1" name="Рисунок 1" descr="X:\ОТДЕЛ ЖКХ\Быстрова\формирование 2020г\фото\DSCN8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ОТДЕЛ ЖКХ\Быстрова\формирование 2020г\фото\DSCN868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418" cy="264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7A1" w:rsidRDefault="003117A1" w:rsidP="00D11C6A">
      <w:pPr>
        <w:jc w:val="right"/>
      </w:pPr>
      <w:r>
        <w:rPr>
          <w:noProof/>
        </w:rPr>
        <w:drawing>
          <wp:inline distT="0" distB="0" distL="0" distR="0">
            <wp:extent cx="5244557" cy="2952064"/>
            <wp:effectExtent l="0" t="0" r="0" b="0"/>
            <wp:docPr id="16" name="Рисунок 16" descr="X:\ОТДЕЛ ЖКХ\Быстрова\формирование 2020г\фото\DSCN9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X:\ОТДЕЛ ЖКХ\Быстрова\формирование 2020г\фото\DSCN91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657" cy="2952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C6A" w:rsidRDefault="001D749E">
      <w:r>
        <w:rPr>
          <w:noProof/>
        </w:rPr>
        <w:lastRenderedPageBreak/>
        <w:drawing>
          <wp:inline distT="0" distB="0" distL="0" distR="0">
            <wp:extent cx="4895850" cy="2755784"/>
            <wp:effectExtent l="0" t="0" r="0" b="0"/>
            <wp:docPr id="2" name="Рисунок 2" descr="X:\ОТДЕЛ ЖКХ\Быстрова\формирование 2020г\фото\DSCN8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ОТДЕЛ ЖКХ\Быстрова\формирование 2020г\фото\DSCN86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868" cy="2758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501" w:rsidRDefault="007F3501" w:rsidP="00D11C6A">
      <w:pPr>
        <w:jc w:val="right"/>
      </w:pPr>
      <w:r>
        <w:rPr>
          <w:noProof/>
        </w:rPr>
        <w:drawing>
          <wp:inline distT="0" distB="0" distL="0" distR="0">
            <wp:extent cx="4840568" cy="3095625"/>
            <wp:effectExtent l="0" t="0" r="0" b="0"/>
            <wp:docPr id="15" name="Рисунок 15" descr="X:\ОТДЕЛ ЖКХ\Быстрова\формирование 2020г\фото\DSCN9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X:\ОТДЕЛ ЖКХ\Быстрова\формирование 2020г\фото\DSCN91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19" cy="3099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7A1" w:rsidRDefault="001D749E" w:rsidP="00D11C6A">
      <w:pPr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4429125" cy="4375421"/>
            <wp:effectExtent l="0" t="0" r="0" b="0"/>
            <wp:docPr id="3" name="Рисунок 3" descr="X:\ОТДЕЛ ЖКХ\Быстрова\формирование 2020г\фото\DSCN8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ОТДЕЛ ЖКХ\Быстрова\формирование 2020г\фото\DSCN868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244" cy="4390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="003117A1">
        <w:rPr>
          <w:noProof/>
        </w:rPr>
        <w:drawing>
          <wp:inline distT="0" distB="0" distL="0" distR="0">
            <wp:extent cx="4029075" cy="4513094"/>
            <wp:effectExtent l="0" t="0" r="0" b="0"/>
            <wp:docPr id="19" name="Рисунок 19" descr="X:\ОТДЕЛ ЖКХ\Быстрова\формирование 2020г\фото\DSCN9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ОТДЕЛ ЖКХ\Быстрова\формирование 2020г\фото\DSCN91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695" cy="452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1D749E"/>
    <w:p w:rsidR="001D749E" w:rsidRDefault="001D749E"/>
    <w:p w:rsidR="001D749E" w:rsidRDefault="001D749E">
      <w:r>
        <w:rPr>
          <w:noProof/>
        </w:rPr>
        <w:lastRenderedPageBreak/>
        <w:drawing>
          <wp:inline distT="0" distB="0" distL="0" distR="0">
            <wp:extent cx="5133975" cy="2889821"/>
            <wp:effectExtent l="0" t="0" r="0" b="0"/>
            <wp:docPr id="4" name="Рисунок 4" descr="X:\ОТДЕЛ ЖКХ\Быстрова\формирование 2020г\фото\DSCN8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ОТДЕЛ ЖКХ\Быстрова\формирование 2020г\фото\DSCN86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790" cy="289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1D749E"/>
    <w:p w:rsidR="003117A1" w:rsidRDefault="003117A1" w:rsidP="00D11C6A">
      <w:pPr>
        <w:jc w:val="right"/>
      </w:pPr>
      <w:r>
        <w:rPr>
          <w:noProof/>
        </w:rPr>
        <w:drawing>
          <wp:inline distT="0" distB="0" distL="0" distR="0">
            <wp:extent cx="5042713" cy="2838450"/>
            <wp:effectExtent l="0" t="0" r="0" b="0"/>
            <wp:docPr id="18" name="Рисунок 18" descr="X:\ОТДЕЛ ЖКХ\Быстрова\формирование 2020г\фото\DSCN9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X:\ОТДЕЛ ЖКХ\Быстрова\формирование 2020г\фото\DSCN91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234" cy="283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1D749E"/>
    <w:p w:rsidR="001D749E" w:rsidRDefault="001D749E">
      <w:r>
        <w:rPr>
          <w:noProof/>
        </w:rPr>
        <w:drawing>
          <wp:inline distT="0" distB="0" distL="0" distR="0">
            <wp:extent cx="4721197" cy="2657475"/>
            <wp:effectExtent l="0" t="0" r="0" b="0"/>
            <wp:docPr id="5" name="Рисунок 5" descr="X:\ОТДЕЛ ЖКХ\Быстрова\формирование 2020г\фото\DSCN8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ОТДЕЛ ЖКХ\Быстрова\формирование 2020г\фото\DSCN869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188" cy="2660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7A1" w:rsidRDefault="003117A1" w:rsidP="00D11C6A">
      <w:pPr>
        <w:jc w:val="right"/>
      </w:pPr>
      <w:r>
        <w:rPr>
          <w:noProof/>
        </w:rPr>
        <w:drawing>
          <wp:inline distT="0" distB="0" distL="0" distR="0">
            <wp:extent cx="4890416" cy="2752725"/>
            <wp:effectExtent l="0" t="0" r="0" b="0"/>
            <wp:docPr id="17" name="Рисунок 17" descr="X:\ОТДЕЛ ЖКХ\Быстрова\формирование 2020г\фото\DSCN9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ОТДЕЛ ЖКХ\Быстрова\формирование 2020г\фото\DSCN91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416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1D749E"/>
    <w:p w:rsidR="001D749E" w:rsidRDefault="001D749E"/>
    <w:p w:rsidR="001D749E" w:rsidRDefault="001D749E">
      <w:r>
        <w:rPr>
          <w:noProof/>
        </w:rPr>
        <w:drawing>
          <wp:inline distT="0" distB="0" distL="0" distR="0">
            <wp:extent cx="4476750" cy="2519880"/>
            <wp:effectExtent l="0" t="0" r="0" b="0"/>
            <wp:docPr id="6" name="Рисунок 6" descr="X:\ОТДЕЛ ЖКХ\Быстрова\формирование 2020г\фото\DSCN8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ОТДЕЛ ЖКХ\Быстрова\формирование 2020г\фото\DSCN869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772" cy="2523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501" w:rsidRDefault="007F3501" w:rsidP="00D11C6A">
      <w:pPr>
        <w:jc w:val="right"/>
      </w:pPr>
      <w:r>
        <w:rPr>
          <w:noProof/>
        </w:rPr>
        <w:drawing>
          <wp:inline distT="0" distB="0" distL="0" distR="0">
            <wp:extent cx="5110400" cy="2876550"/>
            <wp:effectExtent l="0" t="0" r="0" b="0"/>
            <wp:docPr id="13" name="Рисунок 13" descr="X:\ОТДЕЛ ЖКХ\Быстрова\формирование 2020г\фото\DSCN9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X:\ОТДЕЛ ЖКХ\Быстрова\формирование 2020г\фото\DSCN91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541" cy="2876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1D749E"/>
    <w:p w:rsidR="001D749E" w:rsidRDefault="001D749E">
      <w:r>
        <w:rPr>
          <w:noProof/>
        </w:rPr>
        <w:lastRenderedPageBreak/>
        <w:drawing>
          <wp:inline distT="0" distB="0" distL="0" distR="0">
            <wp:extent cx="4327181" cy="2435690"/>
            <wp:effectExtent l="0" t="0" r="0" b="0"/>
            <wp:docPr id="7" name="Рисунок 7" descr="X:\ОТДЕЛ ЖКХ\Быстрова\формирование 2020г\фото\DSCN8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ОТДЕЛ ЖКХ\Быстрова\формирование 2020г\фото\DSCN86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35" cy="24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3501">
        <w:rPr>
          <w:noProof/>
        </w:rPr>
        <w:drawing>
          <wp:inline distT="0" distB="0" distL="0" distR="0">
            <wp:extent cx="2028825" cy="2914244"/>
            <wp:effectExtent l="0" t="0" r="0" b="0"/>
            <wp:docPr id="9" name="Рисунок 9" descr="X:\ОТДЕЛ ЖКХ\Быстрова\формирование 2020г\фото\DSCN9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ОТДЕЛ ЖКХ\Быстрова\формирование 2020г\фото\DSCN91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t="12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985" cy="2918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3501">
        <w:rPr>
          <w:noProof/>
        </w:rPr>
        <w:drawing>
          <wp:inline distT="0" distB="0" distL="0" distR="0">
            <wp:extent cx="1914525" cy="3026918"/>
            <wp:effectExtent l="0" t="0" r="0" b="0"/>
            <wp:docPr id="10" name="Рисунок 10" descr="X:\ОТДЕЛ ЖКХ\Быстрова\формирование 2020г\фото\DSCN9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ОТДЕЛ ЖКХ\Быстрова\формирование 2020г\фото\DSCN914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026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49E" w:rsidRDefault="007F3501" w:rsidP="00D11C6A">
      <w:pPr>
        <w:jc w:val="center"/>
      </w:pPr>
      <w:r>
        <w:rPr>
          <w:noProof/>
        </w:rPr>
        <w:drawing>
          <wp:inline distT="0" distB="0" distL="0" distR="0">
            <wp:extent cx="2447925" cy="3076575"/>
            <wp:effectExtent l="0" t="0" r="0" b="0"/>
            <wp:docPr id="11" name="Рисунок 11" descr="X:\ОТДЕЛ ЖКХ\Быстрова\формирование 2020г\фото\DSCN9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ОТДЕЛ ЖКХ\Быстрова\формирование 2020г\фото\DSCN91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t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21" cy="307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D749E" w:rsidSect="002D5E45">
      <w:footerReference w:type="default" r:id="rId27"/>
      <w:pgSz w:w="16838" w:h="11906" w:orient="landscape"/>
      <w:pgMar w:top="1276" w:right="1134" w:bottom="567" w:left="1134" w:header="227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45CF" w:rsidRDefault="008D45CF" w:rsidP="002D5E45">
      <w:pPr>
        <w:spacing w:after="0" w:line="240" w:lineRule="auto"/>
      </w:pPr>
      <w:r>
        <w:separator/>
      </w:r>
    </w:p>
  </w:endnote>
  <w:endnote w:type="continuationSeparator" w:id="1">
    <w:p w:rsidR="008D45CF" w:rsidRDefault="008D45CF" w:rsidP="002D5E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02484218"/>
      <w:docPartObj>
        <w:docPartGallery w:val="Page Numbers (Bottom of Page)"/>
        <w:docPartUnique/>
      </w:docPartObj>
    </w:sdtPr>
    <w:sdtContent>
      <w:p w:rsidR="002D5E45" w:rsidRDefault="006F30DF">
        <w:pPr>
          <w:pStyle w:val="a7"/>
          <w:jc w:val="right"/>
        </w:pPr>
        <w:r>
          <w:fldChar w:fldCharType="begin"/>
        </w:r>
        <w:r w:rsidR="002D5E45">
          <w:instrText>PAGE   \* MERGEFORMAT</w:instrText>
        </w:r>
        <w:r>
          <w:fldChar w:fldCharType="separate"/>
        </w:r>
        <w:r w:rsidR="000F6022">
          <w:rPr>
            <w:noProof/>
          </w:rPr>
          <w:t>2</w:t>
        </w:r>
        <w:r>
          <w:fldChar w:fldCharType="end"/>
        </w:r>
      </w:p>
    </w:sdtContent>
  </w:sdt>
  <w:p w:rsidR="002D5E45" w:rsidRDefault="002D5E4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45CF" w:rsidRDefault="008D45CF" w:rsidP="002D5E45">
      <w:pPr>
        <w:spacing w:after="0" w:line="240" w:lineRule="auto"/>
      </w:pPr>
      <w:r>
        <w:separator/>
      </w:r>
    </w:p>
  </w:footnote>
  <w:footnote w:type="continuationSeparator" w:id="1">
    <w:p w:rsidR="008D45CF" w:rsidRDefault="008D45CF" w:rsidP="002D5E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D749E"/>
    <w:rsid w:val="000A436F"/>
    <w:rsid w:val="000F6022"/>
    <w:rsid w:val="001C4837"/>
    <w:rsid w:val="001D749E"/>
    <w:rsid w:val="00201C00"/>
    <w:rsid w:val="002D5E45"/>
    <w:rsid w:val="003117A1"/>
    <w:rsid w:val="005A39BA"/>
    <w:rsid w:val="006F30DF"/>
    <w:rsid w:val="007F3501"/>
    <w:rsid w:val="008D45CF"/>
    <w:rsid w:val="00912556"/>
    <w:rsid w:val="00D11C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0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74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749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5E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D5E45"/>
  </w:style>
  <w:style w:type="paragraph" w:styleId="a7">
    <w:name w:val="footer"/>
    <w:basedOn w:val="a"/>
    <w:link w:val="a8"/>
    <w:uiPriority w:val="99"/>
    <w:unhideWhenUsed/>
    <w:rsid w:val="002D5E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D5E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hdphoto" Target="media/hdphoto4.wdp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microsoft.com/office/2007/relationships/hdphoto" Target="media/hdphoto1.wdp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hdphoto" Target="media/hdphoto3.wdp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microsoft.com/office/2007/relationships/hdphoto" Target="media/hdphoto2.wdp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8</Pages>
  <Words>144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EBystrova</dc:creator>
  <cp:keywords/>
  <dc:description/>
  <cp:lastModifiedBy>EBystrova</cp:lastModifiedBy>
  <cp:revision>7</cp:revision>
  <dcterms:created xsi:type="dcterms:W3CDTF">2020-09-11T05:38:00Z</dcterms:created>
  <dcterms:modified xsi:type="dcterms:W3CDTF">2020-10-12T08:09:00Z</dcterms:modified>
</cp:coreProperties>
</file>