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10E" w:rsidRDefault="0096310E" w:rsidP="009631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122/ОС от 01.09.2021</w:t>
      </w:r>
    </w:p>
    <w:p w:rsidR="0096310E" w:rsidRDefault="0096310E" w:rsidP="009631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310E" w:rsidRDefault="0096310E" w:rsidP="009631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НАЦИОНАЛЬНЫЙ ПРОЕКТ «КУЛЬТУРА»</w:t>
      </w:r>
    </w:p>
    <w:p w:rsidR="0096310E" w:rsidRPr="0096310E" w:rsidRDefault="0096310E" w:rsidP="00963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10E">
        <w:rPr>
          <w:rFonts w:ascii="Times New Roman" w:hAnsi="Times New Roman" w:cs="Times New Roman"/>
          <w:sz w:val="28"/>
          <w:szCs w:val="28"/>
        </w:rPr>
        <w:t>Нац</w:t>
      </w:r>
      <w:r>
        <w:rPr>
          <w:rFonts w:ascii="Times New Roman" w:hAnsi="Times New Roman" w:cs="Times New Roman"/>
          <w:sz w:val="28"/>
          <w:szCs w:val="28"/>
        </w:rPr>
        <w:t xml:space="preserve">иональный </w:t>
      </w:r>
      <w:r w:rsidRPr="0096310E">
        <w:rPr>
          <w:rFonts w:ascii="Times New Roman" w:hAnsi="Times New Roman" w:cs="Times New Roman"/>
          <w:sz w:val="28"/>
          <w:szCs w:val="28"/>
        </w:rPr>
        <w:t>проект «Культура» разработан в соответствии с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 и скорректирован в соответствии с указом от 21 июля 2020 года № 474 «О национальных целях развития Российской Федерации на период до 2030 года». Его реализация началась 1 января 2019 года.</w:t>
      </w:r>
    </w:p>
    <w:p w:rsidR="0096310E" w:rsidRDefault="0096310E" w:rsidP="00963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10E">
        <w:rPr>
          <w:rFonts w:ascii="Times New Roman" w:hAnsi="Times New Roman" w:cs="Times New Roman"/>
          <w:sz w:val="28"/>
          <w:szCs w:val="28"/>
        </w:rPr>
        <w:t>В структуру нацпроекта входят три федеральных проекта: «Культурная среда», «Творческие люди» и «Цифровая культура»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310E" w:rsidRDefault="0096310E" w:rsidP="009631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5E63" w:rsidRDefault="0096310E" w:rsidP="009361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</w:t>
      </w:r>
    </w:p>
    <w:p w:rsidR="0093610F" w:rsidRPr="0000045F" w:rsidRDefault="00DD5E63" w:rsidP="000004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5E63">
        <w:rPr>
          <w:rFonts w:ascii="Times New Roman" w:hAnsi="Times New Roman" w:cs="Times New Roman"/>
          <w:sz w:val="28"/>
          <w:szCs w:val="28"/>
        </w:rPr>
        <w:t>Федеральный проект «Культурная среда» направлен на развитие культурной жизни россиян, предоставление возможностей для образования, а также увеличение посещаемости библиотек, музеев, выставок и других досуговых организаций</w:t>
      </w:r>
      <w:r w:rsidR="0013064F">
        <w:rPr>
          <w:rFonts w:ascii="Times New Roman" w:hAnsi="Times New Roman" w:cs="Times New Roman"/>
          <w:sz w:val="28"/>
          <w:szCs w:val="28"/>
        </w:rPr>
        <w:t>. В рамках проекта «Культурная среда»</w:t>
      </w:r>
      <w:r w:rsidR="0000045F">
        <w:rPr>
          <w:rFonts w:ascii="Times New Roman" w:hAnsi="Times New Roman" w:cs="Times New Roman"/>
          <w:sz w:val="28"/>
          <w:szCs w:val="28"/>
        </w:rPr>
        <w:t xml:space="preserve"> к</w:t>
      </w:r>
      <w:r w:rsidR="0096310E" w:rsidRPr="0000045F">
        <w:rPr>
          <w:rFonts w:ascii="Times New Roman" w:hAnsi="Times New Roman" w:cs="Times New Roman"/>
          <w:sz w:val="28"/>
          <w:szCs w:val="28"/>
        </w:rPr>
        <w:t>иноконцертный центр «Уверь» получил грант от Фонда кино – 5 млн. рублей на модернизацию кинозала. На эти средства установлено цифровое и звуковое оборудование, киноэкран, система для 3-D показа. В настоящее время в кинозале можно смотреть новинки отечестве</w:t>
      </w:r>
      <w:r w:rsidR="0013064F" w:rsidRPr="0000045F">
        <w:rPr>
          <w:rFonts w:ascii="Times New Roman" w:hAnsi="Times New Roman" w:cs="Times New Roman"/>
          <w:sz w:val="28"/>
          <w:szCs w:val="28"/>
        </w:rPr>
        <w:t>нного и зарубежного кинопроката.</w:t>
      </w:r>
    </w:p>
    <w:p w:rsidR="0093610F" w:rsidRDefault="0093610F" w:rsidP="0013064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10F" w:rsidRDefault="0093610F" w:rsidP="0013064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32E9BAB" wp14:editId="3E16C91C">
            <wp:extent cx="5438775" cy="3366529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741" cy="34160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610F" w:rsidRDefault="0093610F" w:rsidP="0013064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64F" w:rsidRDefault="0013064F" w:rsidP="0013064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64F" w:rsidRPr="0013064F" w:rsidRDefault="006C6E68" w:rsidP="006C6E68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6C6E68">
        <w:rPr>
          <w:rFonts w:ascii="Times New Roman" w:hAnsi="Times New Roman" w:cs="Times New Roman"/>
          <w:sz w:val="28"/>
          <w:szCs w:val="28"/>
        </w:rPr>
        <w:t xml:space="preserve">В рамках федерального партийного проекта «Культура малой Родины» в 2021 году в </w:t>
      </w:r>
      <w:proofErr w:type="spellStart"/>
      <w:r w:rsidRPr="006C6E68">
        <w:rPr>
          <w:rFonts w:ascii="Times New Roman" w:hAnsi="Times New Roman" w:cs="Times New Roman"/>
          <w:sz w:val="28"/>
          <w:szCs w:val="28"/>
        </w:rPr>
        <w:t>Меглецком</w:t>
      </w:r>
      <w:proofErr w:type="spellEnd"/>
      <w:r w:rsidRPr="006C6E68">
        <w:rPr>
          <w:rFonts w:ascii="Times New Roman" w:hAnsi="Times New Roman" w:cs="Times New Roman"/>
          <w:sz w:val="28"/>
          <w:szCs w:val="28"/>
        </w:rPr>
        <w:t xml:space="preserve"> центре культуры и досуга «Огонек» укреплена материально-техническая база: приобретено новое современное цифровое и звуковое оборудование, экран, световое </w:t>
      </w:r>
      <w:r w:rsidRPr="006C6E68">
        <w:rPr>
          <w:rFonts w:ascii="Times New Roman" w:hAnsi="Times New Roman" w:cs="Times New Roman"/>
          <w:sz w:val="28"/>
          <w:szCs w:val="28"/>
        </w:rPr>
        <w:lastRenderedPageBreak/>
        <w:t>оборудование, микшерный пульт, микрофоны, оргтехника, одежда сцены, столы и стулья, театральные кресла на общую сумму 1,5 млн. рублей.</w:t>
      </w:r>
    </w:p>
    <w:p w:rsidR="0000045F" w:rsidRDefault="0000045F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045F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DD6F79">
            <wp:extent cx="5467350" cy="337644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220" cy="3391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045F" w:rsidRDefault="0000045F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045F" w:rsidRDefault="0000045F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E68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E68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E68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E68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E68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E68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E68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E68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E68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E68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E68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E68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E68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E68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E68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E68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E68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E68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E68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E68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E68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E68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E68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E68" w:rsidRDefault="006C6E68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C6E68" w:rsidSect="0093610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91EA4"/>
    <w:multiLevelType w:val="hybridMultilevel"/>
    <w:tmpl w:val="0A0A5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0E"/>
    <w:rsid w:val="0000045F"/>
    <w:rsid w:val="0013064F"/>
    <w:rsid w:val="00543C8B"/>
    <w:rsid w:val="0067479F"/>
    <w:rsid w:val="006C6E68"/>
    <w:rsid w:val="0093610F"/>
    <w:rsid w:val="0096310E"/>
    <w:rsid w:val="00B91A2F"/>
    <w:rsid w:val="00DD5E63"/>
    <w:rsid w:val="00FE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A4D81-E3C7-4290-8F23-7868EFAA2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1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0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 Козлова</dc:creator>
  <cp:keywords/>
  <dc:description/>
  <cp:lastModifiedBy>Инга Козлова</cp:lastModifiedBy>
  <cp:revision>2</cp:revision>
  <dcterms:created xsi:type="dcterms:W3CDTF">2021-12-15T13:51:00Z</dcterms:created>
  <dcterms:modified xsi:type="dcterms:W3CDTF">2021-12-15T13:51:00Z</dcterms:modified>
</cp:coreProperties>
</file>