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70" w:rsidRDefault="00DD6670" w:rsidP="00DD6670">
      <w:pPr>
        <w:tabs>
          <w:tab w:val="left" w:pos="2925"/>
        </w:tabs>
        <w:rPr>
          <w:color w:val="000000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</w:t>
      </w:r>
      <w:r w:rsidR="008B098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518CF" w:rsidRPr="00F518C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670" w:rsidRPr="00DB5E87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026CD2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DD6670" w:rsidRDefault="00DD6670" w:rsidP="00DD667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DD6670" w:rsidRDefault="00DD6670" w:rsidP="00DD667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708"/>
        <w:gridCol w:w="993"/>
        <w:gridCol w:w="850"/>
        <w:gridCol w:w="851"/>
        <w:gridCol w:w="850"/>
        <w:gridCol w:w="992"/>
        <w:gridCol w:w="993"/>
        <w:gridCol w:w="1134"/>
        <w:gridCol w:w="850"/>
        <w:gridCol w:w="709"/>
        <w:gridCol w:w="850"/>
        <w:gridCol w:w="993"/>
        <w:gridCol w:w="992"/>
        <w:gridCol w:w="850"/>
        <w:gridCol w:w="851"/>
      </w:tblGrid>
      <w:tr w:rsidR="00031F7D" w:rsidTr="009F0B0C">
        <w:trPr>
          <w:trHeight w:val="5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031F7D">
            <w:pPr>
              <w:pStyle w:val="ConsPlusCell"/>
              <w:jc w:val="center"/>
            </w:pPr>
            <w:r>
              <w:t xml:space="preserve">Средства государственных внебюджетных   </w:t>
            </w:r>
            <w:r>
              <w:br/>
              <w:t xml:space="preserve">    фондов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Другие внебюджетные источники</w:t>
            </w:r>
          </w:p>
        </w:tc>
      </w:tr>
      <w:tr w:rsidR="00031F7D" w:rsidTr="009F0B0C">
        <w:trPr>
          <w:trHeight w:val="5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F7D" w:rsidRDefault="00031F7D" w:rsidP="00FD7B5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план на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</w:pPr>
            <w:r>
              <w:t>освоено</w:t>
            </w:r>
          </w:p>
        </w:tc>
      </w:tr>
      <w:tr w:rsidR="00031F7D" w:rsidTr="009F0B0C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031F7D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031F7D" w:rsidTr="009F0B0C">
        <w:trPr>
          <w:trHeight w:val="168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F7D" w:rsidRDefault="00031F7D" w:rsidP="00FD7B5E">
            <w:pPr>
              <w:pStyle w:val="ConsPlusCell"/>
            </w:pPr>
            <w:r>
              <w:t xml:space="preserve">Всего по    </w:t>
            </w:r>
            <w:r>
              <w:br/>
              <w:t xml:space="preserve">муниципальной   программе,  </w:t>
            </w:r>
            <w:r>
              <w:br/>
              <w:t>в том числе:</w:t>
            </w:r>
            <w:r>
              <w:br/>
            </w:r>
            <w:hyperlink r:id="rId6" w:anchor="Par408" w:history="1">
              <w:r>
                <w:rPr>
                  <w:rStyle w:val="a3"/>
                  <w:color w:val="000000"/>
                  <w:u w:val="none"/>
                </w:rPr>
                <w:t>&lt;**&gt;</w:t>
              </w:r>
            </w:hyperlink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Pr="0089001D" w:rsidRDefault="0089001D" w:rsidP="00952C28">
            <w:pPr>
              <w:pStyle w:val="ConsPlusCell"/>
              <w:jc w:val="center"/>
            </w:pPr>
            <w:r>
              <w:rPr>
                <w:lang w:val="en-US"/>
              </w:rPr>
              <w:t>10</w:t>
            </w:r>
            <w:r>
              <w:t>8,2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Pr="00A117AA" w:rsidRDefault="00A117AA" w:rsidP="00952C28">
            <w:pPr>
              <w:pStyle w:val="ConsPlusCell"/>
              <w:jc w:val="center"/>
            </w:pPr>
            <w:r>
              <w:rPr>
                <w:lang w:val="en-US"/>
              </w:rPr>
              <w:t>10</w:t>
            </w:r>
            <w:r>
              <w:t>8,2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bookmarkStart w:id="0" w:name="_GoBack"/>
            <w:bookmarkEnd w:id="0"/>
            <w: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952C28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Pr="00F518CF" w:rsidRDefault="00F518CF" w:rsidP="00952C28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109.0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Pr="0089001D" w:rsidRDefault="0089001D" w:rsidP="00952C28">
            <w:pPr>
              <w:pStyle w:val="ConsPlusCell"/>
              <w:jc w:val="center"/>
            </w:pPr>
            <w:r>
              <w:rPr>
                <w:lang w:val="en-US"/>
              </w:rPr>
              <w:t>10</w:t>
            </w:r>
            <w:r>
              <w:t>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Pr="00A117AA" w:rsidRDefault="00F518CF" w:rsidP="00A117AA">
            <w:pPr>
              <w:pStyle w:val="ConsPlusCell"/>
              <w:jc w:val="center"/>
            </w:pPr>
            <w:r>
              <w:rPr>
                <w:lang w:val="en-US"/>
              </w:rPr>
              <w:t>10</w:t>
            </w:r>
            <w:r w:rsidR="00A117AA">
              <w:t>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F7D" w:rsidRDefault="00DB5E87" w:rsidP="00FD7B5E">
            <w:pPr>
              <w:pStyle w:val="ConsPlusCell"/>
            </w:pPr>
            <w:r>
              <w:t>-</w:t>
            </w:r>
          </w:p>
        </w:tc>
      </w:tr>
    </w:tbl>
    <w:p w:rsidR="00DD6670" w:rsidRDefault="00DD6670" w:rsidP="00DD667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F0B0C" w:rsidTr="00DB5E87">
        <w:trPr>
          <w:trHeight w:val="654"/>
        </w:trPr>
        <w:tc>
          <w:tcPr>
            <w:tcW w:w="7393" w:type="dxa"/>
          </w:tcPr>
          <w:p w:rsidR="009F0B0C" w:rsidRDefault="00304389" w:rsidP="009F0B0C">
            <w:pPr>
              <w:pStyle w:val="ConsPlusNonforma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0B0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9F0B0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управлению муниципальным имуществом Администрации Мошенского муниципального района</w:t>
            </w:r>
          </w:p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9F0B0C" w:rsidP="0030438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304389">
              <w:rPr>
                <w:rFonts w:ascii="Times New Roman" w:hAnsi="Times New Roman" w:cs="Times New Roman"/>
                <w:sz w:val="28"/>
                <w:szCs w:val="28"/>
              </w:rPr>
              <w:t>С. Н. Дмитриева</w:t>
            </w:r>
          </w:p>
        </w:tc>
      </w:tr>
      <w:tr w:rsidR="009F0B0C" w:rsidTr="00DB5E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9F0B0C" w:rsidRPr="009F0B0C" w:rsidRDefault="009F0B0C" w:rsidP="009F0B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F0B0C" w:rsidRDefault="009F0B0C" w:rsidP="009F0B0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0B0C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финансов Администрации Мошенского муниципального района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9F0B0C" w:rsidRDefault="009F0B0C" w:rsidP="00DD667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0B0C" w:rsidRDefault="008E7244" w:rsidP="0030438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F0B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304389">
              <w:rPr>
                <w:rFonts w:ascii="Times New Roman" w:hAnsi="Times New Roman" w:cs="Times New Roman"/>
                <w:sz w:val="28"/>
                <w:szCs w:val="28"/>
              </w:rPr>
              <w:t>Л. В. Васильева</w:t>
            </w:r>
          </w:p>
        </w:tc>
      </w:tr>
    </w:tbl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tabs>
          <w:tab w:val="left" w:pos="6375"/>
        </w:tabs>
        <w:rPr>
          <w:sz w:val="28"/>
          <w:szCs w:val="28"/>
        </w:rPr>
      </w:pP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B34F2F" w:rsidRPr="00B34F2F" w:rsidRDefault="00B34F2F" w:rsidP="00B34F2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</w:t>
      </w:r>
      <w:r w:rsidR="00DB5E87">
        <w:rPr>
          <w:rFonts w:ascii="Times New Roman" w:hAnsi="Times New Roman" w:cs="Times New Roman"/>
          <w:b/>
          <w:sz w:val="24"/>
          <w:szCs w:val="24"/>
          <w:u w:val="single"/>
        </w:rPr>
        <w:t xml:space="preserve">21 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годы»</w:t>
      </w: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муниципальной программы)</w:t>
      </w:r>
    </w:p>
    <w:p w:rsidR="009F0B0C" w:rsidRPr="00DB5E87" w:rsidRDefault="009F0B0C" w:rsidP="009F0B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F518CF" w:rsidRPr="00A8108C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</w:p>
    <w:p w:rsidR="009F0B0C" w:rsidRDefault="009F0B0C" w:rsidP="009F0B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4"/>
        <w:gridCol w:w="3541"/>
        <w:gridCol w:w="1417"/>
        <w:gridCol w:w="5387"/>
        <w:gridCol w:w="3969"/>
      </w:tblGrid>
      <w:tr w:rsidR="00B34F2F" w:rsidTr="00F767FA">
        <w:trPr>
          <w:trHeight w:val="4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</w:t>
            </w:r>
            <w:r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 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реализа</w:t>
            </w:r>
            <w:r w:rsidR="00F767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Проблемы, возникшие в ходе</w:t>
            </w:r>
            <w:r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 w:rsidP="00B34F2F">
            <w:pPr>
              <w:pStyle w:val="ConsPlusCell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проведения оценки рыночной стоимости муниципального имущества для аренды и приватизации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Pr="00F518CF" w:rsidRDefault="00B34F2F" w:rsidP="00F518CF">
            <w:pPr>
              <w:pStyle w:val="ConsPlusCell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201</w:t>
            </w:r>
            <w:r w:rsidR="00F518CF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C3DA3" w:rsidP="003533B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проведена оценка </w:t>
            </w:r>
            <w:r w:rsidR="003533BC">
              <w:rPr>
                <w:sz w:val="28"/>
                <w:szCs w:val="28"/>
              </w:rPr>
              <w:t>1</w:t>
            </w:r>
            <w:r w:rsidR="00F518CF">
              <w:rPr>
                <w:sz w:val="28"/>
                <w:szCs w:val="28"/>
              </w:rPr>
              <w:t>объект</w:t>
            </w:r>
            <w:r w:rsidR="003533BC">
              <w:rPr>
                <w:sz w:val="28"/>
                <w:szCs w:val="28"/>
              </w:rPr>
              <w:t xml:space="preserve">а </w:t>
            </w:r>
            <w:r w:rsidR="00F518CF">
              <w:rPr>
                <w:sz w:val="28"/>
                <w:szCs w:val="28"/>
              </w:rPr>
              <w:t>недвижимого имущества</w:t>
            </w:r>
            <w:r w:rsidR="00CD0BA0">
              <w:rPr>
                <w:sz w:val="28"/>
                <w:szCs w:val="28"/>
              </w:rPr>
              <w:t xml:space="preserve"> </w:t>
            </w:r>
            <w:r w:rsidR="00F518CF" w:rsidRPr="00F518CF">
              <w:rPr>
                <w:sz w:val="28"/>
                <w:szCs w:val="28"/>
              </w:rPr>
              <w:t>(</w:t>
            </w:r>
            <w:r w:rsidR="00F518CF">
              <w:rPr>
                <w:sz w:val="28"/>
                <w:szCs w:val="28"/>
              </w:rPr>
              <w:t>для продажи</w:t>
            </w:r>
            <w:r w:rsidR="00F518CF" w:rsidRPr="00F518C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C3DA3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CF" w:rsidRPr="00B34F2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сохранности объектов муниципального имущества, находящихся в казне Мошенского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241CA">
              <w:rPr>
                <w:sz w:val="28"/>
                <w:szCs w:val="28"/>
              </w:rPr>
              <w:t>201</w:t>
            </w:r>
            <w:r w:rsidRPr="009241CA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сохранности имущества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страхования объектов муниципального имущества, находящихся в казне Мошенского муниципального района</w:t>
            </w:r>
          </w:p>
          <w:p w:rsidR="00F518C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518C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518C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518CF" w:rsidRPr="00B34F2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241CA">
              <w:rPr>
                <w:sz w:val="28"/>
                <w:szCs w:val="28"/>
              </w:rPr>
              <w:lastRenderedPageBreak/>
              <w:t>201</w:t>
            </w:r>
            <w:r w:rsidRPr="009241CA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страхование муниципального имущества не осуществлялось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BC3DA3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8077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взысканию задолженности по арендной плате за муниципальное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BB7BCC">
              <w:rPr>
                <w:sz w:val="28"/>
                <w:szCs w:val="28"/>
              </w:rPr>
              <w:t>201</w:t>
            </w:r>
            <w:r w:rsidRPr="00BB7BC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30438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A2766">
              <w:rPr>
                <w:sz w:val="28"/>
                <w:szCs w:val="28"/>
              </w:rPr>
              <w:t>адолженность по арендной плате за переданное имущество за 201</w:t>
            </w:r>
            <w:r w:rsidR="00CD0BA0">
              <w:rPr>
                <w:sz w:val="28"/>
                <w:szCs w:val="28"/>
              </w:rPr>
              <w:t>9</w:t>
            </w:r>
            <w:r w:rsidRPr="009A2766">
              <w:rPr>
                <w:sz w:val="28"/>
                <w:szCs w:val="28"/>
              </w:rPr>
              <w:t xml:space="preserve"> год составила </w:t>
            </w:r>
            <w:r w:rsidR="00AB45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AB45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тыс.</w:t>
            </w:r>
            <w:r w:rsidRPr="009A2766">
              <w:rPr>
                <w:sz w:val="28"/>
                <w:szCs w:val="28"/>
              </w:rPr>
              <w:t xml:space="preserve"> рублей.  </w:t>
            </w:r>
            <w:r>
              <w:rPr>
                <w:sz w:val="28"/>
                <w:szCs w:val="28"/>
              </w:rPr>
              <w:t xml:space="preserve">Направлено </w:t>
            </w:r>
            <w:r w:rsidR="00AB45C4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 xml:space="preserve"> </w:t>
            </w:r>
            <w:r w:rsidR="00BB470E">
              <w:rPr>
                <w:sz w:val="28"/>
                <w:szCs w:val="28"/>
              </w:rPr>
              <w:t>претензионных писе</w:t>
            </w:r>
            <w:r>
              <w:rPr>
                <w:sz w:val="28"/>
                <w:szCs w:val="28"/>
              </w:rPr>
              <w:t>м</w:t>
            </w:r>
            <w:r w:rsidRPr="00510C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адрес арендаторов о задолженности по арендной плате, </w:t>
            </w:r>
            <w:r w:rsidR="00BB470E">
              <w:rPr>
                <w:sz w:val="28"/>
                <w:szCs w:val="28"/>
              </w:rPr>
              <w:t>два</w:t>
            </w:r>
            <w:r>
              <w:rPr>
                <w:sz w:val="28"/>
                <w:szCs w:val="28"/>
              </w:rPr>
              <w:t xml:space="preserve"> исковых заявления в суд, два исполнительных ли</w:t>
            </w:r>
            <w:r w:rsidR="00BB470E">
              <w:rPr>
                <w:sz w:val="28"/>
                <w:szCs w:val="28"/>
              </w:rPr>
              <w:t>ста в службу судебных приставов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BB7BCC">
              <w:rPr>
                <w:sz w:val="28"/>
                <w:szCs w:val="28"/>
              </w:rPr>
              <w:t>201</w:t>
            </w:r>
            <w:r w:rsidRPr="00BB7BCC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94E4C" w:rsidRDefault="00F518CF" w:rsidP="009031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о</w:t>
            </w:r>
            <w:r w:rsidRPr="00B94E4C">
              <w:rPr>
                <w:sz w:val="28"/>
              </w:rPr>
              <w:t xml:space="preserve">существляется </w:t>
            </w:r>
            <w:proofErr w:type="gramStart"/>
            <w:r w:rsidRPr="00B94E4C">
              <w:rPr>
                <w:sz w:val="28"/>
              </w:rPr>
              <w:t>контроль за</w:t>
            </w:r>
            <w:proofErr w:type="gramEnd"/>
            <w:r w:rsidRPr="00B94E4C">
              <w:rPr>
                <w:sz w:val="28"/>
              </w:rPr>
              <w:t xml:space="preserve"> эффективностью управления и распоряжения муниципальным имуществом, закрепленного за муниципальными предприятиями, учреждениями на праве хозяйственного ведения, оперативного управления, а также переданного в аренду, безвозмездное пользование. Постановлением Администрации Мошенского района от 30.10.2013 года  № 700 создана комиссия по осуществлению </w:t>
            </w:r>
            <w:proofErr w:type="gramStart"/>
            <w:r w:rsidRPr="00B94E4C">
              <w:rPr>
                <w:sz w:val="28"/>
              </w:rPr>
              <w:t>контроля  за</w:t>
            </w:r>
            <w:proofErr w:type="gramEnd"/>
            <w:r w:rsidRPr="00B94E4C">
              <w:rPr>
                <w:sz w:val="28"/>
              </w:rPr>
              <w:t xml:space="preserve"> эффективным использованием муниципального и</w:t>
            </w:r>
            <w:r>
              <w:rPr>
                <w:sz w:val="28"/>
              </w:rPr>
              <w:t>мущества</w:t>
            </w:r>
            <w:r w:rsidRPr="00B94E4C">
              <w:rPr>
                <w:sz w:val="28"/>
              </w:rPr>
              <w:t xml:space="preserve">. </w:t>
            </w:r>
            <w:r w:rsidRPr="00B94E4C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Ежеквартально проводится проверка карт учета муниципального имущества, предоставляемых предприятиями и учреждениями района.</w:t>
            </w:r>
          </w:p>
          <w:p w:rsidR="00F518CF" w:rsidRDefault="00F518CF" w:rsidP="009031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ликвидации муниципальных унитарных предприятий</w:t>
            </w:r>
          </w:p>
          <w:p w:rsidR="00304389" w:rsidRPr="00B34F2F" w:rsidRDefault="00304389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684921">
              <w:rPr>
                <w:sz w:val="28"/>
                <w:szCs w:val="28"/>
              </w:rPr>
              <w:t>201</w:t>
            </w:r>
            <w:r w:rsidRPr="0068492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A8108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Pr="00F518C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3F5BC3">
              <w:rPr>
                <w:sz w:val="28"/>
                <w:szCs w:val="28"/>
              </w:rPr>
              <w:t>ликвид</w:t>
            </w:r>
            <w:r>
              <w:rPr>
                <w:sz w:val="28"/>
                <w:szCs w:val="28"/>
              </w:rPr>
              <w:t xml:space="preserve">ировано 1 </w:t>
            </w:r>
            <w:r w:rsidR="00A8108C">
              <w:rPr>
                <w:sz w:val="28"/>
                <w:szCs w:val="28"/>
              </w:rPr>
              <w:t xml:space="preserve">унитарное предприятие </w:t>
            </w:r>
            <w:r>
              <w:rPr>
                <w:sz w:val="28"/>
                <w:szCs w:val="28"/>
              </w:rPr>
              <w:t>МСХП «</w:t>
            </w:r>
            <w:proofErr w:type="spellStart"/>
            <w:r>
              <w:rPr>
                <w:sz w:val="28"/>
                <w:szCs w:val="28"/>
              </w:rPr>
              <w:t>Устрека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r w:rsidR="00A8108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казенн</w:t>
            </w:r>
            <w:r w:rsidR="00A8108C">
              <w:rPr>
                <w:sz w:val="28"/>
                <w:szCs w:val="28"/>
              </w:rPr>
              <w:t xml:space="preserve">ых учреждения </w:t>
            </w:r>
            <w:r>
              <w:rPr>
                <w:sz w:val="28"/>
                <w:szCs w:val="28"/>
              </w:rPr>
              <w:t>отдел социальной защиты населения Администрации М</w:t>
            </w:r>
            <w:r w:rsidR="00A8108C">
              <w:rPr>
                <w:sz w:val="28"/>
                <w:szCs w:val="28"/>
              </w:rPr>
              <w:t>ошенского муниципального района, комитет по культуре, спорту и кино Администрации Мошенского муниципального района</w:t>
            </w:r>
            <w:r>
              <w:rPr>
                <w:sz w:val="28"/>
                <w:szCs w:val="28"/>
              </w:rPr>
              <w:t>, 1 бюджетное учреждение «Детский оздоровительный лагерь «Столбово»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3E772D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684921">
              <w:rPr>
                <w:sz w:val="28"/>
                <w:szCs w:val="28"/>
              </w:rPr>
              <w:t>201</w:t>
            </w:r>
            <w:r w:rsidRPr="0068492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формирования пакета документов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CD0BA0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кадастровых паспортов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684921">
              <w:rPr>
                <w:sz w:val="28"/>
                <w:szCs w:val="28"/>
              </w:rPr>
              <w:t>201</w:t>
            </w:r>
            <w:r w:rsidRPr="0068492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Отсутствовала необходимость </w:t>
            </w:r>
            <w:r w:rsidRPr="00B34F2F">
              <w:rPr>
                <w:sz w:val="28"/>
                <w:szCs w:val="28"/>
              </w:rPr>
              <w:t>изготовлению кадастровых паспортов на объекты недвижимого муниципального имущества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CD0BA0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кадастровых работ по земельным участкам, подлежащим отнесению к собственности Мошенского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684921">
              <w:rPr>
                <w:sz w:val="28"/>
                <w:szCs w:val="28"/>
              </w:rPr>
              <w:t>201</w:t>
            </w:r>
            <w:r w:rsidRPr="00684921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проведения кадастровых работ по земельным участкам, подлежащим отнесению к собственности Мошенского муниципального района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CD0BA0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работ по оценке рыночной стоимости земельных </w:t>
            </w:r>
            <w:r>
              <w:rPr>
                <w:sz w:val="28"/>
                <w:szCs w:val="28"/>
              </w:rPr>
              <w:lastRenderedPageBreak/>
              <w:t>участков, находящихся в муниципальной собственности района</w:t>
            </w:r>
          </w:p>
          <w:p w:rsidR="00F518CF" w:rsidRDefault="00F518CF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A3CE8">
              <w:rPr>
                <w:sz w:val="28"/>
                <w:szCs w:val="28"/>
              </w:rPr>
              <w:lastRenderedPageBreak/>
              <w:t>201</w:t>
            </w:r>
            <w:r w:rsidRPr="009A3CE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Отсутствовала необходимость проведения работ по оценке рыночной стоимости </w:t>
            </w:r>
            <w:r>
              <w:rPr>
                <w:sz w:val="28"/>
                <w:szCs w:val="28"/>
              </w:rPr>
              <w:lastRenderedPageBreak/>
              <w:t>земельных участков, находящихся в муниципальной собственности района</w:t>
            </w:r>
          </w:p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</w:p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518CF" w:rsidRDefault="00F518C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CD0BA0" w:rsidP="00DB5E8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A3CE8">
              <w:rPr>
                <w:sz w:val="28"/>
                <w:szCs w:val="28"/>
              </w:rPr>
              <w:t>201</w:t>
            </w:r>
            <w:r w:rsidRPr="009A3CE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A0" w:rsidRDefault="00F518CF" w:rsidP="00CD0BA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E7BF3">
              <w:rPr>
                <w:sz w:val="28"/>
                <w:szCs w:val="28"/>
              </w:rPr>
              <w:t>ыполнен</w:t>
            </w:r>
            <w:r>
              <w:rPr>
                <w:sz w:val="28"/>
                <w:szCs w:val="28"/>
              </w:rPr>
              <w:t>ы</w:t>
            </w:r>
            <w:r w:rsidRPr="00AE7BF3">
              <w:rPr>
                <w:sz w:val="28"/>
                <w:szCs w:val="28"/>
              </w:rPr>
              <w:t xml:space="preserve"> кадастровы</w:t>
            </w:r>
            <w:r>
              <w:rPr>
                <w:sz w:val="28"/>
                <w:szCs w:val="28"/>
              </w:rPr>
              <w:t>е</w:t>
            </w:r>
            <w:r w:rsidRPr="00AE7BF3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</w:t>
            </w:r>
            <w:r w:rsidRPr="00AE7BF3">
              <w:rPr>
                <w:sz w:val="28"/>
                <w:szCs w:val="28"/>
              </w:rPr>
              <w:t xml:space="preserve"> по </w:t>
            </w:r>
            <w:r w:rsidR="00A8108C">
              <w:rPr>
                <w:sz w:val="28"/>
                <w:szCs w:val="28"/>
              </w:rPr>
              <w:t xml:space="preserve">2 </w:t>
            </w:r>
            <w:r w:rsidRPr="00AE7BF3">
              <w:rPr>
                <w:sz w:val="28"/>
                <w:szCs w:val="28"/>
              </w:rPr>
              <w:t>земельным участкам, государственная собственность на которые не разграничена</w:t>
            </w:r>
            <w:r w:rsidR="00A8108C">
              <w:rPr>
                <w:sz w:val="28"/>
                <w:szCs w:val="28"/>
              </w:rPr>
              <w:t xml:space="preserve">, </w:t>
            </w:r>
            <w:proofErr w:type="gramStart"/>
            <w:r w:rsidR="00A8108C">
              <w:rPr>
                <w:sz w:val="28"/>
                <w:szCs w:val="28"/>
              </w:rPr>
              <w:t>расположенных</w:t>
            </w:r>
            <w:proofErr w:type="gramEnd"/>
            <w:r w:rsidR="00A8108C">
              <w:rPr>
                <w:sz w:val="28"/>
                <w:szCs w:val="28"/>
              </w:rPr>
              <w:t xml:space="preserve"> по адресу: </w:t>
            </w:r>
            <w:proofErr w:type="gramStart"/>
            <w:r w:rsidR="00A8108C">
              <w:rPr>
                <w:sz w:val="28"/>
                <w:szCs w:val="28"/>
              </w:rPr>
              <w:t xml:space="preserve">Новгородская область, Мошенское сельское поселение, ул. Калинина, д. 61, Новгородская область, </w:t>
            </w:r>
            <w:proofErr w:type="spellStart"/>
            <w:r w:rsidR="00A8108C">
              <w:rPr>
                <w:sz w:val="28"/>
                <w:szCs w:val="28"/>
              </w:rPr>
              <w:t>Мошенской</w:t>
            </w:r>
            <w:proofErr w:type="spellEnd"/>
            <w:r w:rsidR="00A8108C">
              <w:rPr>
                <w:sz w:val="28"/>
                <w:szCs w:val="28"/>
              </w:rPr>
              <w:t xml:space="preserve"> район, Калининское сельское поселение, д. Кабожа</w:t>
            </w:r>
            <w:proofErr w:type="gramEnd"/>
          </w:p>
          <w:p w:rsidR="00F518CF" w:rsidRDefault="00F518CF" w:rsidP="009031B4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721E5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1162E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B34F2F" w:rsidRDefault="00F518CF" w:rsidP="001162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A3CE8">
              <w:rPr>
                <w:sz w:val="28"/>
                <w:szCs w:val="28"/>
              </w:rPr>
              <w:t>201</w:t>
            </w:r>
            <w:r w:rsidRPr="009A3CE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721E5C" w:rsidRDefault="00A8108C" w:rsidP="00CD0BA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проведения работ по оценке рыночной стоимости земельных участков</w:t>
            </w:r>
            <w:r w:rsidR="00F518CF" w:rsidRPr="00AE7BF3">
              <w:rPr>
                <w:sz w:val="28"/>
                <w:szCs w:val="28"/>
              </w:rPr>
              <w:t>, государственная собственность на которые не разграничена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721E5C" w:rsidRDefault="003533BC" w:rsidP="003533B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F518C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Pr="00AE7BF3" w:rsidRDefault="00F518CF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F518CF">
            <w:pPr>
              <w:jc w:val="center"/>
            </w:pPr>
            <w:r w:rsidRPr="009A3CE8">
              <w:rPr>
                <w:sz w:val="28"/>
                <w:szCs w:val="28"/>
              </w:rPr>
              <w:t>201</w:t>
            </w:r>
            <w:r w:rsidRPr="009A3CE8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3E772D">
            <w:pPr>
              <w:pStyle w:val="ConsPlusCel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AE7BF3">
              <w:rPr>
                <w:sz w:val="28"/>
                <w:szCs w:val="28"/>
              </w:rPr>
              <w:t>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</w:t>
            </w:r>
            <w:r>
              <w:rPr>
                <w:sz w:val="28"/>
                <w:szCs w:val="28"/>
              </w:rPr>
              <w:t>е</w:t>
            </w:r>
            <w:r w:rsidRPr="00AE7BF3">
              <w:rPr>
                <w:sz w:val="28"/>
                <w:szCs w:val="28"/>
              </w:rPr>
              <w:t xml:space="preserve"> комплекс</w:t>
            </w:r>
            <w:r>
              <w:rPr>
                <w:sz w:val="28"/>
                <w:szCs w:val="28"/>
              </w:rPr>
              <w:t xml:space="preserve">ы не </w:t>
            </w:r>
          </w:p>
          <w:p w:rsidR="00F518CF" w:rsidRDefault="00F518CF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приобретались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CF" w:rsidRDefault="00F518CF" w:rsidP="003E772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>а не 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  <w:tr w:rsidR="009F0B0C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Pr="00AE7BF3" w:rsidRDefault="009F0B0C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F518CF" w:rsidP="009F0B0C">
            <w:pPr>
              <w:jc w:val="center"/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F518CF" w:rsidP="00FC26D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 договор</w:t>
            </w:r>
            <w:r w:rsidR="009F0B0C">
              <w:rPr>
                <w:sz w:val="28"/>
                <w:szCs w:val="28"/>
              </w:rPr>
              <w:t xml:space="preserve"> на лицензионное послегарантийное обслуживание программн</w:t>
            </w:r>
            <w:r w:rsidR="00A61440">
              <w:rPr>
                <w:sz w:val="28"/>
                <w:szCs w:val="28"/>
              </w:rPr>
              <w:t>ого</w:t>
            </w:r>
            <w:r w:rsidR="009F0B0C">
              <w:rPr>
                <w:sz w:val="28"/>
                <w:szCs w:val="28"/>
              </w:rPr>
              <w:t xml:space="preserve"> комплекс</w:t>
            </w:r>
            <w:r w:rsidR="00A61440">
              <w:rPr>
                <w:sz w:val="28"/>
                <w:szCs w:val="28"/>
              </w:rPr>
              <w:t>а</w:t>
            </w:r>
            <w:r w:rsidR="009F0B0C">
              <w:rPr>
                <w:sz w:val="28"/>
                <w:szCs w:val="28"/>
              </w:rPr>
              <w:t xml:space="preserve"> </w:t>
            </w:r>
            <w:r w:rsidR="00A61440">
              <w:rPr>
                <w:sz w:val="28"/>
                <w:szCs w:val="28"/>
              </w:rPr>
              <w:t>«БАРС-Имущество» версия 2014 конфигурация ПЛЮС - 1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0C" w:rsidRDefault="009F0B0C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комплектующего </w:t>
            </w:r>
            <w:r w:rsidRPr="00AE7BF3">
              <w:rPr>
                <w:sz w:val="28"/>
                <w:szCs w:val="28"/>
              </w:rPr>
              <w:lastRenderedPageBreak/>
              <w:t xml:space="preserve">оборудования для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F518CF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0B9" w:rsidP="00540DE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приобретению </w:t>
            </w:r>
            <w:r>
              <w:rPr>
                <w:sz w:val="28"/>
                <w:szCs w:val="28"/>
              </w:rPr>
              <w:lastRenderedPageBreak/>
              <w:t>оборудования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DB5E8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денежные</w:t>
            </w:r>
            <w:r w:rsidRPr="008750B9">
              <w:rPr>
                <w:sz w:val="28"/>
                <w:szCs w:val="28"/>
              </w:rPr>
              <w:t xml:space="preserve"> средств</w:t>
            </w:r>
            <w:r>
              <w:rPr>
                <w:sz w:val="28"/>
                <w:szCs w:val="28"/>
              </w:rPr>
              <w:t xml:space="preserve">а не </w:t>
            </w:r>
            <w:r>
              <w:rPr>
                <w:sz w:val="28"/>
                <w:szCs w:val="28"/>
              </w:rPr>
              <w:lastRenderedPageBreak/>
              <w:t>выделяли</w:t>
            </w:r>
            <w:r w:rsidRPr="008750B9">
              <w:rPr>
                <w:sz w:val="28"/>
                <w:szCs w:val="28"/>
              </w:rPr>
              <w:t>сь</w:t>
            </w:r>
          </w:p>
        </w:tc>
      </w:tr>
    </w:tbl>
    <w:p w:rsidR="00B34F2F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--------------------------------</w:t>
      </w:r>
    </w:p>
    <w:p w:rsidR="00AE7BF3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30"/>
      <w:bookmarkEnd w:id="1"/>
      <w:r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B5E87" w:rsidRDefault="00DB5E87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26CD2" w:rsidRDefault="00026CD2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27CD" w:rsidRDefault="00B34F2F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  3  -  Сведения  о  достижении  значений  целевых  показателей муниципальной программы</w:t>
      </w:r>
    </w:p>
    <w:p w:rsidR="00C227CD" w:rsidRPr="00B34F2F" w:rsidRDefault="00B34F2F" w:rsidP="00C227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</w:t>
      </w:r>
      <w:r w:rsidR="00DB5E87">
        <w:rPr>
          <w:rFonts w:ascii="Times New Roman" w:hAnsi="Times New Roman" w:cs="Times New Roman"/>
          <w:b/>
          <w:sz w:val="24"/>
          <w:szCs w:val="24"/>
          <w:u w:val="single"/>
        </w:rPr>
        <w:t>униципального района на 2014-2021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B34F2F" w:rsidRDefault="00C227CD" w:rsidP="00C227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F2F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F0B0C" w:rsidRPr="00DB5E87" w:rsidRDefault="009F0B0C" w:rsidP="009F0B0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026CD2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DB5E87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9F0B0C" w:rsidRDefault="009F0B0C" w:rsidP="009F0B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3218"/>
        <w:gridCol w:w="2693"/>
        <w:gridCol w:w="2410"/>
        <w:gridCol w:w="6237"/>
      </w:tblGrid>
      <w:tr w:rsidR="00B34F2F" w:rsidTr="00883AE8">
        <w:trPr>
          <w:trHeight w:val="39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 </w:t>
            </w:r>
            <w:r>
              <w:rPr>
                <w:sz w:val="28"/>
                <w:szCs w:val="28"/>
              </w:rPr>
              <w:br/>
              <w:t>целевого показателя,</w:t>
            </w:r>
            <w:r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  отклонений значений</w:t>
            </w:r>
            <w:r>
              <w:rPr>
                <w:sz w:val="28"/>
                <w:szCs w:val="28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883AE8" w:rsidTr="00883AE8">
        <w:trPr>
          <w:trHeight w:val="78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 текущий год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за отчетный</w:t>
            </w:r>
            <w:r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AE8" w:rsidRDefault="00883AE8">
            <w:pPr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40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муниципального имущества, по которым проведена оценка рыночной стоимости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53649E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53649E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11EAA" w:rsidRDefault="00C11EAA" w:rsidP="001A5C6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AA" w:rsidRDefault="00883AE8" w:rsidP="007D624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</w:t>
            </w:r>
            <w:r w:rsidR="001A5C68">
              <w:rPr>
                <w:sz w:val="28"/>
                <w:szCs w:val="28"/>
              </w:rPr>
              <w:t xml:space="preserve"> </w:t>
            </w:r>
            <w:r w:rsidR="005364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объект</w:t>
            </w:r>
            <w:r w:rsidR="003533B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недвижимо</w:t>
            </w:r>
            <w:r w:rsidR="001A5C68">
              <w:rPr>
                <w:sz w:val="28"/>
                <w:szCs w:val="28"/>
              </w:rPr>
              <w:t>го имущества</w:t>
            </w:r>
            <w:r w:rsidR="003533BC">
              <w:rPr>
                <w:sz w:val="28"/>
                <w:szCs w:val="28"/>
              </w:rPr>
              <w:t>-</w:t>
            </w:r>
            <w:r w:rsidR="0053649E">
              <w:rPr>
                <w:sz w:val="28"/>
                <w:szCs w:val="28"/>
              </w:rPr>
              <w:t xml:space="preserve">комплекса </w:t>
            </w:r>
            <w:r w:rsidR="003533BC">
              <w:rPr>
                <w:sz w:val="28"/>
                <w:szCs w:val="28"/>
              </w:rPr>
              <w:t xml:space="preserve">из 9 </w:t>
            </w:r>
            <w:r w:rsidR="0053649E">
              <w:rPr>
                <w:sz w:val="28"/>
                <w:szCs w:val="28"/>
              </w:rPr>
              <w:t>зданий, расположенных на террит</w:t>
            </w:r>
            <w:r w:rsidR="003533BC">
              <w:rPr>
                <w:sz w:val="28"/>
                <w:szCs w:val="28"/>
              </w:rPr>
              <w:t>о</w:t>
            </w:r>
            <w:r w:rsidR="0053649E">
              <w:rPr>
                <w:sz w:val="28"/>
                <w:szCs w:val="28"/>
              </w:rPr>
              <w:t>рии</w:t>
            </w:r>
            <w:r w:rsidR="003533BC">
              <w:rPr>
                <w:sz w:val="28"/>
                <w:szCs w:val="28"/>
              </w:rPr>
              <w:t xml:space="preserve"> бывшего </w:t>
            </w:r>
          </w:p>
          <w:p w:rsidR="007D624F" w:rsidRDefault="003533BC" w:rsidP="007D624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«ДОЛ Столбово»</w:t>
            </w:r>
          </w:p>
          <w:p w:rsidR="00B54397" w:rsidRDefault="00B54397" w:rsidP="00B54397">
            <w:pPr>
              <w:pStyle w:val="ConsPlusCell"/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FD599F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муниципального имущества, находящихся в казне Мошенского муниципального района, по которым приняты меры по обеспечению их сохранности (шт.)</w:t>
            </w: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  <w:p w:rsidR="00883AE8" w:rsidRPr="001A5C68" w:rsidRDefault="00883AE8" w:rsidP="00FD599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районного бюджета от реализации муниципального имущества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711" w:rsidRDefault="0053649E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4,6 раз перевыполнен</w:t>
            </w:r>
          </w:p>
          <w:p w:rsidR="00883AE8" w:rsidRDefault="00487711" w:rsidP="0053649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53649E">
              <w:rPr>
                <w:sz w:val="28"/>
                <w:szCs w:val="28"/>
              </w:rPr>
              <w:t>1356,7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B54397" w:rsidP="007D624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Объявлены </w:t>
            </w:r>
            <w:r w:rsidR="007D624F">
              <w:rPr>
                <w:sz w:val="28"/>
                <w:szCs w:val="28"/>
              </w:rPr>
              <w:t>пять аукционов</w:t>
            </w:r>
            <w:r>
              <w:rPr>
                <w:sz w:val="28"/>
                <w:szCs w:val="28"/>
              </w:rPr>
              <w:t xml:space="preserve">, </w:t>
            </w:r>
            <w:r w:rsidR="007D624F">
              <w:rPr>
                <w:sz w:val="28"/>
                <w:szCs w:val="28"/>
              </w:rPr>
              <w:t>два</w:t>
            </w:r>
            <w:r>
              <w:rPr>
                <w:sz w:val="28"/>
                <w:szCs w:val="28"/>
              </w:rPr>
              <w:t xml:space="preserve"> из них повторны</w:t>
            </w:r>
            <w:r w:rsidR="007D624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. </w:t>
            </w:r>
            <w:r w:rsidR="007D624F">
              <w:rPr>
                <w:sz w:val="28"/>
                <w:szCs w:val="28"/>
              </w:rPr>
              <w:t>Три</w:t>
            </w:r>
            <w:r>
              <w:rPr>
                <w:sz w:val="28"/>
                <w:szCs w:val="28"/>
              </w:rPr>
              <w:t xml:space="preserve"> аукциона признаны несостоявшимися в связи с отсутствием заявок</w:t>
            </w:r>
            <w:r w:rsidR="007D624F">
              <w:rPr>
                <w:sz w:val="28"/>
                <w:szCs w:val="28"/>
              </w:rPr>
              <w:t>.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tbl>
            <w:tblPr>
              <w:tblW w:w="4202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2"/>
            </w:tblGrid>
            <w:tr w:rsidR="00883AE8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83AE8" w:rsidRDefault="00883AE8" w:rsidP="00943F58">
                  <w:r>
                    <w:t xml:space="preserve">Количество объектов муниципального </w:t>
                  </w:r>
                  <w:proofErr w:type="gramStart"/>
                  <w:r>
                    <w:t>имущества</w:t>
                  </w:r>
                  <w:proofErr w:type="gramEnd"/>
                  <w:r>
                    <w:t xml:space="preserve"> в отношении которых проведена проверка фактического наличия, использования по назначению и сохранности (шт.)</w:t>
                  </w:r>
                </w:p>
              </w:tc>
            </w:tr>
            <w:tr w:rsidR="00883AE8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83AE8" w:rsidRDefault="00883AE8" w:rsidP="00943F58">
                  <w:r>
                    <w:t>Количество ликвидированных муниципальных унитарных предприятий (шт.)</w:t>
                  </w:r>
                </w:p>
              </w:tc>
            </w:tr>
          </w:tbl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4C433B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поданных исковых заявлений о взыскании задолженности (свыше 6 месяцев) по арендной плате за муниципальное имущество к количеству должников, имеющих такую задолженность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C11EA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1B4" w:rsidRDefault="00B54397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Исков</w:t>
            </w:r>
            <w:r w:rsidR="009031B4">
              <w:rPr>
                <w:sz w:val="28"/>
                <w:szCs w:val="28"/>
              </w:rPr>
              <w:t>ые заявления по арендаторам</w:t>
            </w:r>
            <w:r>
              <w:rPr>
                <w:sz w:val="28"/>
                <w:szCs w:val="28"/>
              </w:rPr>
              <w:t xml:space="preserve"> </w:t>
            </w:r>
          </w:p>
          <w:p w:rsidR="00883AE8" w:rsidRDefault="009031B4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3649E">
              <w:rPr>
                <w:sz w:val="28"/>
                <w:szCs w:val="28"/>
              </w:rPr>
              <w:t>ОА</w:t>
            </w:r>
            <w:r w:rsidR="00B54397">
              <w:rPr>
                <w:sz w:val="28"/>
                <w:szCs w:val="28"/>
              </w:rPr>
              <w:t>О «</w:t>
            </w:r>
            <w:proofErr w:type="spellStart"/>
            <w:r w:rsidR="0053649E">
              <w:rPr>
                <w:sz w:val="28"/>
                <w:szCs w:val="28"/>
              </w:rPr>
              <w:t>Новгородоблэлектро</w:t>
            </w:r>
            <w:proofErr w:type="spellEnd"/>
            <w:r w:rsidR="00B54397">
              <w:rPr>
                <w:sz w:val="28"/>
                <w:szCs w:val="28"/>
              </w:rPr>
              <w:t xml:space="preserve">». </w:t>
            </w:r>
          </w:p>
          <w:p w:rsidR="009031B4" w:rsidRDefault="009031B4" w:rsidP="009031B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53649E">
              <w:rPr>
                <w:sz w:val="28"/>
                <w:szCs w:val="28"/>
              </w:rPr>
              <w:t xml:space="preserve">ИП Глава </w:t>
            </w:r>
            <w:proofErr w:type="gramStart"/>
            <w:r w:rsidR="0053649E">
              <w:rPr>
                <w:sz w:val="28"/>
                <w:szCs w:val="28"/>
              </w:rPr>
              <w:t>К(</w:t>
            </w:r>
            <w:proofErr w:type="gramEnd"/>
            <w:r w:rsidR="0053649E">
              <w:rPr>
                <w:sz w:val="28"/>
                <w:szCs w:val="28"/>
              </w:rPr>
              <w:t xml:space="preserve">Ф)Х </w:t>
            </w:r>
            <w:proofErr w:type="spellStart"/>
            <w:r w:rsidR="0053649E">
              <w:rPr>
                <w:sz w:val="28"/>
                <w:szCs w:val="28"/>
              </w:rPr>
              <w:t>Гаспарян</w:t>
            </w:r>
            <w:proofErr w:type="spellEnd"/>
            <w:r w:rsidR="0053649E">
              <w:rPr>
                <w:sz w:val="28"/>
                <w:szCs w:val="28"/>
              </w:rPr>
              <w:t xml:space="preserve"> В. А.</w:t>
            </w:r>
          </w:p>
          <w:p w:rsidR="009031B4" w:rsidRDefault="009031B4" w:rsidP="009031B4">
            <w:pPr>
              <w:pStyle w:val="ConsPlusCell"/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143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7D6E5C">
            <w:pPr>
              <w:pStyle w:val="ConsPlusCell"/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 xml:space="preserve">Количество объектов муниципального </w:t>
            </w:r>
            <w:proofErr w:type="gramStart"/>
            <w:r w:rsidRPr="001A5C68">
              <w:rPr>
                <w:sz w:val="28"/>
                <w:szCs w:val="28"/>
              </w:rPr>
              <w:t>имущества</w:t>
            </w:r>
            <w:proofErr w:type="gramEnd"/>
            <w:r w:rsidRPr="001A5C68">
              <w:rPr>
                <w:sz w:val="28"/>
                <w:szCs w:val="28"/>
              </w:rPr>
              <w:t xml:space="preserve"> в отношении которых проведена проверка фактического наличия, использования по назначению и сохранности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B94E4C" w:rsidRDefault="00BC3DA3" w:rsidP="007D6E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Ежеквартально проводится проверка карт учета муниципального имущества, предоставляемых предприятиями и учреждениями района.</w:t>
            </w:r>
          </w:p>
          <w:p w:rsidR="00883AE8" w:rsidRDefault="00883AE8" w:rsidP="007D6E5C">
            <w:pPr>
              <w:pStyle w:val="ConsPlusCell"/>
              <w:rPr>
                <w:sz w:val="28"/>
                <w:szCs w:val="28"/>
              </w:rPr>
            </w:pP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883AE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 xml:space="preserve">Количество ликвидированных </w:t>
            </w:r>
            <w:r w:rsidRPr="001A5C68">
              <w:rPr>
                <w:sz w:val="28"/>
                <w:szCs w:val="28"/>
              </w:rPr>
              <w:lastRenderedPageBreak/>
              <w:t>муниципальных учреждений, предприяти</w:t>
            </w:r>
            <w:proofErr w:type="gramStart"/>
            <w:r w:rsidRPr="001A5C68">
              <w:rPr>
                <w:sz w:val="28"/>
                <w:szCs w:val="28"/>
              </w:rPr>
              <w:t>й(</w:t>
            </w:r>
            <w:proofErr w:type="gramEnd"/>
            <w:r w:rsidRPr="001A5C68">
              <w:rPr>
                <w:sz w:val="28"/>
                <w:szCs w:val="28"/>
              </w:rPr>
              <w:t>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883AE8" w:rsidRDefault="00883AE8" w:rsidP="004A40E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53649E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53649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53649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3F5BC3">
              <w:rPr>
                <w:sz w:val="28"/>
                <w:szCs w:val="28"/>
              </w:rPr>
              <w:t>ликвид</w:t>
            </w:r>
            <w:r w:rsidR="009031B4">
              <w:rPr>
                <w:sz w:val="28"/>
                <w:szCs w:val="28"/>
              </w:rPr>
              <w:t xml:space="preserve">ация </w:t>
            </w:r>
            <w:r w:rsidRPr="003F5BC3">
              <w:rPr>
                <w:sz w:val="28"/>
                <w:szCs w:val="28"/>
              </w:rPr>
              <w:t xml:space="preserve">муниципальных </w:t>
            </w:r>
            <w:r w:rsidR="007F4407">
              <w:rPr>
                <w:sz w:val="28"/>
                <w:szCs w:val="28"/>
              </w:rPr>
              <w:t xml:space="preserve">учреждений и </w:t>
            </w:r>
            <w:r w:rsidRPr="003F5BC3">
              <w:rPr>
                <w:sz w:val="28"/>
                <w:szCs w:val="28"/>
              </w:rPr>
              <w:t>унитарных предприятий не</w:t>
            </w:r>
            <w:r w:rsidR="009031B4">
              <w:rPr>
                <w:sz w:val="28"/>
                <w:szCs w:val="28"/>
              </w:rPr>
              <w:t xml:space="preserve"> осуществлялась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7B34E1">
            <w:pPr>
              <w:tabs>
                <w:tab w:val="left" w:pos="6375"/>
              </w:tabs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объектов недвижимого имущества, на которые  сформированы пакеты документов для проведения регистрационных действий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BC3DA3" w:rsidP="007B34E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Отсутствовала необходимость формирования пакета документов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2F1D63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земельных участков, на которые зарегистрировано право муниципальной собственности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3533BC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48771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07" w:rsidRDefault="00883AE8" w:rsidP="007F440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Получены свидетельства о праве собственности на земельны</w:t>
            </w:r>
            <w:r w:rsidR="007F4407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участк</w:t>
            </w:r>
            <w:r w:rsidR="007F4407">
              <w:rPr>
                <w:sz w:val="28"/>
                <w:szCs w:val="28"/>
              </w:rPr>
              <w:t>и, расположенные:</w:t>
            </w:r>
          </w:p>
          <w:p w:rsidR="00883AE8" w:rsidRDefault="007F4407" w:rsidP="007F440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Устрека</w:t>
            </w:r>
            <w:proofErr w:type="spellEnd"/>
            <w:r>
              <w:rPr>
                <w:sz w:val="28"/>
                <w:szCs w:val="28"/>
              </w:rPr>
              <w:t>, д. 78а, д. Мельник, земельный уча</w:t>
            </w:r>
            <w:r w:rsidR="00BC3DA3">
              <w:rPr>
                <w:sz w:val="28"/>
                <w:szCs w:val="28"/>
              </w:rPr>
              <w:t>сток № 1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 районного бюджета от  использования земельных участков, находящихся в собственности муниципального района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1A5C68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83AE8" w:rsidRPr="00254F77" w:rsidRDefault="00883AE8" w:rsidP="00254F77"/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1A5C68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не доводился</w:t>
            </w:r>
          </w:p>
        </w:tc>
      </w:tr>
      <w:tr w:rsidR="00883AE8" w:rsidTr="00BC3DA3">
        <w:trPr>
          <w:trHeight w:val="3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Количество земельных участков, государственная собственность на которые не разграничена, в Мошенском муниципальном районе, предоставленных для целей строительства по результатам торгов (шт.)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A03623" w:rsidRDefault="003533BC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A03623" w:rsidRDefault="00883AE8" w:rsidP="008F7F07">
            <w:pPr>
              <w:pStyle w:val="ConsPlusCell"/>
              <w:rPr>
                <w:sz w:val="28"/>
                <w:szCs w:val="28"/>
              </w:rPr>
            </w:pPr>
            <w:r w:rsidRPr="00A03623"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254F77" w:rsidRDefault="007F4407" w:rsidP="00A03623">
            <w:pPr>
              <w:pStyle w:val="ConsPlusCell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Заявки </w:t>
            </w:r>
            <w:r w:rsidR="00BC3DA3">
              <w:rPr>
                <w:sz w:val="28"/>
                <w:szCs w:val="28"/>
              </w:rPr>
              <w:t>о предоставлении земельных</w:t>
            </w:r>
            <w:r>
              <w:rPr>
                <w:sz w:val="28"/>
                <w:szCs w:val="28"/>
              </w:rPr>
              <w:t xml:space="preserve"> участков для целей строительства не </w:t>
            </w:r>
            <w:r w:rsidR="00BC3DA3">
              <w:rPr>
                <w:sz w:val="28"/>
                <w:szCs w:val="28"/>
              </w:rPr>
              <w:t>поступали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Выполнение плановых показателей по неналоговым доходам от использования земельных участков, государственная собственность на которые не разграничена в Мошенском муниципальном районе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68" w:rsidRDefault="003533BC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106,8</w:t>
            </w:r>
            <w:r w:rsidR="00BC3DA3">
              <w:rPr>
                <w:sz w:val="28"/>
                <w:szCs w:val="28"/>
              </w:rPr>
              <w:t>%</w:t>
            </w:r>
          </w:p>
          <w:p w:rsidR="00883AE8" w:rsidRDefault="00883AE8" w:rsidP="003533B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533BC">
              <w:rPr>
                <w:sz w:val="28"/>
                <w:szCs w:val="28"/>
              </w:rPr>
              <w:t>2535,5</w:t>
            </w:r>
            <w:r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3533BC" w:rsidP="0086450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использования земельных участков, </w:t>
            </w:r>
            <w:r w:rsidRPr="001A5C68">
              <w:rPr>
                <w:sz w:val="28"/>
                <w:szCs w:val="28"/>
              </w:rPr>
              <w:t xml:space="preserve">государственная собственность на которые не </w:t>
            </w:r>
            <w:proofErr w:type="gramStart"/>
            <w:r w:rsidRPr="001A5C68">
              <w:rPr>
                <w:sz w:val="28"/>
                <w:szCs w:val="28"/>
              </w:rPr>
              <w:t>разграничена в Мошенском муниципальном районе</w:t>
            </w:r>
            <w:r>
              <w:rPr>
                <w:sz w:val="28"/>
                <w:szCs w:val="28"/>
              </w:rPr>
              <w:t xml:space="preserve"> поступают</w:t>
            </w:r>
            <w:proofErr w:type="gramEnd"/>
            <w:r>
              <w:rPr>
                <w:sz w:val="28"/>
                <w:szCs w:val="28"/>
              </w:rPr>
              <w:t xml:space="preserve"> в полном объеме в установленные законом сроки</w:t>
            </w:r>
          </w:p>
        </w:tc>
      </w:tr>
      <w:tr w:rsidR="00883AE8" w:rsidTr="00883AE8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Pr="001A5C68" w:rsidRDefault="00883AE8" w:rsidP="00943F58">
            <w:pPr>
              <w:rPr>
                <w:sz w:val="28"/>
                <w:szCs w:val="28"/>
              </w:rPr>
            </w:pPr>
            <w:r w:rsidRPr="001A5C68">
              <w:rPr>
                <w:sz w:val="28"/>
                <w:szCs w:val="28"/>
              </w:rPr>
              <w:t>Полнота использования программного обеспечения для ведения информационных баз данных</w:t>
            </w:r>
            <w:proofErr w:type="gramStart"/>
            <w:r w:rsidRPr="001A5C68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883AE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A5C68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3AE8" w:rsidRDefault="00883AE8" w:rsidP="001A5C6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 муниципального имущества ведется в программном комплекс</w:t>
            </w:r>
            <w:r w:rsidR="001A5C6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«БАРС-</w:t>
            </w:r>
            <w:r w:rsidR="001A5C68">
              <w:rPr>
                <w:sz w:val="28"/>
                <w:szCs w:val="28"/>
              </w:rPr>
              <w:t>Имущество</w:t>
            </w:r>
            <w:r>
              <w:rPr>
                <w:sz w:val="28"/>
                <w:szCs w:val="28"/>
              </w:rPr>
              <w:t>»</w:t>
            </w:r>
            <w:r w:rsidR="001A5C68">
              <w:rPr>
                <w:sz w:val="28"/>
                <w:szCs w:val="28"/>
              </w:rPr>
              <w:t xml:space="preserve"> версия 2014 конфигурация ПЛЮС - 1</w:t>
            </w:r>
            <w:r>
              <w:rPr>
                <w:sz w:val="28"/>
                <w:szCs w:val="28"/>
              </w:rPr>
              <w:t xml:space="preserve"> </w:t>
            </w:r>
            <w:r w:rsidR="001A5C68">
              <w:rPr>
                <w:sz w:val="28"/>
                <w:szCs w:val="28"/>
              </w:rPr>
              <w:t>.</w:t>
            </w:r>
          </w:p>
        </w:tc>
      </w:tr>
      <w:tr w:rsidR="00883AE8" w:rsidTr="00883AE8">
        <w:trPr>
          <w:trHeight w:val="1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Pr="008C3B9B" w:rsidRDefault="00883AE8">
            <w:pPr>
              <w:pStyle w:val="ConsPlusCell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8" w:rsidRDefault="00883AE8" w:rsidP="002B5924">
            <w:pPr>
              <w:jc w:val="both"/>
              <w:rPr>
                <w:sz w:val="28"/>
              </w:rPr>
            </w:pPr>
          </w:p>
        </w:tc>
      </w:tr>
    </w:tbl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2B5924" w:rsidRDefault="002B5924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sectPr w:rsidR="0009339F" w:rsidSect="00B3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F"/>
    <w:rsid w:val="00004984"/>
    <w:rsid w:val="00010AFD"/>
    <w:rsid w:val="00026CD2"/>
    <w:rsid w:val="00031F7D"/>
    <w:rsid w:val="00053137"/>
    <w:rsid w:val="000609FF"/>
    <w:rsid w:val="00067F39"/>
    <w:rsid w:val="0009339F"/>
    <w:rsid w:val="00131C93"/>
    <w:rsid w:val="00147519"/>
    <w:rsid w:val="00150957"/>
    <w:rsid w:val="00174CCA"/>
    <w:rsid w:val="001A5C68"/>
    <w:rsid w:val="00254F77"/>
    <w:rsid w:val="002B5924"/>
    <w:rsid w:val="002D12FB"/>
    <w:rsid w:val="00304389"/>
    <w:rsid w:val="003162F1"/>
    <w:rsid w:val="00345672"/>
    <w:rsid w:val="003533BC"/>
    <w:rsid w:val="003867EF"/>
    <w:rsid w:val="003A7B50"/>
    <w:rsid w:val="003C1266"/>
    <w:rsid w:val="003E3839"/>
    <w:rsid w:val="003E772D"/>
    <w:rsid w:val="003F5BC3"/>
    <w:rsid w:val="00487711"/>
    <w:rsid w:val="00502CB8"/>
    <w:rsid w:val="005334FB"/>
    <w:rsid w:val="0053649E"/>
    <w:rsid w:val="00540DE6"/>
    <w:rsid w:val="005431C7"/>
    <w:rsid w:val="006040D7"/>
    <w:rsid w:val="00644A20"/>
    <w:rsid w:val="00687DD9"/>
    <w:rsid w:val="00693668"/>
    <w:rsid w:val="006F566F"/>
    <w:rsid w:val="00721E5C"/>
    <w:rsid w:val="00736B7A"/>
    <w:rsid w:val="00737DF3"/>
    <w:rsid w:val="00786BAC"/>
    <w:rsid w:val="007B34E1"/>
    <w:rsid w:val="007D624F"/>
    <w:rsid w:val="007F4407"/>
    <w:rsid w:val="00821922"/>
    <w:rsid w:val="0082400D"/>
    <w:rsid w:val="008404E4"/>
    <w:rsid w:val="00851B99"/>
    <w:rsid w:val="00864505"/>
    <w:rsid w:val="008750B9"/>
    <w:rsid w:val="00875F97"/>
    <w:rsid w:val="00883AE8"/>
    <w:rsid w:val="00886E2D"/>
    <w:rsid w:val="0089001D"/>
    <w:rsid w:val="008B0989"/>
    <w:rsid w:val="008B68D1"/>
    <w:rsid w:val="008C3B9B"/>
    <w:rsid w:val="008E7244"/>
    <w:rsid w:val="008F7F07"/>
    <w:rsid w:val="009031B4"/>
    <w:rsid w:val="0094473C"/>
    <w:rsid w:val="0094757E"/>
    <w:rsid w:val="00952C28"/>
    <w:rsid w:val="0098187D"/>
    <w:rsid w:val="009829BB"/>
    <w:rsid w:val="009F0B0C"/>
    <w:rsid w:val="00A03623"/>
    <w:rsid w:val="00A117AA"/>
    <w:rsid w:val="00A61440"/>
    <w:rsid w:val="00A8108C"/>
    <w:rsid w:val="00AB45C4"/>
    <w:rsid w:val="00AE7BF3"/>
    <w:rsid w:val="00B34F2F"/>
    <w:rsid w:val="00B46354"/>
    <w:rsid w:val="00B54397"/>
    <w:rsid w:val="00B92211"/>
    <w:rsid w:val="00B94E4C"/>
    <w:rsid w:val="00BB470E"/>
    <w:rsid w:val="00BB796D"/>
    <w:rsid w:val="00BC3DA3"/>
    <w:rsid w:val="00C11EAA"/>
    <w:rsid w:val="00C227CD"/>
    <w:rsid w:val="00C55663"/>
    <w:rsid w:val="00CB1263"/>
    <w:rsid w:val="00CD0BA0"/>
    <w:rsid w:val="00CD22BE"/>
    <w:rsid w:val="00CE2388"/>
    <w:rsid w:val="00D25173"/>
    <w:rsid w:val="00D454AA"/>
    <w:rsid w:val="00D64DC1"/>
    <w:rsid w:val="00D66387"/>
    <w:rsid w:val="00DB5E87"/>
    <w:rsid w:val="00DC3B84"/>
    <w:rsid w:val="00DD6670"/>
    <w:rsid w:val="00E304F5"/>
    <w:rsid w:val="00E30C59"/>
    <w:rsid w:val="00E33F33"/>
    <w:rsid w:val="00E936ED"/>
    <w:rsid w:val="00EA7422"/>
    <w:rsid w:val="00EF7654"/>
    <w:rsid w:val="00F232A9"/>
    <w:rsid w:val="00F518CF"/>
    <w:rsid w:val="00F767FA"/>
    <w:rsid w:val="00FC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F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F0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X:\&#1050;&#1054;&#1052;&#1048;&#1058;&#1045;&#1058;%20(&#1050;&#1059;&#1052;&#1048;)\&#1040;&#1088;&#1077;&#1085;&#1076;&#1072;\&#8470;%20554%20&#1086;&#1090;%2022.08.201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D76C3-07FD-4CEA-9648-9A793100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VDmitrieva</dc:creator>
  <cp:lastModifiedBy>Светлана Дмитриева</cp:lastModifiedBy>
  <cp:revision>8</cp:revision>
  <cp:lastPrinted>2020-03-18T06:19:00Z</cp:lastPrinted>
  <dcterms:created xsi:type="dcterms:W3CDTF">2020-03-17T13:58:00Z</dcterms:created>
  <dcterms:modified xsi:type="dcterms:W3CDTF">2020-03-18T07:13:00Z</dcterms:modified>
</cp:coreProperties>
</file>