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7345"/>
        <w:gridCol w:w="7441"/>
      </w:tblGrid>
      <w:tr w:rsidR="00950DB3" w:rsidRPr="001C1EE0" w:rsidTr="002B65A1">
        <w:tc>
          <w:tcPr>
            <w:tcW w:w="7706" w:type="dxa"/>
          </w:tcPr>
          <w:p w:rsidR="00950DB3" w:rsidRPr="001C1EE0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6" w:type="dxa"/>
          </w:tcPr>
          <w:p w:rsidR="00950DB3" w:rsidRPr="001C1EE0" w:rsidRDefault="00950DB3" w:rsidP="002B65A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950DB3" w:rsidRPr="001C1EE0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950DB3" w:rsidRPr="001C1EE0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950DB3" w:rsidRPr="001C1EE0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 xml:space="preserve">от 16.01.2018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 xml:space="preserve"> 15</w:t>
            </w:r>
          </w:p>
          <w:p w:rsidR="00950DB3" w:rsidRPr="001C1EE0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0DB3" w:rsidRPr="001C1EE0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</w:p>
          <w:p w:rsidR="00950DB3" w:rsidRPr="001C1EE0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принятия решений о разработке муниципальных программ Мошенского муниципального района, </w:t>
            </w:r>
          </w:p>
          <w:p w:rsidR="00950DB3" w:rsidRPr="001C1EE0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 xml:space="preserve">их формирования, реализации и проведения </w:t>
            </w:r>
          </w:p>
          <w:p w:rsidR="00950DB3" w:rsidRPr="001C1EE0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>оценки эффективности</w:t>
            </w:r>
          </w:p>
        </w:tc>
      </w:tr>
    </w:tbl>
    <w:p w:rsidR="00950DB3" w:rsidRPr="00C7697C" w:rsidRDefault="00950DB3" w:rsidP="00950DB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50DB3" w:rsidRPr="004B10A0" w:rsidRDefault="00950DB3" w:rsidP="00950D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B10A0">
        <w:rPr>
          <w:rFonts w:ascii="Times New Roman" w:hAnsi="Times New Roman" w:cs="Times New Roman"/>
          <w:sz w:val="28"/>
          <w:szCs w:val="28"/>
        </w:rPr>
        <w:t>ОТЧЕТ</w:t>
      </w:r>
    </w:p>
    <w:p w:rsidR="00950DB3" w:rsidRPr="004B10A0" w:rsidRDefault="00950DB3" w:rsidP="00950D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B10A0">
        <w:rPr>
          <w:rFonts w:ascii="Times New Roman" w:hAnsi="Times New Roman" w:cs="Times New Roman"/>
          <w:sz w:val="28"/>
          <w:szCs w:val="28"/>
        </w:rPr>
        <w:t>о ходе реализации муниципальной программы</w:t>
      </w:r>
    </w:p>
    <w:p w:rsidR="006F3555" w:rsidRPr="004D1223" w:rsidRDefault="006F3555" w:rsidP="006F355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1223">
        <w:rPr>
          <w:rFonts w:ascii="Times New Roman" w:hAnsi="Times New Roman" w:cs="Times New Roman"/>
          <w:b/>
          <w:sz w:val="28"/>
          <w:szCs w:val="28"/>
          <w:u w:val="single"/>
        </w:rPr>
        <w:t>«Развитие агропромышленного комплекса в Мошенском муниципальном районе на 2014-202</w:t>
      </w:r>
      <w:r w:rsidR="00A27325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Pr="004D1223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годы»</w:t>
      </w:r>
    </w:p>
    <w:p w:rsidR="006F3555" w:rsidRPr="00BE112D" w:rsidRDefault="006F3555" w:rsidP="006F355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12D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950DB3" w:rsidRPr="006F3555" w:rsidRDefault="00950DB3" w:rsidP="00950DB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10A0">
        <w:rPr>
          <w:rFonts w:ascii="Times New Roman" w:hAnsi="Times New Roman" w:cs="Times New Roman"/>
          <w:sz w:val="28"/>
          <w:szCs w:val="28"/>
        </w:rPr>
        <w:t>за</w:t>
      </w:r>
      <w:r w:rsidRPr="00C7697C">
        <w:rPr>
          <w:rFonts w:ascii="Times New Roman" w:hAnsi="Times New Roman" w:cs="Times New Roman"/>
          <w:sz w:val="24"/>
          <w:szCs w:val="24"/>
        </w:rPr>
        <w:t xml:space="preserve"> </w:t>
      </w:r>
      <w:r w:rsidR="006F3555">
        <w:rPr>
          <w:rFonts w:ascii="Times New Roman" w:hAnsi="Times New Roman" w:cs="Times New Roman"/>
          <w:sz w:val="24"/>
          <w:szCs w:val="24"/>
        </w:rPr>
        <w:t xml:space="preserve"> </w:t>
      </w:r>
      <w:r w:rsidR="006F3555" w:rsidRPr="006F3555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A27325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EA3FD2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6F3555" w:rsidRPr="006F3555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</w:t>
      </w:r>
    </w:p>
    <w:p w:rsidR="00950DB3" w:rsidRPr="00C7697C" w:rsidRDefault="00950DB3" w:rsidP="00950DB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7697C">
        <w:rPr>
          <w:rFonts w:ascii="Times New Roman" w:hAnsi="Times New Roman" w:cs="Times New Roman"/>
          <w:sz w:val="24"/>
          <w:szCs w:val="24"/>
        </w:rPr>
        <w:t>(отчетный период)</w:t>
      </w:r>
    </w:p>
    <w:p w:rsidR="00950DB3" w:rsidRPr="004B10A0" w:rsidRDefault="00950DB3" w:rsidP="00950DB3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B10A0">
        <w:rPr>
          <w:rFonts w:ascii="Times New Roman" w:hAnsi="Times New Roman" w:cs="Times New Roman"/>
          <w:sz w:val="28"/>
          <w:szCs w:val="28"/>
        </w:rPr>
        <w:t>Таблица 1 - Сведения о финансировании и освоении средств муниципальной программы</w:t>
      </w:r>
    </w:p>
    <w:p w:rsidR="00950DB3" w:rsidRPr="00C7697C" w:rsidRDefault="00950DB3" w:rsidP="00950D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7697C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98"/>
        <w:gridCol w:w="907"/>
        <w:gridCol w:w="624"/>
        <w:gridCol w:w="624"/>
        <w:gridCol w:w="907"/>
        <w:gridCol w:w="624"/>
        <w:gridCol w:w="624"/>
        <w:gridCol w:w="907"/>
        <w:gridCol w:w="567"/>
        <w:gridCol w:w="624"/>
        <w:gridCol w:w="907"/>
        <w:gridCol w:w="714"/>
        <w:gridCol w:w="708"/>
        <w:gridCol w:w="1134"/>
        <w:gridCol w:w="993"/>
        <w:gridCol w:w="1134"/>
        <w:gridCol w:w="1134"/>
      </w:tblGrid>
      <w:tr w:rsidR="00950DB3" w:rsidRPr="00C7697C" w:rsidTr="002B65A1">
        <w:trPr>
          <w:trHeight w:val="706"/>
        </w:trPr>
        <w:tc>
          <w:tcPr>
            <w:tcW w:w="2098" w:type="dxa"/>
            <w:vMerge w:val="restart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gridSpan w:val="2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55" w:type="dxa"/>
            <w:gridSpan w:val="3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2098" w:type="dxa"/>
            <w:gridSpan w:val="3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2245" w:type="dxa"/>
            <w:gridSpan w:val="3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2835" w:type="dxa"/>
            <w:gridSpan w:val="3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Средства государственных внебюджетных фондов Российской Федерации</w:t>
            </w:r>
          </w:p>
        </w:tc>
        <w:tc>
          <w:tcPr>
            <w:tcW w:w="2268" w:type="dxa"/>
            <w:gridSpan w:val="2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Другие внебюджетные источники</w:t>
            </w:r>
          </w:p>
        </w:tc>
      </w:tr>
      <w:tr w:rsidR="00950DB3" w:rsidRPr="00C7697C" w:rsidTr="002B65A1">
        <w:trPr>
          <w:trHeight w:val="524"/>
        </w:trPr>
        <w:tc>
          <w:tcPr>
            <w:tcW w:w="2098" w:type="dxa"/>
            <w:vMerge/>
          </w:tcPr>
          <w:p w:rsidR="00950DB3" w:rsidRPr="00C7697C" w:rsidRDefault="00950DB3" w:rsidP="002B65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освоено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план на год</w:t>
            </w:r>
          </w:p>
        </w:tc>
        <w:tc>
          <w:tcPr>
            <w:tcW w:w="907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освоено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план на год</w:t>
            </w:r>
          </w:p>
        </w:tc>
        <w:tc>
          <w:tcPr>
            <w:tcW w:w="907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567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освоено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план на год</w:t>
            </w:r>
          </w:p>
        </w:tc>
        <w:tc>
          <w:tcPr>
            <w:tcW w:w="907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714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освоено</w:t>
            </w:r>
          </w:p>
        </w:tc>
        <w:tc>
          <w:tcPr>
            <w:tcW w:w="708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план на год</w:t>
            </w:r>
          </w:p>
        </w:tc>
        <w:tc>
          <w:tcPr>
            <w:tcW w:w="1134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993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освоено</w:t>
            </w:r>
          </w:p>
        </w:tc>
        <w:tc>
          <w:tcPr>
            <w:tcW w:w="1134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1134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освоено</w:t>
            </w:r>
          </w:p>
        </w:tc>
      </w:tr>
    </w:tbl>
    <w:p w:rsidR="00950DB3" w:rsidRPr="00AD0F3F" w:rsidRDefault="00950DB3" w:rsidP="00950DB3">
      <w:pPr>
        <w:rPr>
          <w:sz w:val="2"/>
          <w:szCs w:val="2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98"/>
        <w:gridCol w:w="907"/>
        <w:gridCol w:w="624"/>
        <w:gridCol w:w="624"/>
        <w:gridCol w:w="907"/>
        <w:gridCol w:w="624"/>
        <w:gridCol w:w="624"/>
        <w:gridCol w:w="907"/>
        <w:gridCol w:w="567"/>
        <w:gridCol w:w="624"/>
        <w:gridCol w:w="907"/>
        <w:gridCol w:w="714"/>
        <w:gridCol w:w="708"/>
        <w:gridCol w:w="1134"/>
        <w:gridCol w:w="993"/>
        <w:gridCol w:w="1134"/>
        <w:gridCol w:w="1134"/>
      </w:tblGrid>
      <w:tr w:rsidR="00950DB3" w:rsidRPr="00C7697C" w:rsidTr="002B65A1">
        <w:trPr>
          <w:trHeight w:val="233"/>
          <w:tblHeader/>
        </w:trPr>
        <w:tc>
          <w:tcPr>
            <w:tcW w:w="2098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7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4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950DB3" w:rsidRPr="00C7697C" w:rsidTr="002B65A1">
        <w:trPr>
          <w:trHeight w:val="739"/>
        </w:trPr>
        <w:tc>
          <w:tcPr>
            <w:tcW w:w="2098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 по государственной программе, в том числе:</w:t>
            </w:r>
          </w:p>
        </w:tc>
        <w:tc>
          <w:tcPr>
            <w:tcW w:w="907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4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3555" w:rsidRPr="00C7697C" w:rsidTr="002B65A1">
        <w:tc>
          <w:tcPr>
            <w:tcW w:w="2098" w:type="dxa"/>
          </w:tcPr>
          <w:p w:rsidR="006F3555" w:rsidRPr="00BE112D" w:rsidRDefault="006F3555" w:rsidP="002B65A1">
            <w:pPr>
              <w:pStyle w:val="ConsPlusCell"/>
            </w:pPr>
            <w:r w:rsidRPr="00BE112D">
              <w:t>подпрограмма</w:t>
            </w:r>
            <w:r>
              <w:t xml:space="preserve"> </w:t>
            </w:r>
            <w:r w:rsidRPr="00BE112D">
              <w:t xml:space="preserve">1   </w:t>
            </w:r>
            <w:r>
              <w:t>«Развитие подотрасли животноводства,переработки и реализации продукции животноводства»</w:t>
            </w:r>
            <w:r w:rsidRPr="00BE112D">
              <w:t xml:space="preserve">        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3555" w:rsidRPr="00C7697C" w:rsidTr="002B65A1">
        <w:tc>
          <w:tcPr>
            <w:tcW w:w="2098" w:type="dxa"/>
          </w:tcPr>
          <w:p w:rsidR="006F3555" w:rsidRDefault="006F3555" w:rsidP="002B65A1">
            <w:pPr>
              <w:pStyle w:val="ConsPlusCell"/>
            </w:pPr>
            <w:r w:rsidRPr="00BE112D">
              <w:t>подпрограмма</w:t>
            </w:r>
            <w:r>
              <w:t xml:space="preserve"> </w:t>
            </w:r>
            <w:r w:rsidRPr="00BE112D">
              <w:t xml:space="preserve">2     </w:t>
            </w:r>
          </w:p>
          <w:p w:rsidR="006F3555" w:rsidRPr="00BE112D" w:rsidRDefault="006F3555" w:rsidP="002B65A1">
            <w:pPr>
              <w:pStyle w:val="ConsPlusCell"/>
            </w:pPr>
            <w:r>
              <w:t>«Развитие подотрасли растениеводства, переработки и реализации продукции растениеводства»</w:t>
            </w:r>
            <w:r w:rsidRPr="00BE112D">
              <w:t xml:space="preserve">     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3555" w:rsidRPr="00C7697C" w:rsidTr="002B65A1">
        <w:tc>
          <w:tcPr>
            <w:tcW w:w="2098" w:type="dxa"/>
          </w:tcPr>
          <w:p w:rsidR="006F3555" w:rsidRPr="00BE112D" w:rsidRDefault="006F3555" w:rsidP="002B65A1">
            <w:pPr>
              <w:pStyle w:val="ConsPlusCell"/>
            </w:pPr>
            <w:r w:rsidRPr="00BE112D">
              <w:t xml:space="preserve">    </w:t>
            </w:r>
            <w:r>
              <w:t>подпрограмма  3 «Поддержка малых форм хозяйствования»</w:t>
            </w:r>
            <w:r w:rsidRPr="00BE112D">
              <w:t xml:space="preserve">    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  <w:tr w:rsidR="006F3555" w:rsidRPr="00C7697C" w:rsidTr="006F3555">
        <w:trPr>
          <w:trHeight w:val="538"/>
        </w:trPr>
        <w:tc>
          <w:tcPr>
            <w:tcW w:w="2098" w:type="dxa"/>
          </w:tcPr>
          <w:p w:rsidR="006F3555" w:rsidRDefault="006F3555" w:rsidP="002B65A1">
            <w:pPr>
              <w:pStyle w:val="ConsPlusCell"/>
            </w:pPr>
            <w:r>
              <w:t>подпрограмма 4</w:t>
            </w:r>
          </w:p>
          <w:p w:rsidR="006F3555" w:rsidRPr="00BE112D" w:rsidRDefault="006F3555" w:rsidP="006F3555">
            <w:pPr>
              <w:pStyle w:val="ConsPlusCell"/>
            </w:pPr>
            <w:r>
              <w:t>«Развитие мелиорации земель сельскохозяйственного назначения»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3555" w:rsidRPr="00C7697C" w:rsidTr="002B65A1">
        <w:tc>
          <w:tcPr>
            <w:tcW w:w="2098" w:type="dxa"/>
          </w:tcPr>
          <w:p w:rsidR="006F3555" w:rsidRPr="00BE112D" w:rsidRDefault="006F3555" w:rsidP="002B65A1">
            <w:pPr>
              <w:pStyle w:val="ConsPlusCell"/>
            </w:pPr>
            <w:r w:rsidRPr="00BE112D">
              <w:t xml:space="preserve">    </w:t>
            </w:r>
            <w:r>
              <w:t>подпрограмма  5 « Развитие системы консультационного, информационного и научного обеспечения сельскохозяйственных товаропроизводителей и сельского населения, повышение кадрового потенциала в сельском хозяйстве»</w:t>
            </w:r>
            <w:r w:rsidRPr="00BE112D">
              <w:t xml:space="preserve"> 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0623EE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97"/>
        <w:gridCol w:w="2204"/>
        <w:gridCol w:w="4385"/>
      </w:tblGrid>
      <w:tr w:rsidR="00950DB3" w:rsidRPr="004B10A0" w:rsidTr="006F3555">
        <w:tc>
          <w:tcPr>
            <w:tcW w:w="8197" w:type="dxa"/>
          </w:tcPr>
          <w:p w:rsidR="006F3555" w:rsidRDefault="006F3555" w:rsidP="006F3555">
            <w:pPr>
              <w:rPr>
                <w:sz w:val="28"/>
                <w:szCs w:val="28"/>
              </w:rPr>
            </w:pPr>
          </w:p>
          <w:p w:rsidR="006F3555" w:rsidRDefault="006F3555" w:rsidP="006F35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Заведующий  отделом </w:t>
            </w:r>
          </w:p>
          <w:p w:rsidR="00950DB3" w:rsidRPr="004B10A0" w:rsidRDefault="006F3555" w:rsidP="006F35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сельскому хозяйству                               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950DB3" w:rsidRPr="004B10A0" w:rsidRDefault="00950DB3" w:rsidP="002B65A1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5" w:type="dxa"/>
            <w:vAlign w:val="bottom"/>
          </w:tcPr>
          <w:p w:rsidR="00950DB3" w:rsidRDefault="00950DB3" w:rsidP="002B65A1">
            <w:pPr>
              <w:pStyle w:val="ConsPlusNonformat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950DB3" w:rsidRPr="004B10A0" w:rsidRDefault="00950DB3" w:rsidP="002B65A1">
            <w:pPr>
              <w:pStyle w:val="ConsPlusNonformat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 xml:space="preserve">___ </w:t>
            </w:r>
          </w:p>
          <w:p w:rsidR="00950DB3" w:rsidRDefault="00950DB3" w:rsidP="002B65A1">
            <w:pPr>
              <w:pStyle w:val="ConsPlusNonformat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0DB3" w:rsidRPr="004B10A0" w:rsidRDefault="006F3555" w:rsidP="00635152">
            <w:pPr>
              <w:pStyle w:val="ConsPlusNonformat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Н.Н.</w:t>
            </w:r>
            <w:r w:rsidR="00635152">
              <w:rPr>
                <w:rFonts w:ascii="Times New Roman" w:hAnsi="Times New Roman" w:cs="Times New Roman"/>
                <w:sz w:val="28"/>
                <w:szCs w:val="28"/>
              </w:rPr>
              <w:t>Нестерова</w:t>
            </w:r>
          </w:p>
        </w:tc>
      </w:tr>
      <w:tr w:rsidR="00950DB3" w:rsidTr="006F3555">
        <w:tc>
          <w:tcPr>
            <w:tcW w:w="8197" w:type="dxa"/>
          </w:tcPr>
          <w:p w:rsidR="00950DB3" w:rsidRDefault="00950DB3" w:rsidP="002B65A1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950DB3" w:rsidRDefault="00950DB3" w:rsidP="002B65A1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385" w:type="dxa"/>
          </w:tcPr>
          <w:p w:rsidR="00950DB3" w:rsidRDefault="00950DB3" w:rsidP="002B65A1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0DB3" w:rsidRDefault="00950DB3" w:rsidP="00950D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09"/>
        <w:gridCol w:w="2211"/>
        <w:gridCol w:w="4366"/>
      </w:tblGrid>
      <w:tr w:rsidR="00950DB3" w:rsidRPr="004B10A0" w:rsidTr="002B65A1">
        <w:tc>
          <w:tcPr>
            <w:tcW w:w="8613" w:type="dxa"/>
          </w:tcPr>
          <w:p w:rsidR="00950DB3" w:rsidRPr="004B10A0" w:rsidRDefault="00950DB3" w:rsidP="002B65A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  <w:tc>
          <w:tcPr>
            <w:tcW w:w="2268" w:type="dxa"/>
          </w:tcPr>
          <w:p w:rsidR="00950DB3" w:rsidRPr="004B10A0" w:rsidRDefault="00950DB3" w:rsidP="002B65A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</w:tcPr>
          <w:p w:rsidR="00950DB3" w:rsidRPr="004B10A0" w:rsidRDefault="00950DB3" w:rsidP="002B65A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DB3" w:rsidRPr="004B10A0" w:rsidTr="002B65A1">
        <w:tc>
          <w:tcPr>
            <w:tcW w:w="8613" w:type="dxa"/>
          </w:tcPr>
          <w:p w:rsidR="00950DB3" w:rsidRPr="004B10A0" w:rsidRDefault="00950DB3" w:rsidP="002B65A1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финансов</w:t>
            </w:r>
          </w:p>
          <w:p w:rsidR="00950DB3" w:rsidRPr="004B10A0" w:rsidRDefault="00950DB3" w:rsidP="002B65A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Администрации Мошенского муниципального района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50DB3" w:rsidRPr="004B10A0" w:rsidRDefault="00950DB3" w:rsidP="002B65A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vAlign w:val="bottom"/>
          </w:tcPr>
          <w:p w:rsidR="00950DB3" w:rsidRPr="004B10A0" w:rsidRDefault="00635152" w:rsidP="002B65A1">
            <w:pPr>
              <w:pStyle w:val="ConsPlusNonformat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Л.В.Васильева</w:t>
            </w:r>
          </w:p>
        </w:tc>
      </w:tr>
      <w:tr w:rsidR="00950DB3" w:rsidRPr="004B10A0" w:rsidTr="002B65A1">
        <w:tc>
          <w:tcPr>
            <w:tcW w:w="8613" w:type="dxa"/>
          </w:tcPr>
          <w:p w:rsidR="00950DB3" w:rsidRPr="004B10A0" w:rsidRDefault="00950DB3" w:rsidP="002B65A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50DB3" w:rsidRPr="004B10A0" w:rsidRDefault="00950DB3" w:rsidP="002B65A1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4531" w:type="dxa"/>
          </w:tcPr>
          <w:p w:rsidR="00950DB3" w:rsidRPr="004B10A0" w:rsidRDefault="00950DB3" w:rsidP="002B65A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1B49" w:rsidRPr="00897125" w:rsidRDefault="00F01B49" w:rsidP="00F01B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97125">
        <w:rPr>
          <w:rFonts w:ascii="Times New Roman" w:hAnsi="Times New Roman" w:cs="Times New Roman"/>
          <w:sz w:val="28"/>
          <w:szCs w:val="28"/>
        </w:rPr>
        <w:t>Таблица 2 - Сведения о выполнении мероприятий муниципальной программы</w:t>
      </w:r>
    </w:p>
    <w:p w:rsidR="00F01B49" w:rsidRPr="004D1223" w:rsidRDefault="00F01B49" w:rsidP="00F01B4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125">
        <w:rPr>
          <w:rFonts w:ascii="Times New Roman" w:hAnsi="Times New Roman" w:cs="Times New Roman"/>
          <w:sz w:val="24"/>
          <w:szCs w:val="24"/>
        </w:rPr>
        <w:t xml:space="preserve"> </w:t>
      </w:r>
      <w:r w:rsidRPr="004D1223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«Развитие агропромышленного комплекса в Мошенском муниципальном районе на 2014-202</w:t>
      </w:r>
      <w:r w:rsidR="00A27325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Pr="004D1223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годы»</w:t>
      </w:r>
    </w:p>
    <w:p w:rsidR="00F01B49" w:rsidRDefault="00F01B49" w:rsidP="00F01B4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97125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F01B49" w:rsidRDefault="00F01B49" w:rsidP="00F01B4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01B49">
        <w:rPr>
          <w:rFonts w:ascii="Times New Roman" w:hAnsi="Times New Roman" w:cs="Times New Roman"/>
          <w:b/>
          <w:sz w:val="28"/>
          <w:szCs w:val="28"/>
          <w:u w:val="single"/>
        </w:rPr>
        <w:t>за 20</w:t>
      </w:r>
      <w:r w:rsidR="00A27325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2D7308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F01B49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</w:t>
      </w:r>
    </w:p>
    <w:p w:rsidR="00F01B49" w:rsidRPr="00F01B49" w:rsidRDefault="00F01B49" w:rsidP="00F01B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(отчетный период)</w:t>
      </w:r>
    </w:p>
    <w:p w:rsidR="00F01B49" w:rsidRPr="00897125" w:rsidRDefault="00F01B49" w:rsidP="00F01B4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4"/>
        <w:gridCol w:w="2440"/>
        <w:gridCol w:w="2518"/>
        <w:gridCol w:w="3969"/>
        <w:gridCol w:w="5528"/>
      </w:tblGrid>
      <w:tr w:rsidR="00F01B49" w:rsidRPr="00897125" w:rsidTr="002B65A1">
        <w:trPr>
          <w:trHeight w:val="400"/>
          <w:tblCellSpacing w:w="5" w:type="nil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897125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Наименование   </w:t>
            </w:r>
            <w:r w:rsidRPr="00897125">
              <w:rPr>
                <w:sz w:val="28"/>
                <w:szCs w:val="28"/>
              </w:rPr>
              <w:br/>
              <w:t xml:space="preserve">   мероприятия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Срок   </w:t>
            </w:r>
            <w:r w:rsidRPr="00897125">
              <w:rPr>
                <w:sz w:val="28"/>
                <w:szCs w:val="28"/>
              </w:rPr>
              <w:br/>
              <w:t>реализации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>Результа</w:t>
            </w:r>
            <w:r>
              <w:rPr>
                <w:sz w:val="28"/>
                <w:szCs w:val="28"/>
              </w:rPr>
              <w:t xml:space="preserve">ты </w:t>
            </w:r>
            <w:r w:rsidRPr="00897125">
              <w:rPr>
                <w:sz w:val="28"/>
                <w:szCs w:val="28"/>
              </w:rPr>
              <w:t>реализации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>Проблемы, возникшие в ходе</w:t>
            </w:r>
            <w:r w:rsidRPr="00897125">
              <w:rPr>
                <w:sz w:val="28"/>
                <w:szCs w:val="28"/>
              </w:rPr>
              <w:br/>
              <w:t xml:space="preserve">  реализации мероприятия</w:t>
            </w: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5</w:t>
            </w: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>1.</w:t>
            </w:r>
          </w:p>
        </w:tc>
        <w:tc>
          <w:tcPr>
            <w:tcW w:w="144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 xml:space="preserve"> 1 «Развитие подотрасли животноводства , переработки  и реализации продукции  животноводства»</w:t>
            </w: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>1.1.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привлечения инвесторов и реализации инвестиционных проектов  в подотрасли животноводства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Pr="00897125" w:rsidRDefault="00F01B49" w:rsidP="00A27325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A2732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25" w:rsidRDefault="00A27325" w:rsidP="00A27325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решения проблемы переработки молока в районе</w:t>
            </w:r>
            <w:r w:rsidRPr="00E01D4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Глава </w:t>
            </w:r>
            <w:r w:rsidRPr="00E01D49">
              <w:rPr>
                <w:sz w:val="28"/>
                <w:szCs w:val="28"/>
              </w:rPr>
              <w:t>крестьянско</w:t>
            </w:r>
            <w:r>
              <w:rPr>
                <w:sz w:val="28"/>
                <w:szCs w:val="28"/>
              </w:rPr>
              <w:t>го</w:t>
            </w:r>
            <w:r w:rsidRPr="00E01D49">
              <w:rPr>
                <w:sz w:val="28"/>
                <w:szCs w:val="28"/>
              </w:rPr>
              <w:t xml:space="preserve"> хозяйств</w:t>
            </w:r>
            <w:r>
              <w:rPr>
                <w:sz w:val="28"/>
                <w:szCs w:val="28"/>
              </w:rPr>
              <w:t>а</w:t>
            </w:r>
            <w:r w:rsidRPr="00E01D49">
              <w:rPr>
                <w:sz w:val="28"/>
                <w:szCs w:val="28"/>
              </w:rPr>
              <w:t xml:space="preserve"> Базаев М.Н. в 2017 году принял участие в областном конкурсе и выиграл</w:t>
            </w:r>
            <w:r>
              <w:rPr>
                <w:sz w:val="28"/>
                <w:szCs w:val="28"/>
              </w:rPr>
              <w:t xml:space="preserve"> </w:t>
            </w:r>
            <w:r w:rsidRPr="00E01D49">
              <w:rPr>
                <w:sz w:val="28"/>
                <w:szCs w:val="28"/>
              </w:rPr>
              <w:t xml:space="preserve"> грант на развитие семейной животноводческой фермы. </w:t>
            </w:r>
            <w:r>
              <w:rPr>
                <w:sz w:val="28"/>
                <w:szCs w:val="28"/>
              </w:rPr>
              <w:t>С</w:t>
            </w:r>
            <w:r w:rsidRPr="00E01D49">
              <w:rPr>
                <w:sz w:val="28"/>
                <w:szCs w:val="28"/>
              </w:rPr>
              <w:t>троительство цеха по переработке молока с объемом переработки 5 тонн молока в сутки</w:t>
            </w:r>
            <w:r>
              <w:rPr>
                <w:sz w:val="28"/>
                <w:szCs w:val="28"/>
              </w:rPr>
              <w:t xml:space="preserve"> завершено, закуплено и установлено оборудование, проведены пуско-наладочные работы</w:t>
            </w:r>
            <w:r w:rsidRPr="00E01D4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Цех </w:t>
            </w:r>
            <w:r w:rsidR="002D7308">
              <w:rPr>
                <w:sz w:val="28"/>
                <w:szCs w:val="28"/>
              </w:rPr>
              <w:t>введен в эксплуатацию</w:t>
            </w:r>
            <w:r>
              <w:rPr>
                <w:sz w:val="28"/>
                <w:szCs w:val="28"/>
              </w:rPr>
              <w:t>.</w:t>
            </w:r>
            <w:r w:rsidRPr="00E01D49">
              <w:rPr>
                <w:sz w:val="28"/>
                <w:szCs w:val="28"/>
              </w:rPr>
              <w:t xml:space="preserve"> Стоимость</w:t>
            </w:r>
            <w:r>
              <w:rPr>
                <w:sz w:val="28"/>
                <w:szCs w:val="28"/>
              </w:rPr>
              <w:t xml:space="preserve"> инвестиционного</w:t>
            </w:r>
            <w:r w:rsidRPr="00E01D49">
              <w:rPr>
                <w:sz w:val="28"/>
                <w:szCs w:val="28"/>
              </w:rPr>
              <w:t xml:space="preserve"> проекта  составляет  20</w:t>
            </w:r>
            <w:r>
              <w:rPr>
                <w:sz w:val="28"/>
                <w:szCs w:val="28"/>
              </w:rPr>
              <w:t>4</w:t>
            </w:r>
            <w:r w:rsidRPr="00E01D49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 xml:space="preserve">,0 </w:t>
            </w:r>
            <w:r w:rsidRPr="00E01D49">
              <w:rPr>
                <w:sz w:val="28"/>
                <w:szCs w:val="28"/>
              </w:rPr>
              <w:t>тысяч рублей</w:t>
            </w:r>
            <w:r>
              <w:rPr>
                <w:sz w:val="28"/>
                <w:szCs w:val="28"/>
              </w:rPr>
              <w:t>, из них 12250,0 тысяч рублей средства гранта, 8167,0 тысяч рублей собственные средства.</w:t>
            </w:r>
            <w:r w:rsidR="002D7308">
              <w:rPr>
                <w:sz w:val="28"/>
                <w:szCs w:val="28"/>
              </w:rPr>
              <w:t xml:space="preserve"> Молочная продукция КХ Базаева М.Н. реализуется в магазинах ИП Базаева М.Н. на территории Мошенского муниципального района,</w:t>
            </w:r>
            <w:r w:rsidR="00DA77F1">
              <w:rPr>
                <w:sz w:val="28"/>
                <w:szCs w:val="28"/>
              </w:rPr>
              <w:t xml:space="preserve"> </w:t>
            </w:r>
            <w:r w:rsidR="002D7308">
              <w:rPr>
                <w:sz w:val="28"/>
                <w:szCs w:val="28"/>
              </w:rPr>
              <w:t xml:space="preserve">а также в Пестовском и Боровичском районах. </w:t>
            </w:r>
          </w:p>
          <w:p w:rsidR="002D7308" w:rsidRDefault="00A27325" w:rsidP="00A27325">
            <w:pPr>
              <w:ind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2020 году приняли участие и выиграли гранты «Агростартап» 2 претендента от  района.   Сумма гранта Луттэр А.А. составляет 1719,0 тысяч рублей, Сизых Р.Е. -5900,0 тысяч рублей. В течение полутора  лет   Луттэр А.А. </w:t>
            </w:r>
            <w:r w:rsidR="00E91228">
              <w:rPr>
                <w:sz w:val="28"/>
                <w:szCs w:val="28"/>
              </w:rPr>
              <w:t xml:space="preserve">реализует </w:t>
            </w:r>
            <w:r>
              <w:rPr>
                <w:sz w:val="28"/>
                <w:szCs w:val="28"/>
              </w:rPr>
              <w:t xml:space="preserve"> проект по строительству автомати-зированной  кроликофермы на 80 кроликоматок, с объемом производства мяса кролика при выходе на полную мощность 10 тонн в год.</w:t>
            </w:r>
          </w:p>
          <w:p w:rsidR="00A27325" w:rsidRPr="0073507D" w:rsidRDefault="00A27325" w:rsidP="00A27325">
            <w:pPr>
              <w:ind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по молочному  животноводству  </w:t>
            </w:r>
            <w:r w:rsidR="00E91228">
              <w:rPr>
                <w:sz w:val="28"/>
                <w:szCs w:val="28"/>
              </w:rPr>
              <w:t>реализу</w:t>
            </w:r>
            <w:r w:rsidR="002D7308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  Сизых Р. Е. Денежные средства   по</w:t>
            </w:r>
            <w:r w:rsidR="002D7308">
              <w:rPr>
                <w:sz w:val="28"/>
                <w:szCs w:val="28"/>
              </w:rPr>
              <w:t>шли</w:t>
            </w:r>
            <w:r>
              <w:rPr>
                <w:sz w:val="28"/>
                <w:szCs w:val="28"/>
              </w:rPr>
              <w:t xml:space="preserve"> на   приобретение сельскохозяйственной техники и  оборудования, сельскохо-зяйственных животных</w:t>
            </w:r>
            <w:r w:rsidR="002D7308">
              <w:rPr>
                <w:sz w:val="28"/>
                <w:szCs w:val="28"/>
              </w:rPr>
              <w:t>, строительных материалов</w:t>
            </w:r>
            <w:r>
              <w:rPr>
                <w:sz w:val="28"/>
                <w:szCs w:val="28"/>
              </w:rPr>
              <w:t>.</w:t>
            </w:r>
            <w:r w:rsidR="002D7308">
              <w:rPr>
                <w:sz w:val="28"/>
                <w:szCs w:val="28"/>
              </w:rPr>
              <w:t xml:space="preserve"> Часть средств внесена в неделимый фонд кооператива СПССПК «Новгородский фермер»</w:t>
            </w:r>
          </w:p>
          <w:p w:rsidR="00F01B49" w:rsidRDefault="00A27325" w:rsidP="00A27325">
            <w:pPr>
              <w:pStyle w:val="aa"/>
              <w:spacing w:before="0" w:beforeAutospacing="0" w:after="150" w:afterAutospacing="0"/>
              <w:jc w:val="both"/>
              <w:rPr>
                <w:sz w:val="28"/>
                <w:szCs w:val="28"/>
              </w:rPr>
            </w:pPr>
            <w:r w:rsidRPr="00A27325">
              <w:rPr>
                <w:rStyle w:val="ab"/>
                <w:b w:val="0"/>
                <w:sz w:val="28"/>
                <w:szCs w:val="28"/>
              </w:rPr>
              <w:t xml:space="preserve">         В областном конкурсе</w:t>
            </w:r>
            <w:r>
              <w:rPr>
                <w:rStyle w:val="ab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по предоставлению грантов начинающим фермерам в 2020 году  принял участие индивидуальный предприни-матель  Глава крестьянского (фермерского) хозяйства Исмоилов К.А.   Сумма выигранного гранта составляет 4823,9 тысяч рублей. </w:t>
            </w:r>
            <w:r w:rsidR="002D7308">
              <w:rPr>
                <w:sz w:val="28"/>
                <w:szCs w:val="28"/>
              </w:rPr>
              <w:t>Средства гранта освоены в полном объеме. Они пошли</w:t>
            </w:r>
            <w:r>
              <w:rPr>
                <w:sz w:val="28"/>
                <w:szCs w:val="28"/>
              </w:rPr>
              <w:t xml:space="preserve">  на ремонт фермы и переустройство производственных помещений, на  подключение к электросетям, на приобретение сельскохозяйственной техники и оборудования и приобретение крупного рогатого скота.</w:t>
            </w:r>
          </w:p>
          <w:p w:rsidR="00BD3529" w:rsidRPr="00897125" w:rsidRDefault="00BD3529" w:rsidP="00E63B9F">
            <w:pPr>
              <w:jc w:val="both"/>
              <w:rPr>
                <w:sz w:val="28"/>
                <w:szCs w:val="28"/>
              </w:rPr>
            </w:pPr>
            <w:r w:rsidRPr="009B2DF9">
              <w:rPr>
                <w:sz w:val="28"/>
                <w:szCs w:val="28"/>
              </w:rPr>
              <w:t xml:space="preserve">   В  районе </w:t>
            </w:r>
            <w:r>
              <w:rPr>
                <w:sz w:val="28"/>
                <w:szCs w:val="28"/>
              </w:rPr>
              <w:t xml:space="preserve">сформировано </w:t>
            </w:r>
            <w:r w:rsidRPr="009B2DF9">
              <w:rPr>
                <w:sz w:val="28"/>
                <w:szCs w:val="28"/>
              </w:rPr>
              <w:t xml:space="preserve"> </w:t>
            </w:r>
            <w:r w:rsidR="00C93E62">
              <w:rPr>
                <w:sz w:val="28"/>
                <w:szCs w:val="28"/>
              </w:rPr>
              <w:t>3</w:t>
            </w:r>
            <w:r w:rsidRPr="009B2DF9">
              <w:rPr>
                <w:sz w:val="28"/>
                <w:szCs w:val="28"/>
              </w:rPr>
              <w:t xml:space="preserve"> инвестиционны</w:t>
            </w:r>
            <w:r w:rsidR="00C93E62">
              <w:rPr>
                <w:sz w:val="28"/>
                <w:szCs w:val="28"/>
              </w:rPr>
              <w:t>е</w:t>
            </w:r>
            <w:r w:rsidRPr="009B2DF9">
              <w:rPr>
                <w:sz w:val="28"/>
                <w:szCs w:val="28"/>
              </w:rPr>
              <w:t xml:space="preserve"> площадк</w:t>
            </w:r>
            <w:r w:rsidR="00C93E62">
              <w:rPr>
                <w:sz w:val="28"/>
                <w:szCs w:val="28"/>
              </w:rPr>
              <w:t>и</w:t>
            </w:r>
            <w:r w:rsidRPr="009B2DF9">
              <w:rPr>
                <w:sz w:val="28"/>
                <w:szCs w:val="28"/>
              </w:rPr>
              <w:t xml:space="preserve"> для использования в сельскохо</w:t>
            </w:r>
            <w:r w:rsidR="008B6C2E">
              <w:rPr>
                <w:sz w:val="28"/>
                <w:szCs w:val="28"/>
              </w:rPr>
              <w:t>-</w:t>
            </w:r>
            <w:r w:rsidRPr="009B2DF9">
              <w:rPr>
                <w:sz w:val="28"/>
                <w:szCs w:val="28"/>
              </w:rPr>
              <w:t>зяйственном производстве</w:t>
            </w:r>
            <w:r w:rsidR="00C93E62">
              <w:rPr>
                <w:sz w:val="28"/>
                <w:szCs w:val="28"/>
              </w:rPr>
              <w:t xml:space="preserve"> (по направлению животноводство)</w:t>
            </w:r>
            <w:r>
              <w:rPr>
                <w:sz w:val="28"/>
                <w:szCs w:val="28"/>
              </w:rPr>
              <w:t>,</w:t>
            </w:r>
            <w:r w:rsidRPr="009B2DF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данные о которых размещены на сайте Администрации муниципального</w:t>
            </w:r>
            <w:r w:rsidR="00E63B9F">
              <w:rPr>
                <w:sz w:val="28"/>
                <w:szCs w:val="28"/>
              </w:rPr>
              <w:t xml:space="preserve"> района.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529" w:rsidRDefault="00BD3529" w:rsidP="00BD35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Из-за недостатка собственных средств для строительства цеха по переработке молока </w:t>
            </w:r>
            <w:r w:rsidR="00B93695">
              <w:rPr>
                <w:sz w:val="28"/>
                <w:szCs w:val="28"/>
              </w:rPr>
              <w:t xml:space="preserve">возникла  </w:t>
            </w:r>
            <w:r>
              <w:rPr>
                <w:sz w:val="28"/>
                <w:szCs w:val="28"/>
              </w:rPr>
              <w:t>необходим</w:t>
            </w:r>
            <w:r w:rsidR="00B93695">
              <w:rPr>
                <w:sz w:val="28"/>
                <w:szCs w:val="28"/>
              </w:rPr>
              <w:t xml:space="preserve">ость </w:t>
            </w:r>
            <w:r>
              <w:rPr>
                <w:sz w:val="28"/>
                <w:szCs w:val="28"/>
              </w:rPr>
              <w:t xml:space="preserve"> </w:t>
            </w:r>
            <w:r w:rsidR="00B93695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кредитны</w:t>
            </w:r>
            <w:r w:rsidR="00B93695"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 xml:space="preserve"> средства</w:t>
            </w:r>
            <w:r w:rsidR="00B93695"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>.</w:t>
            </w:r>
          </w:p>
          <w:p w:rsidR="00BD3529" w:rsidRDefault="00BD3529" w:rsidP="00BD35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Глава КХ Базаев М.Н.  в 2017 </w:t>
            </w:r>
            <w:r w:rsidR="0063515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2018</w:t>
            </w:r>
            <w:r w:rsidR="00635152">
              <w:rPr>
                <w:sz w:val="28"/>
                <w:szCs w:val="28"/>
              </w:rPr>
              <w:t>,2019</w:t>
            </w:r>
            <w:r>
              <w:rPr>
                <w:sz w:val="28"/>
                <w:szCs w:val="28"/>
              </w:rPr>
              <w:t xml:space="preserve"> году представлял  пакеты документов в Новгородский  РФ АО «Россельхозбанк» г. Великий Новгород с целью заключения кредитного договора. Россельхозбанк  постоянно менял условия договора, запрашивал дополнительно документы.  </w:t>
            </w:r>
            <w:r w:rsidR="00635152">
              <w:rPr>
                <w:sz w:val="28"/>
                <w:szCs w:val="28"/>
              </w:rPr>
              <w:t>В итоге получен льготный кредит (под 5% годовых) в размере 1 млн.рублей , который недостаточен для реализации данного инвестиционного проекта</w:t>
            </w:r>
            <w:r>
              <w:rPr>
                <w:sz w:val="28"/>
                <w:szCs w:val="28"/>
              </w:rPr>
              <w:t>.</w:t>
            </w:r>
          </w:p>
          <w:p w:rsidR="00BD3529" w:rsidRDefault="00BD3529" w:rsidP="00BD3529">
            <w:pPr>
              <w:jc w:val="both"/>
              <w:rPr>
                <w:sz w:val="28"/>
                <w:szCs w:val="28"/>
              </w:rPr>
            </w:pPr>
          </w:p>
          <w:p w:rsidR="00BD3529" w:rsidRDefault="00BD3529" w:rsidP="00BD3529">
            <w:pPr>
              <w:jc w:val="both"/>
              <w:rPr>
                <w:sz w:val="28"/>
                <w:szCs w:val="28"/>
              </w:rPr>
            </w:pP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BD3529" w:rsidRDefault="00BD352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BD3529" w:rsidRDefault="00BD352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BD3529" w:rsidRDefault="00BD3529" w:rsidP="00BD35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 района регулярно ведет поиск потенциальных инвесторов. Практически ежегодно  в   район приезжают инвесторы, но их не устраивает мелкоконтурность полей, отдаленность  района от областного центра, крупных городов, отсутствие железной дороги, отсутствие природного газа.</w:t>
            </w:r>
          </w:p>
          <w:p w:rsidR="00BD3529" w:rsidRPr="00897125" w:rsidRDefault="00BD352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>1.2.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работ по развитию искусственного осеменения сельскохозяйственных животных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Pr="00897125" w:rsidRDefault="00F01B49" w:rsidP="008B6C2E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8B6C2E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Искусственное осеменение </w:t>
            </w:r>
            <w:r w:rsidR="00880CB0">
              <w:rPr>
                <w:sz w:val="28"/>
                <w:szCs w:val="28"/>
              </w:rPr>
              <w:t>коров</w:t>
            </w:r>
            <w:r>
              <w:rPr>
                <w:sz w:val="28"/>
                <w:szCs w:val="28"/>
              </w:rPr>
              <w:t xml:space="preserve"> проводи</w:t>
            </w:r>
            <w:r w:rsidR="00B93695">
              <w:rPr>
                <w:sz w:val="28"/>
                <w:szCs w:val="28"/>
              </w:rPr>
              <w:t>лось</w:t>
            </w:r>
            <w:r>
              <w:rPr>
                <w:sz w:val="28"/>
                <w:szCs w:val="28"/>
              </w:rPr>
              <w:t xml:space="preserve"> в  КФХ Кондратьева А.Д.</w:t>
            </w:r>
            <w:r w:rsidR="0063515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="00635152">
              <w:rPr>
                <w:sz w:val="28"/>
                <w:szCs w:val="28"/>
              </w:rPr>
              <w:t>ООО «Русь»</w:t>
            </w:r>
            <w:r w:rsidR="00B93695">
              <w:rPr>
                <w:sz w:val="28"/>
                <w:szCs w:val="28"/>
              </w:rPr>
              <w:t xml:space="preserve"> и КФХ Етдзаева Р.Х.</w:t>
            </w:r>
          </w:p>
          <w:p w:rsidR="00F01B49" w:rsidRPr="00897125" w:rsidRDefault="00F01B49" w:rsidP="0034758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КФХ Кондратьева приобретено </w:t>
            </w:r>
            <w:r w:rsidR="00B93695">
              <w:rPr>
                <w:sz w:val="28"/>
                <w:szCs w:val="28"/>
              </w:rPr>
              <w:t>400</w:t>
            </w:r>
            <w:r w:rsidRPr="00FF323B"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доз семени племенных быков-производителей,</w:t>
            </w:r>
            <w:r w:rsidR="00E72CCA">
              <w:rPr>
                <w:sz w:val="28"/>
                <w:szCs w:val="28"/>
              </w:rPr>
              <w:t xml:space="preserve"> </w:t>
            </w:r>
            <w:r w:rsidR="00880CB0">
              <w:rPr>
                <w:sz w:val="28"/>
                <w:szCs w:val="28"/>
              </w:rPr>
              <w:t>ООО «Русь»-</w:t>
            </w:r>
            <w:r w:rsidR="008B6C2E" w:rsidRPr="00347580">
              <w:rPr>
                <w:sz w:val="28"/>
                <w:szCs w:val="28"/>
              </w:rPr>
              <w:t>1</w:t>
            </w:r>
            <w:r w:rsidR="00347580" w:rsidRPr="00347580">
              <w:rPr>
                <w:sz w:val="28"/>
                <w:szCs w:val="28"/>
              </w:rPr>
              <w:t>200</w:t>
            </w:r>
            <w:r w:rsidR="00880CB0">
              <w:rPr>
                <w:sz w:val="28"/>
                <w:szCs w:val="28"/>
              </w:rPr>
              <w:t xml:space="preserve"> доз</w:t>
            </w:r>
            <w:r w:rsidR="00B93695">
              <w:rPr>
                <w:sz w:val="28"/>
                <w:szCs w:val="28"/>
              </w:rPr>
              <w:t>,</w:t>
            </w:r>
            <w:r w:rsidR="00347580">
              <w:rPr>
                <w:sz w:val="28"/>
                <w:szCs w:val="28"/>
              </w:rPr>
              <w:t xml:space="preserve"> </w:t>
            </w:r>
            <w:r w:rsidR="00B93695">
              <w:rPr>
                <w:sz w:val="28"/>
                <w:szCs w:val="28"/>
              </w:rPr>
              <w:t>в КФХ Етдзаева Р.Х.-100 доз</w:t>
            </w:r>
            <w:r w:rsidR="00880CB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="002C7C15">
              <w:rPr>
                <w:sz w:val="28"/>
                <w:szCs w:val="28"/>
              </w:rPr>
              <w:t xml:space="preserve">Всего искусственно осеменено </w:t>
            </w:r>
            <w:r w:rsidR="00B93695">
              <w:rPr>
                <w:sz w:val="28"/>
                <w:szCs w:val="28"/>
              </w:rPr>
              <w:t>574</w:t>
            </w:r>
            <w:r w:rsidR="002C7C15">
              <w:rPr>
                <w:sz w:val="28"/>
                <w:szCs w:val="28"/>
              </w:rPr>
              <w:t xml:space="preserve"> </w:t>
            </w:r>
            <w:r w:rsidR="00A06FF1">
              <w:rPr>
                <w:sz w:val="28"/>
                <w:szCs w:val="28"/>
              </w:rPr>
              <w:t>голов</w:t>
            </w:r>
            <w:r w:rsidR="00B93695">
              <w:rPr>
                <w:sz w:val="28"/>
                <w:szCs w:val="28"/>
              </w:rPr>
              <w:t>ы</w:t>
            </w:r>
            <w:r w:rsidR="00A06FF1">
              <w:rPr>
                <w:sz w:val="28"/>
                <w:szCs w:val="28"/>
              </w:rPr>
              <w:t xml:space="preserve">, в том числе </w:t>
            </w:r>
            <w:r w:rsidR="008B6C2E">
              <w:rPr>
                <w:sz w:val="28"/>
                <w:szCs w:val="28"/>
              </w:rPr>
              <w:t>1</w:t>
            </w:r>
            <w:r w:rsidR="00B93695">
              <w:rPr>
                <w:sz w:val="28"/>
                <w:szCs w:val="28"/>
              </w:rPr>
              <w:t>20</w:t>
            </w:r>
            <w:r w:rsidR="00A06FF1">
              <w:rPr>
                <w:sz w:val="28"/>
                <w:szCs w:val="28"/>
              </w:rPr>
              <w:t xml:space="preserve"> тел</w:t>
            </w:r>
            <w:r w:rsidR="008B6C2E">
              <w:rPr>
                <w:sz w:val="28"/>
                <w:szCs w:val="28"/>
              </w:rPr>
              <w:t>о</w:t>
            </w:r>
            <w:r w:rsidR="00A06FF1">
              <w:rPr>
                <w:sz w:val="28"/>
                <w:szCs w:val="28"/>
              </w:rPr>
              <w:t>к.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E72CCA">
        <w:trPr>
          <w:trHeight w:val="1833"/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сельскохозяйственным товаропроизводителям района (кроме граждан, ведущих личное подсобное хозяйство) в оформлении документов на получение субсидий для возмещения части затрат на развитие животноводства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Pr="00897125" w:rsidRDefault="00F01B49" w:rsidP="008B6C2E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8B6C2E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E72CCA" w:rsidP="00E72CCA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F01B49">
              <w:rPr>
                <w:sz w:val="28"/>
                <w:szCs w:val="28"/>
              </w:rPr>
              <w:t xml:space="preserve">  20</w:t>
            </w:r>
            <w:r w:rsidR="008B6C2E">
              <w:rPr>
                <w:sz w:val="28"/>
                <w:szCs w:val="28"/>
              </w:rPr>
              <w:t>2</w:t>
            </w:r>
            <w:r w:rsidR="00B93695">
              <w:rPr>
                <w:sz w:val="28"/>
                <w:szCs w:val="28"/>
              </w:rPr>
              <w:t>1</w:t>
            </w:r>
            <w:r w:rsidR="00F01B49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у</w:t>
            </w:r>
            <w:r w:rsidR="00F01B49">
              <w:rPr>
                <w:sz w:val="28"/>
                <w:szCs w:val="28"/>
              </w:rPr>
              <w:t xml:space="preserve"> оказана помощь в оформлении документов  на получение субсидии ООО «Русь», КХ Базаева М.Н., КФХ Кондратьева А.Д.</w:t>
            </w:r>
            <w:r>
              <w:rPr>
                <w:sz w:val="28"/>
                <w:szCs w:val="28"/>
              </w:rPr>
              <w:t>,</w:t>
            </w:r>
            <w:r w:rsidR="00F01B49">
              <w:rPr>
                <w:sz w:val="28"/>
                <w:szCs w:val="28"/>
              </w:rPr>
              <w:t xml:space="preserve"> получены субсидии из областного </w:t>
            </w:r>
            <w:r>
              <w:rPr>
                <w:sz w:val="28"/>
                <w:szCs w:val="28"/>
              </w:rPr>
              <w:t xml:space="preserve"> и федерального </w:t>
            </w:r>
            <w:r w:rsidR="00F01B49">
              <w:rPr>
                <w:sz w:val="28"/>
                <w:szCs w:val="28"/>
              </w:rPr>
              <w:t xml:space="preserve">бюджета на возмещение части затрат на </w:t>
            </w:r>
            <w:r w:rsidR="00B93695">
              <w:rPr>
                <w:sz w:val="28"/>
                <w:szCs w:val="28"/>
              </w:rPr>
              <w:t>поддержку собственного производства молока</w:t>
            </w:r>
            <w:r w:rsidR="00F01B49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в</w:t>
            </w:r>
            <w:r w:rsidR="00F01B49">
              <w:rPr>
                <w:sz w:val="28"/>
                <w:szCs w:val="28"/>
              </w:rPr>
              <w:t xml:space="preserve"> сумм</w:t>
            </w:r>
            <w:r>
              <w:rPr>
                <w:sz w:val="28"/>
                <w:szCs w:val="28"/>
              </w:rPr>
              <w:t>е</w:t>
            </w:r>
            <w:r w:rsidR="00F01B49">
              <w:rPr>
                <w:sz w:val="28"/>
                <w:szCs w:val="28"/>
              </w:rPr>
              <w:t xml:space="preserve"> </w:t>
            </w:r>
            <w:r w:rsidR="00A06FF1">
              <w:rPr>
                <w:sz w:val="28"/>
                <w:szCs w:val="28"/>
              </w:rPr>
              <w:t>1</w:t>
            </w:r>
            <w:r w:rsidR="00FD4F9D">
              <w:rPr>
                <w:sz w:val="28"/>
                <w:szCs w:val="28"/>
              </w:rPr>
              <w:t>486,2</w:t>
            </w:r>
            <w:r w:rsidR="00F01B49">
              <w:rPr>
                <w:sz w:val="28"/>
                <w:szCs w:val="28"/>
              </w:rPr>
              <w:t xml:space="preserve"> тыс.руб.</w:t>
            </w:r>
          </w:p>
          <w:p w:rsidR="00E72CCA" w:rsidRDefault="00E72CCA" w:rsidP="00FD4F9D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Оказана помощь в оформлении документов и получены субсидии на финансовое обеспечение части затрат на прирост валового производства молока  КХ Базаева М.Н из федерального и областного бюджета в сумме </w:t>
            </w:r>
            <w:r w:rsidR="00FD4F9D">
              <w:rPr>
                <w:sz w:val="28"/>
                <w:szCs w:val="28"/>
              </w:rPr>
              <w:t>3013,0</w:t>
            </w:r>
            <w:r>
              <w:rPr>
                <w:sz w:val="28"/>
                <w:szCs w:val="28"/>
              </w:rPr>
              <w:t xml:space="preserve"> тысяч рублей.</w:t>
            </w:r>
          </w:p>
          <w:p w:rsidR="00FD4F9D" w:rsidRPr="00897125" w:rsidRDefault="00FD4F9D" w:rsidP="00FD4F9D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Оказана помощь в оформлении пакета документов и получены субсидии на возмещение части затрат на приобретение кормов для молочного крупного рогатого скота КХ Базаева М.Н. и ООО «Русь» из федерального бюджета в сумме 2156,3 тыс.рублей. 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помощи сельскохозяйственным товаропроизводителям района (кроме граждан, ведущих личное подсобное хозяйство) , организациям потребительской кооперации  и индивидуальным предпринимателям в оформлении  субсидии на возмещение части</w:t>
            </w:r>
          </w:p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затрат на организацию заготовки молока от граждан, ведущих личное подсобное хозяйство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Pr="00897125" w:rsidRDefault="00F01B49" w:rsidP="00E72CCA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E72CC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E72CCA" w:rsidP="00E72CCA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F01B49">
              <w:rPr>
                <w:sz w:val="28"/>
                <w:szCs w:val="28"/>
              </w:rPr>
              <w:t>убсиди</w:t>
            </w:r>
            <w:r w:rsidR="00A06FF1">
              <w:rPr>
                <w:sz w:val="28"/>
                <w:szCs w:val="28"/>
              </w:rPr>
              <w:t>я</w:t>
            </w:r>
            <w:r w:rsidR="00F01B49">
              <w:rPr>
                <w:sz w:val="28"/>
                <w:szCs w:val="28"/>
              </w:rPr>
              <w:t xml:space="preserve"> на возмещение части затрат на организацию заготовки молока от граждан, ведущих личное подсобное хозяйство  </w:t>
            </w:r>
            <w:r w:rsidR="00A06FF1">
              <w:rPr>
                <w:sz w:val="28"/>
                <w:szCs w:val="28"/>
              </w:rPr>
              <w:t>отменена</w:t>
            </w:r>
            <w:r w:rsidR="00FD4F9D">
              <w:rPr>
                <w:sz w:val="28"/>
                <w:szCs w:val="28"/>
              </w:rPr>
              <w:t xml:space="preserve"> министерством сельского хозяйства Новгородской области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помощи крестьянским (фермерским) хозяйствам и гражданам , ведущим личное подсобное хозяй-ство в оформлении субсидии на возмещение части затрат   на прио-бретение пчелома-ток, пчелосемей, пчелопакетов и ульев пчелиных</w:t>
            </w:r>
          </w:p>
          <w:p w:rsidR="00F01B49" w:rsidRDefault="00F01B49" w:rsidP="002B65A1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Default="00F01B49" w:rsidP="00E72CCA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E72CC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A06FF1" w:rsidRDefault="00124CC8" w:rsidP="00A06FF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A06FF1">
              <w:rPr>
                <w:sz w:val="28"/>
                <w:szCs w:val="28"/>
              </w:rPr>
              <w:t>убсидия</w:t>
            </w:r>
            <w:r w:rsidR="00F01B49">
              <w:rPr>
                <w:sz w:val="28"/>
                <w:szCs w:val="28"/>
              </w:rPr>
              <w:t xml:space="preserve"> </w:t>
            </w:r>
            <w:r w:rsidR="00A06FF1">
              <w:rPr>
                <w:sz w:val="28"/>
                <w:szCs w:val="28"/>
              </w:rPr>
              <w:t>на возмещение части затрат   на приобретение пчеломаток, пчелосемей, пчелопакетов и ульев пчелиных отменена</w:t>
            </w:r>
            <w:r w:rsidR="00FD4F9D">
              <w:rPr>
                <w:sz w:val="28"/>
                <w:szCs w:val="28"/>
              </w:rPr>
              <w:t xml:space="preserve"> министерством сельского хозяйства Новгородской области</w:t>
            </w:r>
            <w:r w:rsidR="00556AE5">
              <w:rPr>
                <w:sz w:val="28"/>
                <w:szCs w:val="28"/>
              </w:rPr>
              <w:t>.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помощи сельскохозяйственным товаропроизводителям района (кроме граждан, ведущих личное подсобное хозяйство и сельскохозяйственных потребительских кооперативов ) ,  организациям агропромышленного комплекса района, организациям потребительской кооперации района в оформлении субсидии на возмещение части затрат на уплату процентов по инвестиционным кредитам (займам) и кредитам (займам), полученным на срок до 1 года, на развитие животноводства, переработки и реализации продукции животноводства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E72CCA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E72CC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786A4F" w:rsidRDefault="00FD4F9D" w:rsidP="00D94EF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Сельскохозяйственные товаропроизводители субсидию н</w:t>
            </w:r>
            <w:r w:rsidR="00D94EFF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получали.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проведения для сельскохозяйственных товаропроизводи-телей района семинаров и совещаний по вопросам развития животноводства, переработки и реализации продукции животноводства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986D2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Проведено 3   совещания.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в продвижении продукции животноводства на агропродовольственный рынок посредством организации участия сельскохозяйственных товаропроизводи-телей  района в межрегиональных, областных и районных агропромышлен-ных выставках и ярмарках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986D2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986D2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9D" w:rsidRDefault="00FD4F9D" w:rsidP="00FD4F9D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Проведены </w:t>
            </w:r>
            <w:r w:rsidR="00986D28">
              <w:rPr>
                <w:sz w:val="28"/>
                <w:szCs w:val="28"/>
              </w:rPr>
              <w:t xml:space="preserve"> </w:t>
            </w:r>
            <w:r w:rsidR="00F01B49">
              <w:rPr>
                <w:sz w:val="28"/>
                <w:szCs w:val="28"/>
              </w:rPr>
              <w:t xml:space="preserve"> районн</w:t>
            </w:r>
            <w:r w:rsidR="00986D28">
              <w:rPr>
                <w:sz w:val="28"/>
                <w:szCs w:val="28"/>
              </w:rPr>
              <w:t>ые</w:t>
            </w:r>
            <w:r w:rsidR="00F01B4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сельскохозяйственные </w:t>
            </w:r>
            <w:r w:rsidR="00F01B49">
              <w:rPr>
                <w:sz w:val="28"/>
                <w:szCs w:val="28"/>
              </w:rPr>
              <w:t>ярмарк</w:t>
            </w:r>
            <w:r w:rsidR="00986D28">
              <w:rPr>
                <w:sz w:val="28"/>
                <w:szCs w:val="28"/>
              </w:rPr>
              <w:t>и</w:t>
            </w:r>
            <w:r w:rsidR="00F01B49">
              <w:rPr>
                <w:sz w:val="28"/>
                <w:szCs w:val="28"/>
              </w:rPr>
              <w:t xml:space="preserve"> «Сад-огород- 20</w:t>
            </w:r>
            <w:r w:rsidR="00986D2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</w:t>
            </w:r>
            <w:r w:rsidR="00F01B49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17.05.2021</w:t>
            </w:r>
            <w:r w:rsidR="00F01B49">
              <w:rPr>
                <w:sz w:val="28"/>
                <w:szCs w:val="28"/>
              </w:rPr>
              <w:t xml:space="preserve"> </w:t>
            </w:r>
            <w:r w:rsidR="00986D28">
              <w:rPr>
                <w:sz w:val="28"/>
                <w:szCs w:val="28"/>
              </w:rPr>
              <w:t>и</w:t>
            </w:r>
            <w:r w:rsidR="00F01B49">
              <w:rPr>
                <w:sz w:val="28"/>
                <w:szCs w:val="28"/>
              </w:rPr>
              <w:t xml:space="preserve"> «Богородицкая</w:t>
            </w:r>
            <w:r w:rsidR="00986D2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20.09.2021.</w:t>
            </w:r>
          </w:p>
          <w:p w:rsidR="00F01B49" w:rsidRPr="00897125" w:rsidRDefault="00FD4F9D" w:rsidP="00FD4F9D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«Мстинское молоко» принимало участие в областных сельскохозяйственных ярмарках на рынке «Центральный» и «Западный» в г. Великий Новгород.</w:t>
            </w:r>
            <w:r w:rsidR="00986D28">
              <w:rPr>
                <w:sz w:val="28"/>
                <w:szCs w:val="28"/>
              </w:rPr>
              <w:t xml:space="preserve"> 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44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61461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2 «Развитие подотрасли  растениеводства, переработки и реализации продукции растениеводства»</w:t>
            </w: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 w:rsidRPr="00491012">
              <w:rPr>
                <w:sz w:val="28"/>
                <w:szCs w:val="28"/>
              </w:rPr>
              <w:t xml:space="preserve">Создание условий </w:t>
            </w:r>
            <w:r>
              <w:rPr>
                <w:sz w:val="28"/>
                <w:szCs w:val="28"/>
              </w:rPr>
              <w:br/>
              <w:t xml:space="preserve">для </w:t>
            </w:r>
            <w:r w:rsidRPr="00491012">
              <w:rPr>
                <w:sz w:val="28"/>
                <w:szCs w:val="28"/>
              </w:rPr>
              <w:t>привлечени</w:t>
            </w:r>
            <w:r>
              <w:rPr>
                <w:sz w:val="28"/>
                <w:szCs w:val="28"/>
              </w:rPr>
              <w:t>я</w:t>
            </w:r>
            <w:r w:rsidRPr="0049101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491012">
              <w:rPr>
                <w:sz w:val="28"/>
                <w:szCs w:val="28"/>
              </w:rPr>
              <w:t xml:space="preserve">инвесторов и реализации </w:t>
            </w:r>
            <w:r w:rsidRPr="00D779C4">
              <w:rPr>
                <w:spacing w:val="-12"/>
                <w:sz w:val="28"/>
                <w:szCs w:val="28"/>
              </w:rPr>
              <w:t>инвестиционных проек</w:t>
            </w:r>
            <w:r w:rsidRPr="00491012">
              <w:rPr>
                <w:sz w:val="28"/>
                <w:szCs w:val="28"/>
              </w:rPr>
              <w:t>тов в подотрасл</w:t>
            </w:r>
            <w:r>
              <w:rPr>
                <w:sz w:val="28"/>
                <w:szCs w:val="28"/>
              </w:rPr>
              <w:t>и</w:t>
            </w:r>
            <w:r w:rsidRPr="00491012">
              <w:rPr>
                <w:sz w:val="28"/>
                <w:szCs w:val="28"/>
              </w:rPr>
              <w:t xml:space="preserve"> растениеводства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986D2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986D2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62" w:rsidRPr="00897125" w:rsidRDefault="00986D28" w:rsidP="00C26B2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C93E62">
              <w:rPr>
                <w:sz w:val="28"/>
                <w:szCs w:val="28"/>
              </w:rPr>
              <w:t xml:space="preserve">формировано </w:t>
            </w:r>
            <w:r w:rsidR="00C93E62" w:rsidRPr="009B2DF9">
              <w:rPr>
                <w:sz w:val="28"/>
                <w:szCs w:val="28"/>
              </w:rPr>
              <w:t xml:space="preserve"> </w:t>
            </w:r>
            <w:r w:rsidR="00C93E62">
              <w:rPr>
                <w:sz w:val="28"/>
                <w:szCs w:val="28"/>
              </w:rPr>
              <w:t>5</w:t>
            </w:r>
            <w:r w:rsidR="00C93E62" w:rsidRPr="009B2DF9">
              <w:rPr>
                <w:sz w:val="28"/>
                <w:szCs w:val="28"/>
              </w:rPr>
              <w:t xml:space="preserve"> инвестиционны</w:t>
            </w:r>
            <w:r w:rsidR="00C93E62">
              <w:rPr>
                <w:sz w:val="28"/>
                <w:szCs w:val="28"/>
              </w:rPr>
              <w:t>х</w:t>
            </w:r>
            <w:r w:rsidR="00C93E62" w:rsidRPr="009B2DF9">
              <w:rPr>
                <w:sz w:val="28"/>
                <w:szCs w:val="28"/>
              </w:rPr>
              <w:t xml:space="preserve"> площад</w:t>
            </w:r>
            <w:r w:rsidR="00C93E62">
              <w:rPr>
                <w:sz w:val="28"/>
                <w:szCs w:val="28"/>
              </w:rPr>
              <w:t xml:space="preserve">ок </w:t>
            </w:r>
            <w:r w:rsidR="00C93E62" w:rsidRPr="009B2DF9">
              <w:rPr>
                <w:sz w:val="28"/>
                <w:szCs w:val="28"/>
              </w:rPr>
              <w:t xml:space="preserve"> для использования в сельскохозяйственном производстве</w:t>
            </w:r>
            <w:r w:rsidR="00C93E62">
              <w:rPr>
                <w:sz w:val="28"/>
                <w:szCs w:val="28"/>
              </w:rPr>
              <w:t xml:space="preserve"> (по направлению растениеводство),</w:t>
            </w:r>
            <w:r w:rsidR="00C93E62" w:rsidRPr="009B2DF9">
              <w:rPr>
                <w:sz w:val="28"/>
                <w:szCs w:val="28"/>
              </w:rPr>
              <w:t xml:space="preserve">  </w:t>
            </w:r>
            <w:r w:rsidR="00C93E62">
              <w:rPr>
                <w:sz w:val="28"/>
                <w:szCs w:val="28"/>
              </w:rPr>
              <w:t xml:space="preserve">  данные о которых размещены на сайте Администрации муниципального</w:t>
            </w:r>
            <w:r w:rsidR="00C26B2C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62" w:rsidRDefault="00C93E62" w:rsidP="00C93E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 района регулярно ведет поиск потенциальных инвесторов. Практически ежегодно  в   район приезжают инвесторы, но их не устраивает мелкоконтурность полей, отдаленность  района от областного центра, крупных городов, отсутствие железной дороги, отсутствие природного газа.</w:t>
            </w:r>
          </w:p>
          <w:p w:rsidR="00C93E62" w:rsidRPr="00897125" w:rsidRDefault="00C93E62" w:rsidP="003D715A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91012">
              <w:rPr>
                <w:sz w:val="28"/>
                <w:szCs w:val="28"/>
              </w:rPr>
              <w:t xml:space="preserve">Содействие сельскохозяйственным товаропроизводителям </w:t>
            </w:r>
            <w:r>
              <w:rPr>
                <w:sz w:val="28"/>
                <w:szCs w:val="28"/>
              </w:rPr>
              <w:t xml:space="preserve">района </w:t>
            </w:r>
            <w:r w:rsidRPr="00D779C4">
              <w:rPr>
                <w:spacing w:val="-10"/>
                <w:sz w:val="28"/>
                <w:szCs w:val="28"/>
              </w:rPr>
              <w:t xml:space="preserve"> в оформлении</w:t>
            </w:r>
            <w:r w:rsidRPr="00491012">
              <w:rPr>
                <w:sz w:val="28"/>
                <w:szCs w:val="28"/>
              </w:rPr>
              <w:t xml:space="preserve"> в собственность или аренду земельных участков из земель сельскохозяйственного назначения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986D2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A1377F" w:rsidP="006752B5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</w:t>
            </w:r>
            <w:r w:rsidR="00986D28">
              <w:rPr>
                <w:sz w:val="28"/>
                <w:szCs w:val="28"/>
              </w:rPr>
              <w:t>2</w:t>
            </w:r>
            <w:r w:rsidR="00D94EF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году </w:t>
            </w:r>
            <w:r w:rsidR="007A13AF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рамках областной программы «Новгородский гектар» пред</w:t>
            </w:r>
            <w:r w:rsidR="00986D28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ставлен в безвозмездное пользование</w:t>
            </w:r>
            <w:r w:rsidR="006752B5">
              <w:rPr>
                <w:sz w:val="28"/>
                <w:szCs w:val="28"/>
              </w:rPr>
              <w:t xml:space="preserve"> на 6 лет </w:t>
            </w:r>
            <w:r>
              <w:rPr>
                <w:sz w:val="28"/>
                <w:szCs w:val="28"/>
              </w:rPr>
              <w:t xml:space="preserve"> </w:t>
            </w:r>
            <w:r w:rsidR="006752B5">
              <w:rPr>
                <w:sz w:val="28"/>
                <w:szCs w:val="28"/>
              </w:rPr>
              <w:t xml:space="preserve"> ИПг</w:t>
            </w:r>
            <w:r w:rsidR="00D94EFF">
              <w:rPr>
                <w:sz w:val="28"/>
                <w:szCs w:val="28"/>
              </w:rPr>
              <w:t xml:space="preserve"> </w:t>
            </w:r>
            <w:r w:rsidR="006752B5">
              <w:rPr>
                <w:sz w:val="28"/>
                <w:szCs w:val="28"/>
              </w:rPr>
              <w:t xml:space="preserve">КФХ </w:t>
            </w:r>
            <w:r w:rsidR="00D94EFF">
              <w:rPr>
                <w:sz w:val="28"/>
                <w:szCs w:val="28"/>
              </w:rPr>
              <w:t>Етдзаеву Р.Х.</w:t>
            </w:r>
            <w:r w:rsidR="007A13AF">
              <w:rPr>
                <w:sz w:val="28"/>
                <w:szCs w:val="28"/>
              </w:rPr>
              <w:t xml:space="preserve"> </w:t>
            </w:r>
            <w:r w:rsidR="00D94EFF">
              <w:rPr>
                <w:sz w:val="28"/>
                <w:szCs w:val="28"/>
              </w:rPr>
              <w:t>1</w:t>
            </w:r>
            <w:r w:rsidR="006752B5">
              <w:rPr>
                <w:sz w:val="28"/>
                <w:szCs w:val="28"/>
              </w:rPr>
              <w:t xml:space="preserve"> участ</w:t>
            </w:r>
            <w:r w:rsidR="00D94EFF">
              <w:rPr>
                <w:sz w:val="28"/>
                <w:szCs w:val="28"/>
              </w:rPr>
              <w:t>о</w:t>
            </w:r>
            <w:r w:rsidR="006752B5">
              <w:rPr>
                <w:sz w:val="28"/>
                <w:szCs w:val="28"/>
              </w:rPr>
              <w:t xml:space="preserve">к  общей площадью </w:t>
            </w:r>
            <w:r w:rsidR="00D94EFF">
              <w:rPr>
                <w:sz w:val="28"/>
                <w:szCs w:val="28"/>
              </w:rPr>
              <w:t xml:space="preserve">161 </w:t>
            </w:r>
            <w:r w:rsidR="007A13AF">
              <w:rPr>
                <w:sz w:val="28"/>
                <w:szCs w:val="28"/>
              </w:rPr>
              <w:t>га</w:t>
            </w:r>
            <w:r w:rsidR="006752B5">
              <w:rPr>
                <w:sz w:val="28"/>
                <w:szCs w:val="28"/>
              </w:rPr>
              <w:t xml:space="preserve"> из </w:t>
            </w:r>
            <w:r w:rsidR="007A13AF">
              <w:rPr>
                <w:sz w:val="28"/>
                <w:szCs w:val="28"/>
              </w:rPr>
              <w:t xml:space="preserve"> земель сельскохозяйственного назначения для  осуществления деятельности</w:t>
            </w:r>
            <w:r w:rsidR="00D403C4">
              <w:rPr>
                <w:sz w:val="28"/>
                <w:szCs w:val="28"/>
              </w:rPr>
              <w:t>.</w:t>
            </w:r>
          </w:p>
          <w:p w:rsidR="00D403C4" w:rsidRPr="00C82516" w:rsidRDefault="00D403C4" w:rsidP="006752B5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C82516" w:rsidRDefault="00F01B49" w:rsidP="00695C22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помощи</w:t>
            </w:r>
            <w:r w:rsidRPr="00362401">
              <w:rPr>
                <w:sz w:val="28"/>
                <w:szCs w:val="28"/>
              </w:rPr>
              <w:t xml:space="preserve"> </w:t>
            </w:r>
            <w:r w:rsidRPr="00362401">
              <w:rPr>
                <w:color w:val="000000"/>
                <w:sz w:val="28"/>
                <w:szCs w:val="28"/>
              </w:rPr>
              <w:t>сельскохозяйственным товаропроизводителям</w:t>
            </w:r>
            <w:r w:rsidRPr="0049101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района </w:t>
            </w:r>
            <w:r w:rsidRPr="00491012">
              <w:rPr>
                <w:color w:val="000000"/>
                <w:sz w:val="28"/>
                <w:szCs w:val="28"/>
              </w:rPr>
              <w:t xml:space="preserve">(кроме граждан, ведущих личное подсобное хозяйство) </w:t>
            </w:r>
            <w:r>
              <w:rPr>
                <w:color w:val="000000"/>
                <w:sz w:val="28"/>
                <w:szCs w:val="28"/>
              </w:rPr>
              <w:t>в оформлении субсидии для возмещения части затрат на развитие растениеводства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6752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Оказана помощь в оформлении документов на субсидию на </w:t>
            </w:r>
            <w:r w:rsidR="006752B5">
              <w:rPr>
                <w:sz w:val="28"/>
                <w:szCs w:val="28"/>
              </w:rPr>
              <w:t>возмещение части затрат на 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на посевных площадях занятых зерновыми, зернобобовыми и кормовыми сельскохозяйственными культурами</w:t>
            </w:r>
            <w:r>
              <w:rPr>
                <w:sz w:val="28"/>
                <w:szCs w:val="28"/>
              </w:rPr>
              <w:t xml:space="preserve"> </w:t>
            </w:r>
          </w:p>
          <w:p w:rsidR="007A13AF" w:rsidRDefault="00F01B49" w:rsidP="007A13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КФХ Кондратьева А.Д. </w:t>
            </w:r>
            <w:r w:rsidR="006752B5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получено из федерального  </w:t>
            </w:r>
            <w:r w:rsidR="006752B5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областного бюджета </w:t>
            </w:r>
          </w:p>
          <w:p w:rsidR="00C93E62" w:rsidRPr="00897125" w:rsidRDefault="00695C22" w:rsidP="009E2FF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E2FF0">
              <w:rPr>
                <w:sz w:val="28"/>
                <w:szCs w:val="28"/>
              </w:rPr>
              <w:t>108,5</w:t>
            </w:r>
            <w:r w:rsidR="006752B5">
              <w:rPr>
                <w:sz w:val="28"/>
                <w:szCs w:val="28"/>
              </w:rPr>
              <w:t>тысяч рублей,</w:t>
            </w:r>
            <w:r w:rsidR="009E2FF0">
              <w:rPr>
                <w:sz w:val="28"/>
                <w:szCs w:val="28"/>
              </w:rPr>
              <w:t xml:space="preserve"> ООО «Русь» 52,8 тысяч рублей, КХ Базаева М.Н. 19,4 тысяч рублей</w:t>
            </w:r>
            <w:r w:rsidR="00DA77F1">
              <w:rPr>
                <w:sz w:val="28"/>
                <w:szCs w:val="28"/>
              </w:rPr>
              <w:t>,</w:t>
            </w:r>
            <w:r w:rsidR="006752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 </w:t>
            </w:r>
            <w:r w:rsidR="00D403C4">
              <w:rPr>
                <w:sz w:val="28"/>
                <w:szCs w:val="28"/>
              </w:rPr>
              <w:t>посевных площадях,</w:t>
            </w:r>
            <w:r w:rsidR="009E2FF0">
              <w:rPr>
                <w:sz w:val="28"/>
                <w:szCs w:val="28"/>
              </w:rPr>
              <w:t xml:space="preserve"> </w:t>
            </w:r>
            <w:r w:rsidR="00D403C4">
              <w:rPr>
                <w:sz w:val="28"/>
                <w:szCs w:val="28"/>
              </w:rPr>
              <w:t xml:space="preserve">занятых картофелем </w:t>
            </w:r>
            <w:r>
              <w:rPr>
                <w:sz w:val="28"/>
                <w:szCs w:val="28"/>
              </w:rPr>
              <w:t xml:space="preserve">  КФХ Кондратьева А.Д.  </w:t>
            </w:r>
            <w:r w:rsidR="00D403C4">
              <w:rPr>
                <w:sz w:val="28"/>
                <w:szCs w:val="28"/>
              </w:rPr>
              <w:t xml:space="preserve">получена субсидия  </w:t>
            </w:r>
            <w:r w:rsidR="009E2FF0">
              <w:rPr>
                <w:sz w:val="28"/>
                <w:szCs w:val="28"/>
              </w:rPr>
              <w:t>16,1</w:t>
            </w:r>
            <w:r w:rsidR="00D403C4">
              <w:rPr>
                <w:sz w:val="28"/>
                <w:szCs w:val="28"/>
              </w:rPr>
              <w:t xml:space="preserve"> тысяч р</w:t>
            </w:r>
            <w:r>
              <w:rPr>
                <w:sz w:val="28"/>
                <w:szCs w:val="28"/>
              </w:rPr>
              <w:t>уб</w:t>
            </w:r>
            <w:r w:rsidR="00D403C4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 xml:space="preserve"> </w:t>
            </w:r>
            <w:r w:rsidR="009E2FF0">
              <w:rPr>
                <w:sz w:val="28"/>
                <w:szCs w:val="28"/>
              </w:rPr>
              <w:t>федерального и</w:t>
            </w:r>
            <w:r>
              <w:rPr>
                <w:sz w:val="28"/>
                <w:szCs w:val="28"/>
              </w:rPr>
              <w:t xml:space="preserve"> областного бюджета</w:t>
            </w:r>
            <w:r w:rsidR="00B10C9E">
              <w:rPr>
                <w:sz w:val="28"/>
                <w:szCs w:val="28"/>
              </w:rPr>
              <w:t xml:space="preserve">. 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Оказание помощи  </w:t>
            </w:r>
            <w:r w:rsidRPr="00D6400D">
              <w:rPr>
                <w:color w:val="000000"/>
                <w:spacing w:val="-8"/>
                <w:sz w:val="28"/>
                <w:szCs w:val="28"/>
              </w:rPr>
              <w:t>сельскохозяйственным</w:t>
            </w:r>
            <w:r w:rsidRPr="00491012">
              <w:rPr>
                <w:color w:val="000000"/>
                <w:sz w:val="28"/>
                <w:szCs w:val="28"/>
              </w:rPr>
              <w:t xml:space="preserve"> </w:t>
            </w:r>
            <w:r w:rsidRPr="00D6400D">
              <w:rPr>
                <w:color w:val="000000"/>
                <w:spacing w:val="-8"/>
                <w:sz w:val="28"/>
                <w:szCs w:val="28"/>
              </w:rPr>
              <w:t>товаропроизводителям</w:t>
            </w:r>
            <w:r w:rsidRPr="0049101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района</w:t>
            </w:r>
            <w:r w:rsidRPr="00491012">
              <w:rPr>
                <w:color w:val="000000"/>
                <w:sz w:val="28"/>
                <w:szCs w:val="28"/>
              </w:rPr>
              <w:t xml:space="preserve"> (кроме граждан,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491012">
              <w:rPr>
                <w:color w:val="000000"/>
                <w:sz w:val="28"/>
                <w:szCs w:val="28"/>
              </w:rPr>
              <w:t>ведущих личное подсобное хозяйство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91012">
              <w:rPr>
                <w:color w:val="000000"/>
                <w:sz w:val="28"/>
                <w:szCs w:val="28"/>
              </w:rPr>
              <w:t xml:space="preserve"> и </w:t>
            </w:r>
            <w:r w:rsidRPr="00491012">
              <w:rPr>
                <w:sz w:val="28"/>
                <w:szCs w:val="28"/>
              </w:rPr>
              <w:t>сельскохозяйственных</w:t>
            </w:r>
            <w:r>
              <w:rPr>
                <w:sz w:val="28"/>
                <w:szCs w:val="28"/>
              </w:rPr>
              <w:t xml:space="preserve"> </w:t>
            </w:r>
            <w:r w:rsidRPr="00491012">
              <w:rPr>
                <w:sz w:val="28"/>
                <w:szCs w:val="28"/>
              </w:rPr>
              <w:br w:type="page"/>
              <w:t xml:space="preserve">потребительских </w:t>
            </w:r>
            <w:r w:rsidRPr="00D6400D">
              <w:rPr>
                <w:spacing w:val="-8"/>
                <w:sz w:val="28"/>
                <w:szCs w:val="28"/>
              </w:rPr>
              <w:t>кооперативов</w:t>
            </w:r>
            <w:r w:rsidRPr="00D6400D">
              <w:rPr>
                <w:color w:val="000000"/>
                <w:spacing w:val="-8"/>
                <w:sz w:val="28"/>
                <w:szCs w:val="28"/>
              </w:rPr>
              <w:t>), органи</w:t>
            </w:r>
            <w:r w:rsidRPr="00491012">
              <w:rPr>
                <w:color w:val="000000"/>
                <w:sz w:val="28"/>
                <w:szCs w:val="28"/>
              </w:rPr>
              <w:t xml:space="preserve">зациям агропромышленного комплекса </w:t>
            </w:r>
            <w:r w:rsidRPr="00D6400D">
              <w:rPr>
                <w:spacing w:val="-8"/>
                <w:sz w:val="28"/>
                <w:szCs w:val="28"/>
              </w:rPr>
              <w:t>области</w:t>
            </w:r>
            <w:r w:rsidRPr="00D6400D">
              <w:rPr>
                <w:color w:val="000000"/>
                <w:spacing w:val="-8"/>
                <w:sz w:val="28"/>
                <w:szCs w:val="28"/>
              </w:rPr>
              <w:t>, организациям</w:t>
            </w:r>
            <w:r w:rsidRPr="00491012">
              <w:rPr>
                <w:color w:val="000000"/>
                <w:sz w:val="28"/>
                <w:szCs w:val="28"/>
              </w:rPr>
              <w:t xml:space="preserve"> потребительской кооперации </w:t>
            </w:r>
            <w:r w:rsidRPr="00491012">
              <w:rPr>
                <w:sz w:val="28"/>
                <w:szCs w:val="28"/>
              </w:rPr>
              <w:t>области</w:t>
            </w:r>
            <w:r>
              <w:rPr>
                <w:sz w:val="28"/>
                <w:szCs w:val="28"/>
              </w:rPr>
              <w:t xml:space="preserve"> в оформлении субсидии </w:t>
            </w:r>
            <w:r w:rsidRPr="0049101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для возмещения </w:t>
            </w:r>
            <w:r w:rsidRPr="00D6400D">
              <w:rPr>
                <w:color w:val="000000"/>
                <w:spacing w:val="-8"/>
                <w:sz w:val="28"/>
                <w:szCs w:val="28"/>
              </w:rPr>
              <w:t>части затрат на уплату</w:t>
            </w:r>
            <w:r w:rsidRPr="00491012">
              <w:rPr>
                <w:color w:val="000000"/>
                <w:sz w:val="28"/>
                <w:szCs w:val="28"/>
              </w:rPr>
              <w:t xml:space="preserve"> процентов по </w:t>
            </w:r>
            <w:r>
              <w:rPr>
                <w:color w:val="000000"/>
                <w:sz w:val="28"/>
                <w:szCs w:val="28"/>
              </w:rPr>
              <w:t xml:space="preserve">инвестиционным </w:t>
            </w:r>
            <w:r w:rsidRPr="00491012">
              <w:rPr>
                <w:color w:val="000000"/>
                <w:sz w:val="28"/>
                <w:szCs w:val="28"/>
              </w:rPr>
              <w:t xml:space="preserve">кредитам </w:t>
            </w:r>
            <w:r w:rsidRPr="00362401">
              <w:rPr>
                <w:color w:val="000000"/>
                <w:spacing w:val="-4"/>
                <w:sz w:val="28"/>
                <w:szCs w:val="28"/>
              </w:rPr>
              <w:t>(займам)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 и </w:t>
            </w:r>
            <w:r w:rsidRPr="00362401">
              <w:rPr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кредитам (займам), </w:t>
            </w:r>
            <w:r w:rsidRPr="00362401">
              <w:rPr>
                <w:color w:val="000000"/>
                <w:spacing w:val="-4"/>
                <w:sz w:val="28"/>
                <w:szCs w:val="28"/>
              </w:rPr>
              <w:t>полученным</w:t>
            </w:r>
            <w:r w:rsidRPr="00491012">
              <w:rPr>
                <w:color w:val="000000"/>
                <w:sz w:val="28"/>
                <w:szCs w:val="28"/>
              </w:rPr>
              <w:t xml:space="preserve"> на срок до 1 года, на развитие подотрасл</w:t>
            </w:r>
            <w:r>
              <w:rPr>
                <w:color w:val="000000"/>
                <w:sz w:val="28"/>
                <w:szCs w:val="28"/>
              </w:rPr>
              <w:t>и</w:t>
            </w:r>
            <w:r w:rsidRPr="00491012">
              <w:rPr>
                <w:color w:val="000000"/>
                <w:sz w:val="28"/>
                <w:szCs w:val="28"/>
              </w:rPr>
              <w:t xml:space="preserve"> растениевод</w:t>
            </w:r>
            <w:r>
              <w:rPr>
                <w:color w:val="000000"/>
                <w:sz w:val="28"/>
                <w:szCs w:val="28"/>
              </w:rPr>
              <w:t xml:space="preserve">ства, </w:t>
            </w:r>
            <w:r w:rsidRPr="00491012">
              <w:rPr>
                <w:color w:val="000000"/>
                <w:sz w:val="28"/>
                <w:szCs w:val="28"/>
              </w:rPr>
              <w:t>переработки и реализации продукции растениеводства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D403C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7A13AF" w:rsidP="00786A4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Сельскохозяйственные товаропроизводители не получали субсидируемые  инвестиционные кредиты (займы) и кредиты до 1 года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9E2FF0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работ по выявлению мест локализации на землях сельскохозяйст-венного назначения зарослей борщевика Сосновского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D403C4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D403C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B62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Проведено обследование земель сельскохозяйственного назначения по выявлению засорённости борщевиком Сосновского на территории Кировского, Калининского, </w:t>
            </w:r>
            <w:r w:rsidR="00B77541">
              <w:rPr>
                <w:sz w:val="28"/>
                <w:szCs w:val="28"/>
              </w:rPr>
              <w:t xml:space="preserve">Долговского,  </w:t>
            </w:r>
            <w:r>
              <w:rPr>
                <w:sz w:val="28"/>
                <w:szCs w:val="28"/>
              </w:rPr>
              <w:t>Мошенского сельского поселения.</w:t>
            </w:r>
            <w:r w:rsidR="00786A4F">
              <w:rPr>
                <w:sz w:val="28"/>
                <w:szCs w:val="28"/>
              </w:rPr>
              <w:t xml:space="preserve"> Площадь занятая борщевиком Сосновского</w:t>
            </w:r>
            <w:r>
              <w:rPr>
                <w:sz w:val="28"/>
                <w:szCs w:val="28"/>
              </w:rPr>
              <w:t xml:space="preserve"> </w:t>
            </w:r>
            <w:r w:rsidR="00786A4F">
              <w:rPr>
                <w:sz w:val="28"/>
                <w:szCs w:val="28"/>
              </w:rPr>
              <w:t>составляет 3</w:t>
            </w:r>
            <w:r w:rsidR="00793530">
              <w:rPr>
                <w:sz w:val="28"/>
                <w:szCs w:val="28"/>
              </w:rPr>
              <w:t>76,2</w:t>
            </w:r>
            <w:r w:rsidR="00786A4F">
              <w:rPr>
                <w:sz w:val="28"/>
                <w:szCs w:val="28"/>
              </w:rPr>
              <w:t xml:space="preserve"> га.</w:t>
            </w:r>
            <w:r w:rsidR="00A27DD8">
              <w:rPr>
                <w:sz w:val="28"/>
                <w:szCs w:val="28"/>
              </w:rPr>
              <w:t xml:space="preserve"> </w:t>
            </w:r>
            <w:r w:rsidR="00786A4F">
              <w:rPr>
                <w:sz w:val="28"/>
                <w:szCs w:val="28"/>
              </w:rPr>
              <w:t>Составлен паспорт засоренности территории Мошенского муниципального района борщевиком Сосновского</w:t>
            </w:r>
            <w:r w:rsidR="00A27DD8">
              <w:rPr>
                <w:sz w:val="28"/>
                <w:szCs w:val="28"/>
              </w:rPr>
              <w:t xml:space="preserve"> и представлен в министерство сельского хозяйства Новгородской области. </w:t>
            </w:r>
            <w:r>
              <w:rPr>
                <w:sz w:val="28"/>
                <w:szCs w:val="28"/>
              </w:rPr>
              <w:t xml:space="preserve">  </w:t>
            </w:r>
            <w:r w:rsidR="00A27DD8">
              <w:rPr>
                <w:sz w:val="28"/>
                <w:szCs w:val="28"/>
              </w:rPr>
              <w:t>Скошено</w:t>
            </w:r>
            <w:r>
              <w:rPr>
                <w:sz w:val="28"/>
                <w:szCs w:val="28"/>
              </w:rPr>
              <w:t xml:space="preserve"> борщевика на </w:t>
            </w:r>
            <w:r w:rsidR="00A27DD8">
              <w:rPr>
                <w:sz w:val="28"/>
                <w:szCs w:val="28"/>
              </w:rPr>
              <w:t xml:space="preserve">площади </w:t>
            </w:r>
            <w:r w:rsidR="00E125F2">
              <w:rPr>
                <w:sz w:val="28"/>
                <w:szCs w:val="28"/>
              </w:rPr>
              <w:t>85,3</w:t>
            </w:r>
            <w:r>
              <w:rPr>
                <w:sz w:val="28"/>
                <w:szCs w:val="28"/>
              </w:rPr>
              <w:t xml:space="preserve"> га. </w:t>
            </w:r>
            <w:r w:rsidR="00A27DD8">
              <w:rPr>
                <w:sz w:val="28"/>
                <w:szCs w:val="28"/>
              </w:rPr>
              <w:t>П</w:t>
            </w:r>
            <w:r w:rsidRPr="00C82516">
              <w:rPr>
                <w:sz w:val="28"/>
                <w:szCs w:val="28"/>
              </w:rPr>
              <w:t>р</w:t>
            </w:r>
            <w:r w:rsidR="00A27DD8">
              <w:rPr>
                <w:sz w:val="28"/>
                <w:szCs w:val="28"/>
              </w:rPr>
              <w:t>оведена</w:t>
            </w:r>
            <w:r w:rsidRPr="00C82516">
              <w:rPr>
                <w:sz w:val="28"/>
                <w:szCs w:val="28"/>
              </w:rPr>
              <w:t xml:space="preserve"> </w:t>
            </w:r>
            <w:r w:rsidR="00B6259C">
              <w:rPr>
                <w:sz w:val="28"/>
                <w:szCs w:val="28"/>
              </w:rPr>
              <w:t xml:space="preserve">2-кратная </w:t>
            </w:r>
            <w:r w:rsidRPr="00C82516">
              <w:rPr>
                <w:sz w:val="28"/>
                <w:szCs w:val="28"/>
              </w:rPr>
              <w:t>химическ</w:t>
            </w:r>
            <w:r w:rsidR="00A27DD8">
              <w:rPr>
                <w:sz w:val="28"/>
                <w:szCs w:val="28"/>
              </w:rPr>
              <w:t>ая</w:t>
            </w:r>
            <w:r w:rsidRPr="00C82516">
              <w:rPr>
                <w:sz w:val="28"/>
                <w:szCs w:val="28"/>
              </w:rPr>
              <w:t xml:space="preserve"> обработк</w:t>
            </w:r>
            <w:r w:rsidR="00A27DD8">
              <w:rPr>
                <w:sz w:val="28"/>
                <w:szCs w:val="28"/>
              </w:rPr>
              <w:t>а</w:t>
            </w:r>
            <w:r w:rsidRPr="00C82516">
              <w:rPr>
                <w:sz w:val="28"/>
                <w:szCs w:val="28"/>
              </w:rPr>
              <w:t xml:space="preserve"> на </w:t>
            </w:r>
            <w:r w:rsidR="00A27DD8">
              <w:rPr>
                <w:sz w:val="28"/>
                <w:szCs w:val="28"/>
              </w:rPr>
              <w:t xml:space="preserve">площади </w:t>
            </w:r>
            <w:r w:rsidR="00E125F2">
              <w:rPr>
                <w:sz w:val="28"/>
                <w:szCs w:val="28"/>
              </w:rPr>
              <w:t>60,9</w:t>
            </w:r>
            <w:r w:rsidRPr="00C82516">
              <w:rPr>
                <w:sz w:val="28"/>
                <w:szCs w:val="28"/>
              </w:rPr>
              <w:t xml:space="preserve"> га</w:t>
            </w:r>
            <w:r w:rsidR="00B6259C">
              <w:rPr>
                <w:sz w:val="28"/>
                <w:szCs w:val="28"/>
              </w:rPr>
              <w:t xml:space="preserve">, проведена вспашка на площади </w:t>
            </w:r>
            <w:r w:rsidR="00E125F2">
              <w:rPr>
                <w:sz w:val="28"/>
                <w:szCs w:val="28"/>
              </w:rPr>
              <w:t>5,7</w:t>
            </w:r>
            <w:r w:rsidR="00B6259C">
              <w:rPr>
                <w:sz w:val="28"/>
                <w:szCs w:val="28"/>
              </w:rPr>
              <w:t xml:space="preserve"> га.</w:t>
            </w:r>
          </w:p>
          <w:p w:rsidR="00793530" w:rsidRPr="00897125" w:rsidRDefault="00793530" w:rsidP="00E125F2">
            <w:pPr>
              <w:jc w:val="both"/>
              <w:rPr>
                <w:sz w:val="28"/>
                <w:szCs w:val="28"/>
              </w:rPr>
            </w:pPr>
            <w:r w:rsidRPr="00D63501">
              <w:rPr>
                <w:sz w:val="28"/>
                <w:szCs w:val="28"/>
              </w:rPr>
              <w:t xml:space="preserve">   На территории муниципального района проведено </w:t>
            </w:r>
            <w:r w:rsidR="00E125F2">
              <w:rPr>
                <w:sz w:val="28"/>
                <w:szCs w:val="28"/>
              </w:rPr>
              <w:t>76</w:t>
            </w:r>
            <w:r w:rsidRPr="00D63501">
              <w:rPr>
                <w:sz w:val="28"/>
                <w:szCs w:val="28"/>
              </w:rPr>
              <w:t xml:space="preserve"> рейдовых  мероприятий в  отношении </w:t>
            </w:r>
            <w:r w:rsidR="00E125F2">
              <w:rPr>
                <w:sz w:val="28"/>
                <w:szCs w:val="28"/>
              </w:rPr>
              <w:t>физических лиц</w:t>
            </w:r>
            <w:r w:rsidRPr="00D63501">
              <w:rPr>
                <w:sz w:val="28"/>
                <w:szCs w:val="28"/>
              </w:rPr>
              <w:t xml:space="preserve">. Выдано </w:t>
            </w:r>
            <w:r w:rsidR="00E125F2">
              <w:rPr>
                <w:sz w:val="28"/>
                <w:szCs w:val="28"/>
              </w:rPr>
              <w:t>16</w:t>
            </w:r>
            <w:r w:rsidRPr="00D63501">
              <w:rPr>
                <w:sz w:val="28"/>
                <w:szCs w:val="28"/>
              </w:rPr>
              <w:t xml:space="preserve"> предписаний со сроком 1 месяц и менее и </w:t>
            </w:r>
            <w:r w:rsidR="00E125F2">
              <w:rPr>
                <w:sz w:val="28"/>
                <w:szCs w:val="28"/>
              </w:rPr>
              <w:t>6</w:t>
            </w:r>
            <w:r w:rsidRPr="00D63501">
              <w:rPr>
                <w:sz w:val="28"/>
                <w:szCs w:val="28"/>
              </w:rPr>
              <w:t xml:space="preserve"> предупреждений. Нарушения устранены, протоколы об административном правонарушении не составлялись.</w:t>
            </w:r>
            <w:r>
              <w:rPr>
                <w:sz w:val="28"/>
                <w:szCs w:val="28"/>
              </w:rPr>
              <w:t xml:space="preserve"> </w:t>
            </w:r>
            <w:r w:rsidRPr="00D63501">
              <w:rPr>
                <w:sz w:val="28"/>
                <w:szCs w:val="28"/>
              </w:rPr>
              <w:t xml:space="preserve">Проведены мероприятия по борьбе с борщевиком Сосновского на площади </w:t>
            </w:r>
            <w:r w:rsidR="00E125F2">
              <w:rPr>
                <w:sz w:val="28"/>
                <w:szCs w:val="28"/>
              </w:rPr>
              <w:t>151,9</w:t>
            </w:r>
            <w:r w:rsidRPr="00D63501">
              <w:rPr>
                <w:sz w:val="28"/>
                <w:szCs w:val="28"/>
              </w:rPr>
              <w:t xml:space="preserve"> га , </w:t>
            </w:r>
            <w:r w:rsidR="00E125F2">
              <w:rPr>
                <w:sz w:val="28"/>
                <w:szCs w:val="28"/>
              </w:rPr>
              <w:t>40,4</w:t>
            </w:r>
            <w:r w:rsidRPr="00D63501">
              <w:rPr>
                <w:sz w:val="28"/>
                <w:szCs w:val="28"/>
              </w:rPr>
              <w:t xml:space="preserve"> % от общей площади</w:t>
            </w:r>
            <w:r>
              <w:rPr>
                <w:sz w:val="28"/>
                <w:szCs w:val="28"/>
              </w:rPr>
              <w:t xml:space="preserve"> , том числе, в рамках рейдовых мероприятий  </w:t>
            </w:r>
            <w:r w:rsidR="00E125F2">
              <w:rPr>
                <w:sz w:val="28"/>
                <w:szCs w:val="28"/>
              </w:rPr>
              <w:t>74,2</w:t>
            </w:r>
            <w:r>
              <w:rPr>
                <w:sz w:val="28"/>
                <w:szCs w:val="28"/>
              </w:rPr>
              <w:t xml:space="preserve"> га.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F0" w:rsidRDefault="009E2FF0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Pr="00897125" w:rsidRDefault="00A27DD8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Ввиду недостаточности средств в бюджетах сельских поселений провести обработку на всей площади, занимаемой борщевиком не представляется возможным.</w:t>
            </w: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 w:rsidRPr="00362401">
              <w:rPr>
                <w:spacing w:val="-8"/>
                <w:sz w:val="28"/>
                <w:szCs w:val="28"/>
              </w:rPr>
              <w:t>Организация информа</w:t>
            </w:r>
            <w:r w:rsidRPr="009879DC">
              <w:rPr>
                <w:spacing w:val="-4"/>
                <w:sz w:val="28"/>
                <w:szCs w:val="28"/>
              </w:rPr>
              <w:t xml:space="preserve">ционного обеспечения сельскохозяйственных товаропроизводителей </w:t>
            </w:r>
            <w:r>
              <w:rPr>
                <w:spacing w:val="-4"/>
                <w:sz w:val="28"/>
                <w:szCs w:val="28"/>
              </w:rPr>
              <w:t>района</w:t>
            </w:r>
            <w:r w:rsidRPr="009879DC">
              <w:rPr>
                <w:spacing w:val="-4"/>
                <w:sz w:val="28"/>
                <w:szCs w:val="28"/>
              </w:rPr>
              <w:t xml:space="preserve"> об угрозе распростране</w:t>
            </w:r>
            <w:r w:rsidRPr="00362401">
              <w:rPr>
                <w:spacing w:val="-10"/>
                <w:sz w:val="28"/>
                <w:szCs w:val="28"/>
              </w:rPr>
              <w:t>ния на землях сельско</w:t>
            </w:r>
            <w:r w:rsidRPr="009879DC">
              <w:rPr>
                <w:spacing w:val="-4"/>
                <w:sz w:val="28"/>
                <w:szCs w:val="28"/>
              </w:rPr>
              <w:t>хозяйственного назначения борщевика Сосновского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79353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79353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сельскохозяйственные товаропроизводители обеспечены памятками, содержащими рекомендации по выполнению мероприятий по предотвращению распростра-нения борщевика Сосновского на территории района. Разработаны и выданы памятки по технике безопасности, проведены инструктажи по работе с борщевиком. Разработаны и выданы методические рекомендации по применению гербицидов в соответствии с требованиями СанПиН 1.2.10.77-01.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 w:rsidRPr="00491012">
              <w:rPr>
                <w:sz w:val="28"/>
                <w:szCs w:val="28"/>
              </w:rPr>
              <w:t xml:space="preserve">Организация проведения для сельскохозяйственных товаропроизводителей </w:t>
            </w:r>
            <w:r>
              <w:rPr>
                <w:sz w:val="28"/>
                <w:szCs w:val="28"/>
              </w:rPr>
              <w:t>района</w:t>
            </w:r>
            <w:r w:rsidRPr="00AE71C3">
              <w:rPr>
                <w:spacing w:val="-8"/>
                <w:sz w:val="28"/>
                <w:szCs w:val="28"/>
              </w:rPr>
              <w:t xml:space="preserve"> семинаров и сове</w:t>
            </w:r>
            <w:r w:rsidRPr="00491012">
              <w:rPr>
                <w:sz w:val="28"/>
                <w:szCs w:val="28"/>
              </w:rPr>
              <w:t xml:space="preserve">щаний по вопросам развития </w:t>
            </w:r>
            <w:r>
              <w:rPr>
                <w:sz w:val="28"/>
                <w:szCs w:val="28"/>
              </w:rPr>
              <w:t xml:space="preserve">подотрасли </w:t>
            </w:r>
            <w:r w:rsidRPr="00491012">
              <w:rPr>
                <w:sz w:val="28"/>
                <w:szCs w:val="28"/>
              </w:rPr>
              <w:t>растениеводства, переработки</w:t>
            </w:r>
            <w:r>
              <w:rPr>
                <w:sz w:val="28"/>
                <w:szCs w:val="28"/>
              </w:rPr>
              <w:t xml:space="preserve"> и реализации продукции растениеводства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79353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79353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Проведено 3  совещания.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по своевременному обеспечению сортообновления и сортосмены сельскохозяйственных культур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79353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Сортообновление и сортосмена</w:t>
            </w:r>
          </w:p>
          <w:p w:rsidR="00595497" w:rsidRDefault="00872C46" w:rsidP="00595497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сельскохозяйственных культур</w:t>
            </w:r>
          </w:p>
          <w:p w:rsidR="003D715A" w:rsidRPr="00897125" w:rsidRDefault="00595497" w:rsidP="00595497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проводится регулярно</w:t>
            </w:r>
            <w:r w:rsidR="00872C46">
              <w:rPr>
                <w:sz w:val="28"/>
                <w:szCs w:val="28"/>
              </w:rPr>
              <w:t xml:space="preserve"> </w:t>
            </w:r>
            <w:r w:rsidR="004208CF">
              <w:rPr>
                <w:sz w:val="28"/>
                <w:szCs w:val="28"/>
              </w:rPr>
              <w:t xml:space="preserve"> 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44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 3  «Поддержка малых форм хозяйствования»</w:t>
            </w:r>
          </w:p>
        </w:tc>
      </w:tr>
      <w:tr w:rsidR="00F01B49" w:rsidRPr="00897125" w:rsidTr="002B65A1">
        <w:trPr>
          <w:trHeight w:val="4243"/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условий для развития малых форм хозяйствования в сельской местности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79353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73" w:rsidRPr="00872C46" w:rsidRDefault="00872C46" w:rsidP="0061461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872C46">
              <w:rPr>
                <w:sz w:val="28"/>
                <w:szCs w:val="28"/>
              </w:rPr>
              <w:t xml:space="preserve">В областных конкурсах по предоставлению грантовой поддержки </w:t>
            </w:r>
            <w:r w:rsidR="00E125F2">
              <w:rPr>
                <w:sz w:val="28"/>
                <w:szCs w:val="28"/>
              </w:rPr>
              <w:t xml:space="preserve">семейным фермам </w:t>
            </w:r>
            <w:r w:rsidRPr="00872C46">
              <w:rPr>
                <w:sz w:val="28"/>
                <w:szCs w:val="28"/>
              </w:rPr>
              <w:t xml:space="preserve"> принял</w:t>
            </w:r>
            <w:r>
              <w:rPr>
                <w:sz w:val="28"/>
                <w:szCs w:val="28"/>
              </w:rPr>
              <w:t xml:space="preserve"> участие </w:t>
            </w:r>
            <w:r w:rsidR="00E125F2">
              <w:rPr>
                <w:sz w:val="28"/>
                <w:szCs w:val="28"/>
              </w:rPr>
              <w:t>1</w:t>
            </w:r>
            <w:r w:rsidR="0061461E">
              <w:rPr>
                <w:sz w:val="28"/>
                <w:szCs w:val="28"/>
              </w:rPr>
              <w:t xml:space="preserve">фермер </w:t>
            </w:r>
            <w:r w:rsidR="0059549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61461E">
              <w:rPr>
                <w:sz w:val="28"/>
                <w:szCs w:val="28"/>
              </w:rPr>
              <w:t>по направлению рыбоводство</w:t>
            </w:r>
            <w:r>
              <w:rPr>
                <w:sz w:val="28"/>
                <w:szCs w:val="28"/>
              </w:rPr>
              <w:t>.</w:t>
            </w:r>
            <w:r w:rsidR="00793530">
              <w:rPr>
                <w:sz w:val="28"/>
                <w:szCs w:val="28"/>
              </w:rPr>
              <w:t xml:space="preserve">  Конкурсный </w:t>
            </w:r>
            <w:r w:rsidR="00793530" w:rsidRPr="00EF571B">
              <w:rPr>
                <w:sz w:val="28"/>
                <w:szCs w:val="28"/>
              </w:rPr>
              <w:t xml:space="preserve">  отбор прош</w:t>
            </w:r>
            <w:r w:rsidR="00E125F2">
              <w:rPr>
                <w:sz w:val="28"/>
                <w:szCs w:val="28"/>
              </w:rPr>
              <w:t>е</w:t>
            </w:r>
            <w:r w:rsidR="00793530" w:rsidRPr="00EF571B">
              <w:rPr>
                <w:sz w:val="28"/>
                <w:szCs w:val="28"/>
              </w:rPr>
              <w:t>л</w:t>
            </w:r>
            <w:r w:rsidR="00E125F2">
              <w:rPr>
                <w:sz w:val="28"/>
                <w:szCs w:val="28"/>
              </w:rPr>
              <w:t>, но грант по результатам собеседования одобрен  незначительный, поэтому отказался от получения гранта.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4208CF">
            <w:pPr>
              <w:spacing w:line="228" w:lineRule="exac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Информирование, содействие в подготовке и предоставление документов в </w:t>
            </w:r>
            <w:r w:rsidR="004208CF">
              <w:rPr>
                <w:color w:val="000000"/>
                <w:sz w:val="28"/>
                <w:szCs w:val="28"/>
              </w:rPr>
              <w:t>министерство</w:t>
            </w:r>
            <w:r>
              <w:rPr>
                <w:color w:val="000000"/>
                <w:sz w:val="28"/>
                <w:szCs w:val="28"/>
              </w:rPr>
              <w:t xml:space="preserve"> сельского хозяйства  Новгородской области для участия в конкурсе на гранты на развитие семейных молочных ферм  и начинающим крестьянским (фермерским) хозяйствам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79353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79353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73" w:rsidRDefault="004208CF" w:rsidP="00C0147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Информирование крестьянских(фермерских) и личных подсобных хозяйств о грантовой поддержке начинающих крестьянских (фермерских) хозяйств и семейных  ферм</w:t>
            </w:r>
            <w:r w:rsidR="002F0AEC">
              <w:rPr>
                <w:rFonts w:ascii="Times New Roman" w:hAnsi="Times New Roman" w:cs="Times New Roman"/>
                <w:sz w:val="28"/>
                <w:szCs w:val="28"/>
              </w:rPr>
              <w:t xml:space="preserve"> и содействие в подготовке документов в министерство сельского хозяйства Новгородской области для участия в конкурсе </w:t>
            </w:r>
            <w:r w:rsidR="00102752">
              <w:rPr>
                <w:rFonts w:ascii="Times New Roman" w:hAnsi="Times New Roman" w:cs="Times New Roman"/>
                <w:sz w:val="28"/>
                <w:szCs w:val="28"/>
              </w:rPr>
              <w:t xml:space="preserve"> проводилось. </w:t>
            </w:r>
            <w:r w:rsidR="000B085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02752">
              <w:rPr>
                <w:rFonts w:ascii="Times New Roman" w:hAnsi="Times New Roman" w:cs="Times New Roman"/>
                <w:sz w:val="28"/>
                <w:szCs w:val="28"/>
              </w:rPr>
              <w:t xml:space="preserve"> конкурсе </w:t>
            </w:r>
            <w:r w:rsidR="000B0852">
              <w:rPr>
                <w:rFonts w:ascii="Times New Roman" w:hAnsi="Times New Roman" w:cs="Times New Roman"/>
                <w:sz w:val="28"/>
                <w:szCs w:val="28"/>
              </w:rPr>
              <w:t xml:space="preserve">принял участие </w:t>
            </w:r>
            <w:r w:rsidR="00192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B08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461E">
              <w:rPr>
                <w:rFonts w:ascii="Times New Roman" w:hAnsi="Times New Roman" w:cs="Times New Roman"/>
                <w:sz w:val="28"/>
                <w:szCs w:val="28"/>
              </w:rPr>
              <w:t>фермер</w:t>
            </w:r>
            <w:r w:rsidR="001027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01473" w:rsidRDefault="00C01473" w:rsidP="00C01473">
            <w:pPr>
              <w:pStyle w:val="2"/>
            </w:pPr>
            <w:r>
              <w:t>За 20</w:t>
            </w:r>
            <w:r w:rsidR="004421FC">
              <w:t>2</w:t>
            </w:r>
            <w:r w:rsidR="0061461E">
              <w:t>1</w:t>
            </w:r>
            <w:r>
              <w:t xml:space="preserve"> год вновь создано</w:t>
            </w:r>
          </w:p>
          <w:p w:rsidR="00F01B49" w:rsidRPr="00897125" w:rsidRDefault="000B0852" w:rsidP="008A1186">
            <w:pPr>
              <w:pStyle w:val="2"/>
              <w:rPr>
                <w:szCs w:val="28"/>
              </w:rPr>
            </w:pPr>
            <w:r>
              <w:t>4</w:t>
            </w:r>
            <w:r w:rsidR="00C01473">
              <w:t xml:space="preserve"> крестьянских (фермерских) хозяйств</w:t>
            </w:r>
            <w:r>
              <w:t>а</w:t>
            </w:r>
            <w:r w:rsidR="00C01473"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помощи крестьянским (фермерским) хозяйствам района, гражданам, ведущим личное подсобное хозяйство, сельскохозяйственным потребительским кооперативам района в оформлении субсидии для возмещения части затрат на уплату процентов по кредитам (займам), полученным на развитие малых форм хозяйствования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2F0AE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0B0852" w:rsidP="0082590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2F0AEC">
              <w:rPr>
                <w:sz w:val="28"/>
                <w:szCs w:val="28"/>
              </w:rPr>
              <w:t>Оказана п</w:t>
            </w:r>
            <w:r>
              <w:rPr>
                <w:sz w:val="28"/>
                <w:szCs w:val="28"/>
              </w:rPr>
              <w:t xml:space="preserve">омощь  </w:t>
            </w:r>
            <w:r w:rsidR="002F0AEC">
              <w:rPr>
                <w:sz w:val="28"/>
                <w:szCs w:val="28"/>
              </w:rPr>
              <w:t>КХ</w:t>
            </w:r>
            <w:r w:rsidR="001921BD">
              <w:rPr>
                <w:sz w:val="28"/>
                <w:szCs w:val="28"/>
              </w:rPr>
              <w:t xml:space="preserve"> Базаева М.Н.</w:t>
            </w:r>
            <w:r w:rsidR="002F0AEC">
              <w:rPr>
                <w:sz w:val="28"/>
                <w:szCs w:val="28"/>
              </w:rPr>
              <w:t xml:space="preserve">  в получении займа в фонде поддержки МСП. </w:t>
            </w:r>
            <w:r w:rsidR="0061461E">
              <w:rPr>
                <w:sz w:val="28"/>
                <w:szCs w:val="28"/>
              </w:rPr>
              <w:t>Получен займ 2 млн.руб</w:t>
            </w:r>
            <w:r w:rsidR="008D572E">
              <w:rPr>
                <w:sz w:val="28"/>
                <w:szCs w:val="28"/>
              </w:rPr>
              <w:t xml:space="preserve">лей на приобретение грузового автомобиля </w:t>
            </w:r>
            <w:r w:rsidR="0061461E">
              <w:rPr>
                <w:sz w:val="28"/>
                <w:szCs w:val="28"/>
              </w:rPr>
              <w:t>.</w:t>
            </w:r>
            <w:r w:rsidR="008D572E">
              <w:rPr>
                <w:sz w:val="28"/>
                <w:szCs w:val="28"/>
              </w:rPr>
              <w:t xml:space="preserve"> </w:t>
            </w:r>
            <w:r w:rsidR="0061461E">
              <w:rPr>
                <w:sz w:val="28"/>
                <w:szCs w:val="28"/>
              </w:rPr>
              <w:t xml:space="preserve">Также оказана помощь ИПГКФХ Исмоилову К.А. </w:t>
            </w:r>
            <w:r w:rsidR="008D572E">
              <w:rPr>
                <w:sz w:val="28"/>
                <w:szCs w:val="28"/>
              </w:rPr>
              <w:t xml:space="preserve"> </w:t>
            </w:r>
            <w:r w:rsidR="0061461E">
              <w:rPr>
                <w:sz w:val="28"/>
                <w:szCs w:val="28"/>
              </w:rPr>
              <w:t>Получен займ в сумме 970 тыс.</w:t>
            </w:r>
            <w:r w:rsidR="008D572E">
              <w:rPr>
                <w:sz w:val="28"/>
                <w:szCs w:val="28"/>
              </w:rPr>
              <w:t xml:space="preserve"> </w:t>
            </w:r>
            <w:r w:rsidR="0061461E">
              <w:rPr>
                <w:sz w:val="28"/>
                <w:szCs w:val="28"/>
              </w:rPr>
              <w:t>рублей. Из них 200 тыс.</w:t>
            </w:r>
            <w:r w:rsidR="00E318B4">
              <w:rPr>
                <w:sz w:val="28"/>
                <w:szCs w:val="28"/>
              </w:rPr>
              <w:t xml:space="preserve"> </w:t>
            </w:r>
            <w:r w:rsidR="0061461E">
              <w:rPr>
                <w:sz w:val="28"/>
                <w:szCs w:val="28"/>
              </w:rPr>
              <w:t>рублей пошли на приобретение земельного участка и животноводческой фермы, 770 тыс.рублей на ремонт животноводческой фермы</w:t>
            </w:r>
            <w:r w:rsidR="008D572E">
              <w:rPr>
                <w:sz w:val="28"/>
                <w:szCs w:val="28"/>
              </w:rPr>
              <w:t>.</w:t>
            </w:r>
            <w:r w:rsidR="0061461E">
              <w:rPr>
                <w:sz w:val="28"/>
                <w:szCs w:val="28"/>
              </w:rPr>
              <w:t xml:space="preserve"> </w:t>
            </w:r>
            <w:r w:rsidR="002F0AEC">
              <w:rPr>
                <w:sz w:val="28"/>
                <w:szCs w:val="28"/>
              </w:rPr>
              <w:t>Субсидия не оформлялась.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 проведения для крестьянских (фермерских) хозяйств района семинаров и совещаний по вопросам развития крестьянских (фермерских) хозяйств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2F0AE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Проведено 3 совещания.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rHeight w:val="2117"/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8A1186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крестьянским (фермерским) хозяйствам, индивидуальным предпринимателям, личным подсобным хозяйствам в оформлении в собственность или аренду земельных участков из земель сельскохозяйственного назначения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2F0AE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C01473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Оказывается </w:t>
            </w:r>
            <w:r w:rsidR="000B0852">
              <w:rPr>
                <w:sz w:val="28"/>
                <w:szCs w:val="28"/>
              </w:rPr>
              <w:t xml:space="preserve">помощь, консультирование </w:t>
            </w:r>
            <w:r>
              <w:rPr>
                <w:sz w:val="28"/>
                <w:szCs w:val="28"/>
              </w:rPr>
              <w:t xml:space="preserve"> </w:t>
            </w:r>
            <w:r w:rsidR="00F01B49" w:rsidRPr="00C82516">
              <w:rPr>
                <w:sz w:val="28"/>
                <w:szCs w:val="28"/>
              </w:rPr>
              <w:t xml:space="preserve"> по оформлению</w:t>
            </w:r>
          </w:p>
          <w:p w:rsidR="00F01B49" w:rsidRPr="000C3257" w:rsidRDefault="00F01B49" w:rsidP="002F0AEC">
            <w:pPr>
              <w:pStyle w:val="ConsPlusCell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 собственность</w:t>
            </w:r>
            <w:r w:rsidR="00C01473">
              <w:rPr>
                <w:sz w:val="28"/>
                <w:szCs w:val="28"/>
              </w:rPr>
              <w:t xml:space="preserve">, аренду </w:t>
            </w:r>
            <w:r>
              <w:rPr>
                <w:sz w:val="28"/>
                <w:szCs w:val="28"/>
              </w:rPr>
              <w:t>КФХ</w:t>
            </w:r>
            <w:r w:rsidR="00C01473">
              <w:rPr>
                <w:sz w:val="28"/>
                <w:szCs w:val="28"/>
              </w:rPr>
              <w:t>,</w:t>
            </w:r>
            <w:r w:rsidR="004A2B48">
              <w:rPr>
                <w:sz w:val="28"/>
                <w:szCs w:val="28"/>
              </w:rPr>
              <w:t xml:space="preserve"> </w:t>
            </w:r>
            <w:r w:rsidR="00C01473">
              <w:rPr>
                <w:sz w:val="28"/>
                <w:szCs w:val="28"/>
              </w:rPr>
              <w:t>ИП,</w:t>
            </w:r>
            <w:r w:rsidR="004A2B48">
              <w:rPr>
                <w:sz w:val="28"/>
                <w:szCs w:val="28"/>
              </w:rPr>
              <w:t xml:space="preserve"> </w:t>
            </w:r>
            <w:r w:rsidR="00C01473">
              <w:rPr>
                <w:sz w:val="28"/>
                <w:szCs w:val="28"/>
              </w:rPr>
              <w:t>ЛПХ</w:t>
            </w:r>
            <w:r>
              <w:rPr>
                <w:sz w:val="28"/>
                <w:szCs w:val="28"/>
              </w:rPr>
              <w:t xml:space="preserve"> невостребованных земельных долей, принадлежащих сельским поселениям</w:t>
            </w:r>
            <w:r w:rsidR="002F0AEC">
              <w:rPr>
                <w:sz w:val="28"/>
                <w:szCs w:val="28"/>
              </w:rPr>
              <w:t xml:space="preserve"> и по вопросу предоставления земельных участков в безвозмездное пользование гражданам для осуществления крестьянским (фермерским)хозяйствам</w:t>
            </w:r>
            <w:r w:rsidR="0026687B">
              <w:rPr>
                <w:sz w:val="28"/>
                <w:szCs w:val="28"/>
              </w:rPr>
              <w:t xml:space="preserve"> его деятельности в рамках программы «Новгородский гектар»</w:t>
            </w:r>
            <w:r w:rsidR="00DA77F1">
              <w:rPr>
                <w:sz w:val="28"/>
                <w:szCs w:val="28"/>
              </w:rPr>
              <w:t xml:space="preserve">.Предоставлен 1 участок </w:t>
            </w:r>
            <w:r w:rsidR="00E534E2">
              <w:rPr>
                <w:sz w:val="28"/>
                <w:szCs w:val="28"/>
              </w:rPr>
              <w:t xml:space="preserve">в безвозмездное пользование </w:t>
            </w:r>
            <w:r w:rsidR="00DA77F1">
              <w:rPr>
                <w:sz w:val="28"/>
                <w:szCs w:val="28"/>
              </w:rPr>
              <w:t>по программе «Новгородский гектар» площадью 161 га ИПГКФХ Етдзаеву Р.Х.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Оказание помощи  </w:t>
            </w:r>
            <w:r w:rsidRPr="00491012">
              <w:rPr>
                <w:color w:val="000000"/>
                <w:sz w:val="28"/>
                <w:szCs w:val="28"/>
              </w:rPr>
              <w:t>крестьянским (фермерским) хозяйствам</w:t>
            </w:r>
            <w:r w:rsidRPr="0049101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района</w:t>
            </w:r>
            <w:r w:rsidRPr="00491012">
              <w:rPr>
                <w:color w:val="000000"/>
                <w:sz w:val="28"/>
                <w:szCs w:val="28"/>
              </w:rPr>
              <w:t xml:space="preserve">, включая </w:t>
            </w:r>
            <w:r w:rsidRPr="00A476A3">
              <w:rPr>
                <w:color w:val="000000"/>
                <w:spacing w:val="-10"/>
                <w:sz w:val="28"/>
                <w:szCs w:val="28"/>
              </w:rPr>
              <w:t>индивидуальных пред</w:t>
            </w:r>
            <w:r w:rsidRPr="00491012">
              <w:rPr>
                <w:color w:val="000000"/>
                <w:sz w:val="28"/>
                <w:szCs w:val="28"/>
              </w:rPr>
              <w:t xml:space="preserve">принимателей, </w:t>
            </w:r>
            <w:r w:rsidR="00595497">
              <w:rPr>
                <w:color w:val="000000"/>
                <w:sz w:val="28"/>
                <w:szCs w:val="28"/>
              </w:rPr>
              <w:t xml:space="preserve">в оформлении субсидии </w:t>
            </w:r>
            <w:r>
              <w:rPr>
                <w:color w:val="000000"/>
                <w:sz w:val="28"/>
                <w:szCs w:val="28"/>
              </w:rPr>
              <w:t xml:space="preserve">на возмещение </w:t>
            </w:r>
            <w:r w:rsidRPr="00491012">
              <w:rPr>
                <w:color w:val="000000"/>
                <w:sz w:val="28"/>
                <w:szCs w:val="28"/>
              </w:rPr>
              <w:t>части затрат при оформлении в собственность используемых ими земельных участков из земель сельско</w:t>
            </w:r>
            <w:r>
              <w:rPr>
                <w:color w:val="000000"/>
                <w:sz w:val="28"/>
                <w:szCs w:val="28"/>
              </w:rPr>
              <w:t>-</w:t>
            </w:r>
            <w:r w:rsidRPr="00491012">
              <w:rPr>
                <w:color w:val="000000"/>
                <w:sz w:val="28"/>
                <w:szCs w:val="28"/>
              </w:rPr>
              <w:t>хозяйственного назначения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26687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0C3257" w:rsidRDefault="00F01B49" w:rsidP="000B0852">
            <w:pPr>
              <w:pStyle w:val="ConsPlusCell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  возмещение части затрат на проведение кадастровых работ крестьянскими(фермерскими) хозяйствами  отменена.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0C3257" w:rsidRDefault="00F01B49" w:rsidP="002B65A1">
            <w:pPr>
              <w:pStyle w:val="ConsPlusCell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44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4 «Развитие мелиорации земель сельскохозяйственного назначения»</w:t>
            </w: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Содействие в проведении и</w:t>
            </w:r>
            <w:r w:rsidRPr="002F1B3A">
              <w:rPr>
                <w:color w:val="000000"/>
                <w:sz w:val="28"/>
                <w:szCs w:val="28"/>
              </w:rPr>
              <w:t>нвентаризации мелиориро</w:t>
            </w:r>
            <w:r w:rsidRPr="00424D11">
              <w:rPr>
                <w:color w:val="000000"/>
                <w:spacing w:val="-12"/>
                <w:sz w:val="28"/>
                <w:szCs w:val="28"/>
              </w:rPr>
              <w:t xml:space="preserve">ванных земель, </w:t>
            </w:r>
            <w:r>
              <w:rPr>
                <w:color w:val="000000"/>
                <w:spacing w:val="-12"/>
                <w:sz w:val="28"/>
                <w:szCs w:val="28"/>
              </w:rPr>
              <w:t xml:space="preserve"> </w:t>
            </w:r>
            <w:r w:rsidRPr="00424D11">
              <w:rPr>
                <w:color w:val="000000"/>
                <w:spacing w:val="-12"/>
                <w:sz w:val="28"/>
                <w:szCs w:val="28"/>
              </w:rPr>
              <w:t>мелио-</w:t>
            </w:r>
            <w:r w:rsidRPr="002F1B3A">
              <w:rPr>
                <w:color w:val="000000"/>
                <w:sz w:val="28"/>
                <w:szCs w:val="28"/>
              </w:rPr>
              <w:t>ративны</w:t>
            </w:r>
            <w:r>
              <w:rPr>
                <w:color w:val="000000"/>
                <w:sz w:val="28"/>
                <w:szCs w:val="28"/>
              </w:rPr>
              <w:t>х</w:t>
            </w:r>
            <w:r w:rsidRPr="002F1B3A">
              <w:rPr>
                <w:color w:val="000000"/>
                <w:sz w:val="28"/>
                <w:szCs w:val="28"/>
              </w:rPr>
              <w:t xml:space="preserve"> систем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6687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26687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946444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946444">
              <w:rPr>
                <w:sz w:val="28"/>
                <w:szCs w:val="28"/>
              </w:rPr>
              <w:t xml:space="preserve">Проведена инвентаризация мелиорированных земель, </w:t>
            </w:r>
            <w:r w:rsidRPr="00946444">
              <w:rPr>
                <w:spacing w:val="-12"/>
                <w:sz w:val="28"/>
                <w:szCs w:val="28"/>
              </w:rPr>
              <w:t>мелио</w:t>
            </w:r>
            <w:r w:rsidRPr="00946444">
              <w:rPr>
                <w:sz w:val="28"/>
                <w:szCs w:val="28"/>
              </w:rPr>
              <w:t>ративных систем на площади 4146 га.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0C3257" w:rsidRDefault="00F01B49" w:rsidP="002B65A1">
            <w:pPr>
              <w:pStyle w:val="ConsPlusCell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Содействие в изготовлении  проектно-сметной документации на реконструкцию мелиоративных систем общего и индивидуального пользования, принадлежащих сельскохозяйственным товаропроизводителям района на праве собственности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26687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Проектно-сметная документация на </w:t>
            </w:r>
            <w:r>
              <w:rPr>
                <w:color w:val="000000"/>
                <w:sz w:val="28"/>
                <w:szCs w:val="28"/>
              </w:rPr>
              <w:t>реконструкцию мелиоративных систем общего и индивидуального пользования не изготавливалась, так как мелиоративные системы не принадлежат сельскохозяйственным товаропроизводителям района на праве собственности.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Содействие в оформлении </w:t>
            </w:r>
            <w:r w:rsidRPr="00B23D5D">
              <w:rPr>
                <w:spacing w:val="-4"/>
                <w:sz w:val="28"/>
                <w:szCs w:val="28"/>
              </w:rPr>
              <w:t xml:space="preserve"> субсиди</w:t>
            </w:r>
            <w:r>
              <w:rPr>
                <w:spacing w:val="-4"/>
                <w:sz w:val="28"/>
                <w:szCs w:val="28"/>
              </w:rPr>
              <w:t>и</w:t>
            </w:r>
            <w:r w:rsidRPr="00B23D5D">
              <w:rPr>
                <w:spacing w:val="-4"/>
                <w:sz w:val="28"/>
                <w:szCs w:val="28"/>
              </w:rPr>
              <w:t xml:space="preserve">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сельскохозяйственным товаропроизводителям </w:t>
            </w:r>
            <w:r>
              <w:rPr>
                <w:color w:val="000000"/>
                <w:spacing w:val="-4"/>
                <w:sz w:val="28"/>
                <w:szCs w:val="28"/>
              </w:rPr>
              <w:t>района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 (кроме граждан, ведущих личное подсобное хозяйство) на возмещение части затрат </w:t>
            </w:r>
            <w:r>
              <w:rPr>
                <w:color w:val="000000"/>
                <w:spacing w:val="-4"/>
                <w:sz w:val="28"/>
                <w:szCs w:val="28"/>
              </w:rPr>
              <w:br/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на оформление права собственности на </w:t>
            </w:r>
            <w:r>
              <w:rPr>
                <w:color w:val="000000"/>
                <w:spacing w:val="-4"/>
                <w:sz w:val="28"/>
                <w:szCs w:val="28"/>
              </w:rPr>
              <w:br/>
            </w:r>
            <w:r w:rsidRPr="00B23D5D">
              <w:rPr>
                <w:color w:val="000000"/>
                <w:spacing w:val="-4"/>
                <w:sz w:val="28"/>
                <w:szCs w:val="28"/>
              </w:rPr>
              <w:t>бесхозяйные мелиоративные системы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26687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82590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С</w:t>
            </w:r>
            <w:r w:rsidRPr="00B23D5D">
              <w:rPr>
                <w:spacing w:val="-4"/>
                <w:sz w:val="28"/>
                <w:szCs w:val="28"/>
              </w:rPr>
              <w:t>убсиди</w:t>
            </w:r>
            <w:r>
              <w:rPr>
                <w:spacing w:val="-4"/>
                <w:sz w:val="28"/>
                <w:szCs w:val="28"/>
              </w:rPr>
              <w:t>и</w:t>
            </w:r>
            <w:r w:rsidRPr="00B23D5D">
              <w:rPr>
                <w:spacing w:val="-4"/>
                <w:sz w:val="28"/>
                <w:szCs w:val="28"/>
              </w:rPr>
              <w:t xml:space="preserve">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сельскохозяйственным товаропроизводителям </w:t>
            </w:r>
            <w:r>
              <w:rPr>
                <w:color w:val="000000"/>
                <w:spacing w:val="-4"/>
                <w:sz w:val="28"/>
                <w:szCs w:val="28"/>
              </w:rPr>
              <w:t>района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 (кроме граждан, ведущих личное подсобное хозяйство) на возмещение части затрат </w:t>
            </w:r>
            <w:r>
              <w:rPr>
                <w:color w:val="000000"/>
                <w:spacing w:val="-4"/>
                <w:sz w:val="28"/>
                <w:szCs w:val="28"/>
              </w:rPr>
              <w:br/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на оформление права собственности на </w:t>
            </w:r>
            <w:r>
              <w:rPr>
                <w:color w:val="000000"/>
                <w:spacing w:val="-4"/>
                <w:sz w:val="28"/>
                <w:szCs w:val="28"/>
              </w:rPr>
              <w:br/>
            </w:r>
            <w:r w:rsidRPr="00B23D5D">
              <w:rPr>
                <w:color w:val="000000"/>
                <w:spacing w:val="-4"/>
                <w:sz w:val="28"/>
                <w:szCs w:val="28"/>
              </w:rPr>
              <w:t>бесхозяйные мелиоративные системы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 не оформлялись, так как сельскохозяйственные товаропроизводители  не оформляли право собственности на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>бесхозяйные мелиоративные системы</w:t>
            </w:r>
            <w:r>
              <w:rPr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Содействие в оформлении </w:t>
            </w:r>
            <w:r w:rsidRPr="00B23D5D">
              <w:rPr>
                <w:spacing w:val="-4"/>
                <w:sz w:val="28"/>
                <w:szCs w:val="28"/>
              </w:rPr>
              <w:t xml:space="preserve"> субсиди</w:t>
            </w:r>
            <w:r>
              <w:rPr>
                <w:spacing w:val="-4"/>
                <w:sz w:val="28"/>
                <w:szCs w:val="28"/>
              </w:rPr>
              <w:t>и</w:t>
            </w:r>
            <w:r w:rsidRPr="00B23D5D">
              <w:rPr>
                <w:spacing w:val="-4"/>
                <w:sz w:val="28"/>
                <w:szCs w:val="28"/>
              </w:rPr>
              <w:t xml:space="preserve">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сельскохозяйственным товаропроизводителям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района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 (кроме граждан, ведущих личное подсобное хозяйство) на возмещение части затрат на реконструк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цию мелиоративных систем,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>принадлежащих им на праве собственности или переданных в пользование в установленном порядке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6687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2016-202</w:t>
            </w:r>
            <w:r w:rsidR="0026687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С</w:t>
            </w:r>
            <w:r w:rsidRPr="00B23D5D">
              <w:rPr>
                <w:spacing w:val="-4"/>
                <w:sz w:val="28"/>
                <w:szCs w:val="28"/>
              </w:rPr>
              <w:t>убсиди</w:t>
            </w:r>
            <w:r>
              <w:rPr>
                <w:spacing w:val="-4"/>
                <w:sz w:val="28"/>
                <w:szCs w:val="28"/>
              </w:rPr>
              <w:t>и</w:t>
            </w:r>
            <w:r w:rsidRPr="00B23D5D">
              <w:rPr>
                <w:spacing w:val="-4"/>
                <w:sz w:val="28"/>
                <w:szCs w:val="28"/>
              </w:rPr>
              <w:t xml:space="preserve">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сельскохозяйственным товаропроизводителям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района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 (кроме граждан, ведущих личное подсобное хозяйство) на возмещение части затрат на реконструк</w:t>
            </w:r>
            <w:r>
              <w:rPr>
                <w:color w:val="000000"/>
                <w:spacing w:val="-4"/>
                <w:sz w:val="28"/>
                <w:szCs w:val="28"/>
              </w:rPr>
              <w:t>цию мелиоративных систем не оформлялись ,</w:t>
            </w:r>
            <w:r w:rsidR="00E534E2">
              <w:rPr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так как сельскохозяйственным товаропроизводителям  не принадлежат на  праве собственности 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>бесхозяйные мелиоративные системы</w:t>
            </w:r>
            <w:r>
              <w:rPr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124CC8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124CC8">
              <w:rPr>
                <w:sz w:val="28"/>
                <w:szCs w:val="28"/>
              </w:rPr>
              <w:t>4.5.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124CC8" w:rsidRDefault="00F01B49" w:rsidP="002B65A1">
            <w:pPr>
              <w:pStyle w:val="ConsPlusCell"/>
              <w:rPr>
                <w:sz w:val="28"/>
                <w:szCs w:val="28"/>
              </w:rPr>
            </w:pPr>
            <w:r w:rsidRPr="00124CC8">
              <w:rPr>
                <w:sz w:val="28"/>
                <w:szCs w:val="28"/>
              </w:rPr>
              <w:t>Проведение культуртехнических работ на мелиорируемых землях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124CC8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124CC8">
              <w:rPr>
                <w:sz w:val="28"/>
                <w:szCs w:val="28"/>
              </w:rPr>
              <w:t>2014-202</w:t>
            </w:r>
            <w:r w:rsidR="0026687B">
              <w:rPr>
                <w:sz w:val="28"/>
                <w:szCs w:val="28"/>
              </w:rPr>
              <w:t>3</w:t>
            </w:r>
            <w:r w:rsidRPr="00124CC8">
              <w:rPr>
                <w:sz w:val="28"/>
                <w:szCs w:val="28"/>
              </w:rPr>
              <w:t xml:space="preserve"> годы</w:t>
            </w:r>
          </w:p>
          <w:p w:rsidR="00F01B49" w:rsidRPr="00124CC8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1921BD" w:rsidP="0026687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Культуртехнические мероприятия на мелиорируемых землях не проводились.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6A3A5F">
        <w:trPr>
          <w:trHeight w:val="4243"/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4.6.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в оформлении</w:t>
            </w:r>
            <w:r w:rsidRPr="00424D11">
              <w:rPr>
                <w:sz w:val="28"/>
                <w:szCs w:val="28"/>
              </w:rPr>
              <w:t xml:space="preserve"> субсиди</w:t>
            </w:r>
            <w:r>
              <w:rPr>
                <w:sz w:val="28"/>
                <w:szCs w:val="28"/>
              </w:rPr>
              <w:t>и</w:t>
            </w:r>
            <w:r w:rsidRPr="00424D11">
              <w:rPr>
                <w:sz w:val="28"/>
                <w:szCs w:val="28"/>
              </w:rPr>
              <w:t xml:space="preserve"> </w:t>
            </w:r>
            <w:r w:rsidRPr="00424D11">
              <w:rPr>
                <w:color w:val="000000"/>
                <w:sz w:val="28"/>
                <w:szCs w:val="28"/>
              </w:rPr>
              <w:t xml:space="preserve">сельскохозяйственным товаропроизводителям </w:t>
            </w:r>
            <w:r>
              <w:rPr>
                <w:color w:val="000000"/>
                <w:sz w:val="28"/>
                <w:szCs w:val="28"/>
              </w:rPr>
              <w:t>района</w:t>
            </w:r>
            <w:r w:rsidRPr="00424D11">
              <w:rPr>
                <w:color w:val="000000"/>
                <w:sz w:val="28"/>
                <w:szCs w:val="28"/>
              </w:rPr>
              <w:t xml:space="preserve"> (кроме граждан, ведущих личное подсобное хозяйство) на возмещение части затрат на проведение культуртехничес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424D11">
              <w:rPr>
                <w:color w:val="000000"/>
                <w:sz w:val="28"/>
                <w:szCs w:val="28"/>
              </w:rPr>
              <w:t>ких работ на мелиорируемых землях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26687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26687B" w:rsidP="001921BD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921BD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убсиди</w:t>
            </w:r>
            <w:r w:rsidR="001921BD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на возмещение части затрат на проведение культуртехнических мероприятий на выбывших сельскохозяйственных угодьях, вовлекаемых в сельскохозяйственный оборот </w:t>
            </w:r>
            <w:r w:rsidR="001921BD">
              <w:rPr>
                <w:sz w:val="28"/>
                <w:szCs w:val="28"/>
              </w:rPr>
              <w:t>не оформлялась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4.7.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 проведения  для сельскохозяйственных товаропроизводи-телей района семинаров и совещаний по вопросам развития мелиорированных земель сельскохозяйственного назначения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26687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по вопросам развития мелиорированных земель сельскохозяйственного назначения доведена до всех руководителей сельскохозяйственных предприятий района.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144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5 «Развитие системы консультационного, информационного и научного обеспечения сельскохозяйственных товаропроизводителей и сельского населения, повышение кадрового потенциала в сельском хозяйстве»</w:t>
            </w: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монито</w:t>
            </w:r>
            <w:r w:rsidRPr="0031167B">
              <w:rPr>
                <w:color w:val="000000"/>
                <w:spacing w:val="-6"/>
                <w:sz w:val="28"/>
                <w:szCs w:val="28"/>
              </w:rPr>
              <w:t xml:space="preserve">ринга для определения </w:t>
            </w:r>
            <w:r w:rsidRPr="00491012">
              <w:rPr>
                <w:color w:val="000000"/>
                <w:sz w:val="28"/>
                <w:szCs w:val="28"/>
              </w:rPr>
              <w:t xml:space="preserve">потребности в кадрах для агропромышленного комплекса </w:t>
            </w:r>
            <w:r>
              <w:rPr>
                <w:color w:val="000000"/>
                <w:sz w:val="28"/>
                <w:szCs w:val="28"/>
              </w:rPr>
              <w:t>района</w:t>
            </w:r>
            <w:r w:rsidRPr="00491012">
              <w:rPr>
                <w:color w:val="000000"/>
                <w:sz w:val="28"/>
                <w:szCs w:val="28"/>
              </w:rPr>
              <w:t>, организация проф</w:t>
            </w:r>
            <w:r w:rsidRPr="003168B5">
              <w:rPr>
                <w:color w:val="000000"/>
                <w:spacing w:val="2"/>
                <w:sz w:val="28"/>
                <w:szCs w:val="28"/>
              </w:rPr>
              <w:t xml:space="preserve">ориентационной </w:t>
            </w:r>
            <w:r w:rsidRPr="003168B5">
              <w:rPr>
                <w:color w:val="000000"/>
                <w:spacing w:val="-6"/>
                <w:sz w:val="28"/>
                <w:szCs w:val="28"/>
              </w:rPr>
              <w:t>работы среди сельской</w:t>
            </w:r>
            <w:r w:rsidRPr="00491012">
              <w:rPr>
                <w:color w:val="000000"/>
                <w:sz w:val="28"/>
                <w:szCs w:val="28"/>
              </w:rPr>
              <w:t xml:space="preserve"> молодежи, согласование контрольных цифр приема абитуриентов на аграрные специальности, в том числе по конт</w:t>
            </w:r>
            <w:r>
              <w:rPr>
                <w:color w:val="000000"/>
                <w:sz w:val="28"/>
                <w:szCs w:val="28"/>
              </w:rPr>
              <w:t>р</w:t>
            </w:r>
            <w:r w:rsidRPr="00491012">
              <w:rPr>
                <w:color w:val="000000"/>
                <w:sz w:val="28"/>
                <w:szCs w:val="28"/>
              </w:rPr>
              <w:t>актно-целевому приему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26687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0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Мониторинг потребности в кадрах для агропромышленного комплекса проводится </w:t>
            </w:r>
            <w:r w:rsidR="004A2B48">
              <w:rPr>
                <w:sz w:val="28"/>
                <w:szCs w:val="28"/>
              </w:rPr>
              <w:t>еже</w:t>
            </w:r>
            <w:r w:rsidR="0026687B">
              <w:rPr>
                <w:sz w:val="28"/>
                <w:szCs w:val="28"/>
              </w:rPr>
              <w:t>месячно</w:t>
            </w:r>
            <w:r>
              <w:rPr>
                <w:sz w:val="28"/>
                <w:szCs w:val="28"/>
              </w:rPr>
              <w:t>.</w:t>
            </w:r>
          </w:p>
          <w:p w:rsidR="0026687B" w:rsidRDefault="00807909" w:rsidP="0026687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Информация по вакансиям   на </w:t>
            </w:r>
            <w:r w:rsidR="00124CC8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число</w:t>
            </w:r>
            <w:r w:rsidR="0026687B">
              <w:rPr>
                <w:sz w:val="28"/>
                <w:szCs w:val="28"/>
              </w:rPr>
              <w:t xml:space="preserve"> каждого месяца</w:t>
            </w:r>
            <w:r>
              <w:rPr>
                <w:sz w:val="28"/>
                <w:szCs w:val="28"/>
              </w:rPr>
              <w:t xml:space="preserve">  передается в министерство сельского хозяйства Новгородской области для размещения на сайте министерства.</w:t>
            </w:r>
            <w:r w:rsidR="00F01B49">
              <w:rPr>
                <w:sz w:val="28"/>
                <w:szCs w:val="28"/>
              </w:rPr>
              <w:t xml:space="preserve"> </w:t>
            </w:r>
          </w:p>
          <w:p w:rsidR="00E534E2" w:rsidRDefault="00E534E2" w:rsidP="00E534E2">
            <w:pPr>
              <w:pStyle w:val="2"/>
              <w:rPr>
                <w:szCs w:val="28"/>
              </w:rPr>
            </w:pPr>
            <w:r w:rsidRPr="00E352D8">
              <w:rPr>
                <w:szCs w:val="28"/>
              </w:rPr>
              <w:t>Проф</w:t>
            </w:r>
            <w:r>
              <w:rPr>
                <w:szCs w:val="28"/>
              </w:rPr>
              <w:t>ориентационная работа в школах района  проводилась.</w:t>
            </w:r>
          </w:p>
          <w:p w:rsidR="00E534E2" w:rsidRDefault="00E534E2" w:rsidP="00E534E2">
            <w:pPr>
              <w:jc w:val="both"/>
              <w:rPr>
                <w:sz w:val="28"/>
                <w:szCs w:val="28"/>
              </w:rPr>
            </w:pPr>
            <w:r w:rsidRPr="00496A84">
              <w:rPr>
                <w:sz w:val="28"/>
                <w:szCs w:val="28"/>
              </w:rPr>
              <w:t xml:space="preserve"> Среди выпускников</w:t>
            </w:r>
            <w:r>
              <w:rPr>
                <w:sz w:val="28"/>
                <w:szCs w:val="28"/>
              </w:rPr>
              <w:t xml:space="preserve"> 9 классов - 7 человек  поступили  в ОАПОУ «Боровичский агропромышленный техникум». Среди  них,  3 человека по специальности - «Слесарь по   эксплуатации и ремонту газового оборудования» ,        1- «Эксплуатация и ремонт сельскохозяйственной техники и оборудования», 2-«Электромонтер по ремонту и обслуживанию электрооборудования», 1-«Монтажник санитарно- технических вентиляционных систем и оборудования». </w:t>
            </w:r>
          </w:p>
          <w:p w:rsidR="00F01B49" w:rsidRDefault="00E534E2" w:rsidP="00E534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5 человек поступили в Новгородский агротехнический техникум. Среди них,  1 по специальности – «Экономика и бухгалтерский учет», 1-«Электрификация и автоматизация сельского хозяйства», 1-«Техническое обслуживание и ремонт двигателей, систем и агрегатов»,1-«Ветеринария»,1-«Садово-парковое и ландшафтное строительство».</w:t>
            </w:r>
          </w:p>
          <w:p w:rsidR="00124CC8" w:rsidRPr="00897125" w:rsidRDefault="0026687B" w:rsidP="007C72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 w:rsidRPr="00491012">
              <w:rPr>
                <w:color w:val="000000"/>
                <w:sz w:val="28"/>
                <w:szCs w:val="28"/>
              </w:rPr>
              <w:t>Организация профессиональной переподготовки и повышения квалификации работников агро</w:t>
            </w:r>
            <w:r w:rsidRPr="00534668">
              <w:rPr>
                <w:color w:val="000000"/>
                <w:spacing w:val="-14"/>
                <w:sz w:val="28"/>
                <w:szCs w:val="28"/>
              </w:rPr>
              <w:t>про</w:t>
            </w:r>
            <w:r w:rsidRPr="00314934">
              <w:rPr>
                <w:color w:val="000000"/>
                <w:sz w:val="28"/>
                <w:szCs w:val="28"/>
              </w:rPr>
              <w:t>мышленного комп</w:t>
            </w:r>
            <w:r w:rsidRPr="00491012">
              <w:rPr>
                <w:color w:val="000000"/>
                <w:sz w:val="28"/>
                <w:szCs w:val="28"/>
              </w:rPr>
              <w:t xml:space="preserve">лекса </w:t>
            </w:r>
            <w:r>
              <w:rPr>
                <w:color w:val="000000"/>
                <w:sz w:val="28"/>
                <w:szCs w:val="28"/>
              </w:rPr>
              <w:t>района</w:t>
            </w:r>
            <w:r w:rsidRPr="00491012">
              <w:rPr>
                <w:color w:val="000000"/>
                <w:sz w:val="28"/>
                <w:szCs w:val="28"/>
              </w:rPr>
              <w:t xml:space="preserve"> и органов местного самоуправления </w:t>
            </w:r>
            <w:r>
              <w:rPr>
                <w:color w:val="000000"/>
                <w:sz w:val="28"/>
                <w:szCs w:val="28"/>
              </w:rPr>
              <w:t>района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14610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4A" w:rsidRDefault="00F01B49" w:rsidP="001921BD">
            <w:pPr>
              <w:pStyle w:val="ConsPlusCell"/>
              <w:jc w:val="center"/>
              <w:rPr>
                <w:sz w:val="28"/>
                <w:szCs w:val="28"/>
              </w:rPr>
            </w:pPr>
            <w:r w:rsidRPr="00946444">
              <w:rPr>
                <w:sz w:val="28"/>
                <w:szCs w:val="28"/>
              </w:rPr>
              <w:t xml:space="preserve"> В  обучении  по </w:t>
            </w:r>
            <w:r w:rsidR="00696F45">
              <w:rPr>
                <w:sz w:val="28"/>
                <w:szCs w:val="28"/>
              </w:rPr>
              <w:t>программе</w:t>
            </w:r>
            <w:r w:rsidR="00510540">
              <w:rPr>
                <w:sz w:val="28"/>
                <w:szCs w:val="28"/>
              </w:rPr>
              <w:t xml:space="preserve"> </w:t>
            </w:r>
            <w:r w:rsidR="00696F45">
              <w:rPr>
                <w:sz w:val="28"/>
                <w:szCs w:val="28"/>
              </w:rPr>
              <w:t xml:space="preserve">повышения квалификации </w:t>
            </w:r>
            <w:r w:rsidR="00510540">
              <w:rPr>
                <w:sz w:val="28"/>
                <w:szCs w:val="28"/>
              </w:rPr>
              <w:t xml:space="preserve"> «</w:t>
            </w:r>
            <w:r w:rsidR="00696F45">
              <w:rPr>
                <w:sz w:val="28"/>
                <w:szCs w:val="28"/>
              </w:rPr>
              <w:t>Основы  крестьянского (фермерского) хозяйства</w:t>
            </w:r>
            <w:r w:rsidR="00510540">
              <w:rPr>
                <w:sz w:val="28"/>
                <w:szCs w:val="28"/>
              </w:rPr>
              <w:t xml:space="preserve">» принял участие </w:t>
            </w:r>
            <w:r w:rsidR="001921BD">
              <w:rPr>
                <w:sz w:val="28"/>
                <w:szCs w:val="28"/>
              </w:rPr>
              <w:t>1</w:t>
            </w:r>
            <w:r w:rsidR="00510540">
              <w:rPr>
                <w:sz w:val="28"/>
                <w:szCs w:val="28"/>
              </w:rPr>
              <w:t xml:space="preserve"> человек</w:t>
            </w:r>
            <w:r w:rsidR="00FF634A">
              <w:rPr>
                <w:sz w:val="28"/>
                <w:szCs w:val="28"/>
              </w:rPr>
              <w:t>,</w:t>
            </w:r>
          </w:p>
          <w:p w:rsidR="00010BF8" w:rsidRPr="00946444" w:rsidRDefault="00FF634A" w:rsidP="0082590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«Меркурий ХС</w:t>
            </w:r>
            <w:r w:rsidR="00825901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-4</w:t>
            </w:r>
            <w:r w:rsidR="001921BD">
              <w:rPr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946444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Информационно-консультационное обслуживание сельскохозяйственных товаропроизводителей района по вопросам сельскохозяйственного производства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696F4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310A90" w:rsidRDefault="00F01B49" w:rsidP="001661BC">
            <w:pPr>
              <w:pStyle w:val="ConsPlusCell"/>
              <w:jc w:val="center"/>
              <w:rPr>
                <w:sz w:val="28"/>
                <w:szCs w:val="28"/>
              </w:rPr>
            </w:pPr>
            <w:r w:rsidRPr="0035367D">
              <w:rPr>
                <w:sz w:val="28"/>
                <w:szCs w:val="28"/>
              </w:rPr>
              <w:t>Отделом по сельскому хозяйству пров</w:t>
            </w:r>
            <w:r w:rsidR="00124CC8">
              <w:rPr>
                <w:sz w:val="28"/>
                <w:szCs w:val="28"/>
              </w:rPr>
              <w:t>о</w:t>
            </w:r>
            <w:r w:rsidRPr="0035367D">
              <w:rPr>
                <w:sz w:val="28"/>
                <w:szCs w:val="28"/>
              </w:rPr>
              <w:t>д</w:t>
            </w:r>
            <w:r w:rsidR="00124CC8">
              <w:rPr>
                <w:sz w:val="28"/>
                <w:szCs w:val="28"/>
              </w:rPr>
              <w:t xml:space="preserve">илось информационно-консультационное обслуживание сельскохозяйственных </w:t>
            </w:r>
            <w:r w:rsidR="00124CC8">
              <w:rPr>
                <w:color w:val="000000"/>
                <w:sz w:val="28"/>
                <w:szCs w:val="28"/>
              </w:rPr>
              <w:t>товаропроизводителей района по вопросам сельскохозяйственного производства</w:t>
            </w:r>
            <w:r w:rsidRPr="0035367D">
              <w:rPr>
                <w:sz w:val="28"/>
                <w:szCs w:val="28"/>
              </w:rPr>
              <w:t>.</w:t>
            </w:r>
            <w:r w:rsidRPr="00140A9D">
              <w:rPr>
                <w:sz w:val="28"/>
                <w:szCs w:val="28"/>
              </w:rPr>
              <w:t xml:space="preserve"> 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132DB6" w:rsidRDefault="00F01B49" w:rsidP="002B65A1">
            <w:pPr>
              <w:pStyle w:val="ConsPlusCell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 w:rsidRPr="00491012">
              <w:rPr>
                <w:color w:val="000000"/>
                <w:sz w:val="28"/>
                <w:szCs w:val="28"/>
              </w:rPr>
              <w:t xml:space="preserve">Организация информирования населения через средства массовой информации о деятельности агропромышленного комплекса </w:t>
            </w:r>
            <w:r>
              <w:rPr>
                <w:color w:val="000000"/>
                <w:sz w:val="28"/>
                <w:szCs w:val="28"/>
              </w:rPr>
              <w:t>района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696F4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51054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Регулярно в газете «Уверские зори» </w:t>
            </w:r>
            <w:r w:rsidR="00E534E2">
              <w:rPr>
                <w:sz w:val="28"/>
                <w:szCs w:val="28"/>
              </w:rPr>
              <w:t xml:space="preserve">и социальных сетях </w:t>
            </w:r>
            <w:r>
              <w:rPr>
                <w:sz w:val="28"/>
                <w:szCs w:val="28"/>
              </w:rPr>
              <w:t xml:space="preserve">публикуются материалы о состоянии текущих дел </w:t>
            </w:r>
            <w:r w:rsidR="00510540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сельскохозяйственных организаци</w:t>
            </w:r>
            <w:r w:rsidR="00510540">
              <w:rPr>
                <w:sz w:val="28"/>
                <w:szCs w:val="28"/>
              </w:rPr>
              <w:t>ях</w:t>
            </w:r>
            <w:r>
              <w:rPr>
                <w:sz w:val="28"/>
                <w:szCs w:val="28"/>
              </w:rPr>
              <w:t xml:space="preserve"> </w:t>
            </w:r>
            <w:r w:rsidR="00510540">
              <w:rPr>
                <w:sz w:val="28"/>
                <w:szCs w:val="28"/>
              </w:rPr>
              <w:t xml:space="preserve">и крестьянских (фермерских) хозяйствах </w:t>
            </w:r>
            <w:r>
              <w:rPr>
                <w:sz w:val="28"/>
                <w:szCs w:val="28"/>
              </w:rPr>
              <w:t>района.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на территории района конкурсов и других мероприятий, организуемых с целью  популяризации передового опыта и достижений в сфере агропромышленного комплекса, а также повышения престижа профессий в сельскохозяйственном производстве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696F4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Конкурсы не проводились.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510540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Из-за отсутствия денежных средств</w:t>
            </w: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 и проведение семинаров, совещаний, конференций, полевых дней и других массовых мероприятий в сфере агропромышленного комплекса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696F4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Проведено 3 совещания.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5.7.</w:t>
            </w:r>
            <w:r w:rsidRPr="0089712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        </w:t>
            </w:r>
            <w:r>
              <w:rPr>
                <w:color w:val="000000"/>
                <w:sz w:val="28"/>
                <w:szCs w:val="28"/>
              </w:rPr>
              <w:t>Содействие формированию системы  единого информационного пространства</w:t>
            </w:r>
            <w:r w:rsidRPr="00897125"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696F4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510540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Информации в сфере агропромышленного комплекса регулярно публикуются на сайте Администрации района, </w:t>
            </w:r>
            <w:r w:rsidR="00510540">
              <w:rPr>
                <w:sz w:val="28"/>
                <w:szCs w:val="28"/>
              </w:rPr>
              <w:t>министерства сельского хозяйства</w:t>
            </w:r>
            <w:r>
              <w:rPr>
                <w:sz w:val="28"/>
                <w:szCs w:val="28"/>
              </w:rPr>
              <w:t xml:space="preserve"> Новгородской области.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</w:p>
        </w:tc>
      </w:tr>
    </w:tbl>
    <w:p w:rsidR="00F01B49" w:rsidRPr="00897125" w:rsidRDefault="00F01B49" w:rsidP="00F01B49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897125">
        <w:rPr>
          <w:rFonts w:ascii="Times New Roman" w:hAnsi="Times New Roman" w:cs="Times New Roman"/>
          <w:sz w:val="28"/>
          <w:szCs w:val="28"/>
        </w:rPr>
        <w:t xml:space="preserve"> ------------------------------</w:t>
      </w:r>
    </w:p>
    <w:p w:rsidR="00F01B49" w:rsidRDefault="00F01B49" w:rsidP="00F01B49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Par430"/>
      <w:bookmarkEnd w:id="0"/>
      <w:r w:rsidRPr="00897125">
        <w:rPr>
          <w:rFonts w:ascii="Times New Roman" w:hAnsi="Times New Roman" w:cs="Times New Roman"/>
          <w:sz w:val="28"/>
          <w:szCs w:val="28"/>
        </w:rPr>
        <w:t>&lt;*&gt; - указывается при наличии подпрограмм.</w:t>
      </w:r>
    </w:p>
    <w:p w:rsidR="00F01B49" w:rsidRDefault="00F01B49" w:rsidP="00F01B49">
      <w:pPr>
        <w:rPr>
          <w:sz w:val="28"/>
          <w:szCs w:val="28"/>
        </w:rPr>
      </w:pPr>
      <w:r w:rsidRPr="008F1C39">
        <w:rPr>
          <w:sz w:val="28"/>
          <w:szCs w:val="28"/>
        </w:rPr>
        <w:t xml:space="preserve">Информацию </w:t>
      </w:r>
      <w:r>
        <w:rPr>
          <w:sz w:val="28"/>
          <w:szCs w:val="28"/>
        </w:rPr>
        <w:t xml:space="preserve"> подготовил:</w:t>
      </w:r>
    </w:p>
    <w:p w:rsidR="00F01B49" w:rsidRDefault="00F01B49" w:rsidP="00F01B49">
      <w:pPr>
        <w:rPr>
          <w:sz w:val="28"/>
          <w:szCs w:val="28"/>
        </w:rPr>
      </w:pPr>
    </w:p>
    <w:p w:rsidR="00F01B49" w:rsidRDefault="00F01B49" w:rsidP="00F01B49">
      <w:pPr>
        <w:rPr>
          <w:sz w:val="28"/>
          <w:szCs w:val="28"/>
        </w:rPr>
      </w:pPr>
      <w:r>
        <w:rPr>
          <w:sz w:val="28"/>
          <w:szCs w:val="28"/>
        </w:rPr>
        <w:t xml:space="preserve">Заведующий  отделом </w:t>
      </w:r>
    </w:p>
    <w:p w:rsidR="00F01B49" w:rsidRDefault="00F01B49" w:rsidP="00F01B49">
      <w:pPr>
        <w:rPr>
          <w:sz w:val="28"/>
          <w:szCs w:val="28"/>
        </w:rPr>
      </w:pPr>
      <w:r>
        <w:rPr>
          <w:sz w:val="28"/>
          <w:szCs w:val="28"/>
        </w:rPr>
        <w:t xml:space="preserve">по сельскому хозяйству                                                        Н.Н. </w:t>
      </w:r>
      <w:r w:rsidR="001661BC">
        <w:rPr>
          <w:sz w:val="28"/>
          <w:szCs w:val="28"/>
        </w:rPr>
        <w:t>Нестерова</w:t>
      </w:r>
    </w:p>
    <w:p w:rsidR="00696F45" w:rsidRDefault="00696F45" w:rsidP="00F01B49">
      <w:pPr>
        <w:rPr>
          <w:sz w:val="28"/>
          <w:szCs w:val="28"/>
        </w:rPr>
      </w:pPr>
    </w:p>
    <w:p w:rsidR="00696F45" w:rsidRDefault="00696F45" w:rsidP="00F01B49">
      <w:pPr>
        <w:rPr>
          <w:sz w:val="28"/>
          <w:szCs w:val="28"/>
        </w:rPr>
      </w:pPr>
    </w:p>
    <w:p w:rsidR="001921BD" w:rsidRDefault="001921BD" w:rsidP="002016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921BD" w:rsidRDefault="001921BD" w:rsidP="002016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534E2" w:rsidRDefault="00E534E2" w:rsidP="002016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534E2" w:rsidRDefault="00E534E2" w:rsidP="002016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534E2" w:rsidRDefault="00E534E2" w:rsidP="002016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016DB" w:rsidRPr="004B10A0" w:rsidRDefault="002016DB" w:rsidP="002016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B10A0">
        <w:rPr>
          <w:rFonts w:ascii="Times New Roman" w:hAnsi="Times New Roman" w:cs="Times New Roman"/>
          <w:sz w:val="28"/>
          <w:szCs w:val="28"/>
        </w:rPr>
        <w:t>Таблица 3  -  Сведения о достижении значений целевых показателей муниципальной программы</w:t>
      </w:r>
    </w:p>
    <w:p w:rsidR="002016DB" w:rsidRPr="004B10A0" w:rsidRDefault="00130843" w:rsidP="002016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D1223">
        <w:rPr>
          <w:rFonts w:ascii="Times New Roman" w:hAnsi="Times New Roman" w:cs="Times New Roman"/>
          <w:b/>
          <w:sz w:val="28"/>
          <w:szCs w:val="28"/>
          <w:u w:val="single"/>
        </w:rPr>
        <w:t>«Развитие агропромышленного комплекса в Мошенском муниципальном районе на 2014-202</w:t>
      </w:r>
      <w:r w:rsidR="00696F45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Pr="004D1223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годы»</w:t>
      </w:r>
    </w:p>
    <w:p w:rsidR="002016DB" w:rsidRPr="004B10A0" w:rsidRDefault="002016DB" w:rsidP="002016D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B10A0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2016DB" w:rsidRPr="004B10A0" w:rsidRDefault="002016DB" w:rsidP="002016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B10A0">
        <w:rPr>
          <w:rFonts w:ascii="Times New Roman" w:hAnsi="Times New Roman" w:cs="Times New Roman"/>
          <w:sz w:val="28"/>
          <w:szCs w:val="28"/>
        </w:rPr>
        <w:t xml:space="preserve">за </w:t>
      </w:r>
      <w:r w:rsidR="00130843">
        <w:rPr>
          <w:rFonts w:ascii="Times New Roman" w:hAnsi="Times New Roman" w:cs="Times New Roman"/>
          <w:sz w:val="28"/>
          <w:szCs w:val="28"/>
        </w:rPr>
        <w:t xml:space="preserve"> </w:t>
      </w:r>
      <w:r w:rsidR="00130843" w:rsidRPr="00130843"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 w:rsidR="00696F45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1921BD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130843" w:rsidRPr="00130843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</w:t>
      </w:r>
      <w:r w:rsidRPr="00130843">
        <w:rPr>
          <w:rFonts w:ascii="Times New Roman" w:hAnsi="Times New Roman" w:cs="Times New Roman"/>
          <w:b/>
          <w:sz w:val="28"/>
          <w:szCs w:val="28"/>
          <w:u w:val="single"/>
        </w:rPr>
        <w:t>_</w:t>
      </w:r>
    </w:p>
    <w:p w:rsidR="002016DB" w:rsidRPr="004B10A0" w:rsidRDefault="002016DB" w:rsidP="0013084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B10A0">
        <w:rPr>
          <w:rFonts w:ascii="Times New Roman" w:hAnsi="Times New Roman" w:cs="Times New Roman"/>
          <w:sz w:val="24"/>
          <w:szCs w:val="24"/>
        </w:rPr>
        <w:t>(отчетный период)</w:t>
      </w:r>
      <w:r w:rsidR="00130843" w:rsidRPr="004B10A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69"/>
        <w:gridCol w:w="3066"/>
        <w:gridCol w:w="2452"/>
        <w:gridCol w:w="2452"/>
        <w:gridCol w:w="5955"/>
      </w:tblGrid>
      <w:tr w:rsidR="002016DB" w:rsidRPr="004B10A0" w:rsidTr="002B65A1">
        <w:tc>
          <w:tcPr>
            <w:tcW w:w="251" w:type="pct"/>
            <w:vMerge w:val="restart"/>
          </w:tcPr>
          <w:p w:rsidR="002016DB" w:rsidRPr="004B10A0" w:rsidRDefault="002016DB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1046" w:type="pct"/>
            <w:vMerge w:val="restart"/>
          </w:tcPr>
          <w:p w:rsidR="002016DB" w:rsidRPr="004B10A0" w:rsidRDefault="002016DB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показателя, единица измерения</w:t>
            </w:r>
          </w:p>
        </w:tc>
        <w:tc>
          <w:tcPr>
            <w:tcW w:w="1674" w:type="pct"/>
            <w:gridSpan w:val="2"/>
          </w:tcPr>
          <w:p w:rsidR="002016DB" w:rsidRPr="004B10A0" w:rsidRDefault="002016DB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Значение целевого показателя</w:t>
            </w:r>
          </w:p>
        </w:tc>
        <w:tc>
          <w:tcPr>
            <w:tcW w:w="2029" w:type="pct"/>
            <w:vMerge w:val="restart"/>
          </w:tcPr>
          <w:p w:rsidR="002016DB" w:rsidRPr="004B10A0" w:rsidRDefault="002016DB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Обоснование отклонений значений целевого показателя на конец отчетного периода (при наличии)</w:t>
            </w:r>
          </w:p>
        </w:tc>
      </w:tr>
      <w:tr w:rsidR="002016DB" w:rsidRPr="004B10A0" w:rsidTr="002B65A1">
        <w:tc>
          <w:tcPr>
            <w:tcW w:w="251" w:type="pct"/>
            <w:vMerge/>
          </w:tcPr>
          <w:p w:rsidR="002016DB" w:rsidRPr="004B10A0" w:rsidRDefault="002016DB" w:rsidP="002B65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6" w:type="pct"/>
            <w:vMerge/>
          </w:tcPr>
          <w:p w:rsidR="002016DB" w:rsidRPr="004B10A0" w:rsidRDefault="002016DB" w:rsidP="002B65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7" w:type="pct"/>
          </w:tcPr>
          <w:p w:rsidR="002016DB" w:rsidRPr="004B10A0" w:rsidRDefault="002016DB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план на текущий год</w:t>
            </w:r>
          </w:p>
        </w:tc>
        <w:tc>
          <w:tcPr>
            <w:tcW w:w="837" w:type="pct"/>
          </w:tcPr>
          <w:p w:rsidR="002016DB" w:rsidRPr="004B10A0" w:rsidRDefault="002016DB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факт за отчетный период</w:t>
            </w:r>
          </w:p>
        </w:tc>
        <w:tc>
          <w:tcPr>
            <w:tcW w:w="2029" w:type="pct"/>
            <w:vMerge/>
          </w:tcPr>
          <w:p w:rsidR="002016DB" w:rsidRPr="004B10A0" w:rsidRDefault="002016DB" w:rsidP="002B65A1">
            <w:pPr>
              <w:jc w:val="center"/>
              <w:rPr>
                <w:sz w:val="28"/>
                <w:szCs w:val="28"/>
              </w:rPr>
            </w:pPr>
          </w:p>
        </w:tc>
      </w:tr>
      <w:tr w:rsidR="00130843" w:rsidRPr="004B10A0" w:rsidTr="002A3217">
        <w:trPr>
          <w:trHeight w:val="597"/>
        </w:trPr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046" w:type="pct"/>
          </w:tcPr>
          <w:p w:rsidR="00130843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Производство скота</w:t>
            </w:r>
          </w:p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 птицы на убой в хозяйствах всех категорий ( в живом весе) (т)</w:t>
            </w:r>
          </w:p>
        </w:tc>
        <w:tc>
          <w:tcPr>
            <w:tcW w:w="837" w:type="pct"/>
          </w:tcPr>
          <w:p w:rsidR="00130843" w:rsidRPr="004B10A0" w:rsidRDefault="007E317C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356</w:t>
            </w:r>
          </w:p>
        </w:tc>
        <w:tc>
          <w:tcPr>
            <w:tcW w:w="837" w:type="pct"/>
          </w:tcPr>
          <w:p w:rsidR="00130843" w:rsidRPr="004B10A0" w:rsidRDefault="003E332D" w:rsidP="007650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193,7</w:t>
            </w:r>
          </w:p>
        </w:tc>
        <w:tc>
          <w:tcPr>
            <w:tcW w:w="2029" w:type="pct"/>
          </w:tcPr>
          <w:p w:rsidR="000D7FDF" w:rsidRPr="000D7FDF" w:rsidRDefault="000D7FDF" w:rsidP="00FD579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0D7FDF">
              <w:rPr>
                <w:sz w:val="28"/>
                <w:szCs w:val="28"/>
              </w:rPr>
              <w:t>Не выполнени</w:t>
            </w:r>
            <w:r w:rsidR="00825901">
              <w:rPr>
                <w:sz w:val="28"/>
                <w:szCs w:val="28"/>
              </w:rPr>
              <w:t>е</w:t>
            </w:r>
            <w:r w:rsidRPr="000D7FDF">
              <w:rPr>
                <w:sz w:val="28"/>
                <w:szCs w:val="28"/>
              </w:rPr>
              <w:t xml:space="preserve"> по следующим причинам:</w:t>
            </w:r>
          </w:p>
          <w:p w:rsidR="000D7FDF" w:rsidRPr="000D7FDF" w:rsidRDefault="000D7FDF" w:rsidP="00FD579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0D7FDF">
              <w:rPr>
                <w:sz w:val="28"/>
                <w:szCs w:val="28"/>
              </w:rPr>
              <w:t>-отсутствие скотомест и кадров в животноводстве;</w:t>
            </w:r>
          </w:p>
          <w:p w:rsidR="00130843" w:rsidRPr="004B10A0" w:rsidRDefault="000D7FDF" w:rsidP="002A32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7FDF">
              <w:rPr>
                <w:rFonts w:ascii="Times New Roman" w:hAnsi="Times New Roman" w:cs="Times New Roman"/>
                <w:sz w:val="28"/>
                <w:szCs w:val="28"/>
              </w:rPr>
              <w:t>- сельхозорганизации и КФХ сдают мелковесный скот.</w:t>
            </w:r>
            <w:r w:rsidR="002A3217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046" w:type="pct"/>
          </w:tcPr>
          <w:p w:rsidR="00130843" w:rsidRPr="00897125" w:rsidRDefault="00130843" w:rsidP="000C2BF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Производство молока в хозяйствах  всех категорий (т)</w:t>
            </w:r>
          </w:p>
        </w:tc>
        <w:tc>
          <w:tcPr>
            <w:tcW w:w="837" w:type="pct"/>
          </w:tcPr>
          <w:p w:rsidR="00130843" w:rsidRPr="004B10A0" w:rsidRDefault="001661BC" w:rsidP="00EB42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B429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37" w:type="pct"/>
          </w:tcPr>
          <w:p w:rsidR="00130843" w:rsidRPr="004B10A0" w:rsidRDefault="00010BF8" w:rsidP="003E33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E332D">
              <w:rPr>
                <w:rFonts w:ascii="Times New Roman" w:hAnsi="Times New Roman" w:cs="Times New Roman"/>
                <w:sz w:val="28"/>
                <w:szCs w:val="28"/>
              </w:rPr>
              <w:t>751,4</w:t>
            </w:r>
          </w:p>
        </w:tc>
        <w:tc>
          <w:tcPr>
            <w:tcW w:w="2029" w:type="pct"/>
          </w:tcPr>
          <w:p w:rsidR="00130843" w:rsidRPr="004B10A0" w:rsidRDefault="00FD579C" w:rsidP="00FD57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причине низких закупочных цен на молоко и несвоевременных расчетов за  молоко, нет возможности приобрести своевременно и в достаточном объеме концентрированные корма.</w:t>
            </w: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046" w:type="pct"/>
          </w:tcPr>
          <w:p w:rsidR="00130843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Производство яиц в хозяйствах всех категорий (тыс.шт.)</w:t>
            </w:r>
          </w:p>
          <w:p w:rsidR="00A9689A" w:rsidRPr="00897125" w:rsidRDefault="00A9689A" w:rsidP="002B65A1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837" w:type="pct"/>
          </w:tcPr>
          <w:p w:rsidR="00130843" w:rsidRPr="004B10A0" w:rsidRDefault="007E317C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706</w:t>
            </w:r>
          </w:p>
        </w:tc>
        <w:tc>
          <w:tcPr>
            <w:tcW w:w="837" w:type="pct"/>
          </w:tcPr>
          <w:p w:rsidR="00130843" w:rsidRPr="004B10A0" w:rsidRDefault="003E332D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792</w:t>
            </w:r>
          </w:p>
        </w:tc>
        <w:tc>
          <w:tcPr>
            <w:tcW w:w="2029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046" w:type="pct"/>
          </w:tcPr>
          <w:p w:rsidR="00130843" w:rsidRPr="00897125" w:rsidRDefault="00130843" w:rsidP="0013084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Производство товарного меда в хозяйствах всех категорий (т)</w:t>
            </w:r>
          </w:p>
        </w:tc>
        <w:tc>
          <w:tcPr>
            <w:tcW w:w="837" w:type="pct"/>
          </w:tcPr>
          <w:p w:rsidR="00130843" w:rsidRPr="004B10A0" w:rsidRDefault="007E317C" w:rsidP="00EB42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B429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661B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837" w:type="pct"/>
          </w:tcPr>
          <w:p w:rsidR="00130843" w:rsidRPr="004B10A0" w:rsidRDefault="00AA17C2" w:rsidP="00EB42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B429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29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ярмарок по продаже продовольственных товаров (ед.)</w:t>
            </w:r>
          </w:p>
        </w:tc>
        <w:tc>
          <w:tcPr>
            <w:tcW w:w="837" w:type="pct"/>
          </w:tcPr>
          <w:p w:rsidR="00130843" w:rsidRPr="004B10A0" w:rsidRDefault="003E332D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7" w:type="pct"/>
          </w:tcPr>
          <w:p w:rsidR="00130843" w:rsidRPr="004B10A0" w:rsidRDefault="003E332D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29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Валовый сбор зерновых и зернобобовых культур в хозяйствах всех категорий (т)</w:t>
            </w:r>
          </w:p>
        </w:tc>
        <w:tc>
          <w:tcPr>
            <w:tcW w:w="837" w:type="pct"/>
          </w:tcPr>
          <w:p w:rsidR="00130843" w:rsidRPr="004B10A0" w:rsidRDefault="00EB429F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E317C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837" w:type="pct"/>
          </w:tcPr>
          <w:p w:rsidR="00130843" w:rsidRPr="004B10A0" w:rsidRDefault="00A004A2" w:rsidP="00EB42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  <w:r w:rsidR="00AA17C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029" w:type="pct"/>
          </w:tcPr>
          <w:p w:rsidR="00130843" w:rsidRPr="004B10A0" w:rsidRDefault="00EF197A" w:rsidP="00FD57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причине снижения посевных площадей в КФХ, из-за сложного финансового положения.</w:t>
            </w: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Валовый сбор картофеля в хозяйствах всех категорий (т)</w:t>
            </w:r>
          </w:p>
        </w:tc>
        <w:tc>
          <w:tcPr>
            <w:tcW w:w="837" w:type="pct"/>
          </w:tcPr>
          <w:p w:rsidR="00130843" w:rsidRPr="004B10A0" w:rsidRDefault="007E317C" w:rsidP="00EB42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B429F">
              <w:rPr>
                <w:rFonts w:ascii="Times New Roman" w:hAnsi="Times New Roman" w:cs="Times New Roman"/>
                <w:sz w:val="28"/>
                <w:szCs w:val="28"/>
              </w:rPr>
              <w:t>6730</w:t>
            </w:r>
          </w:p>
        </w:tc>
        <w:tc>
          <w:tcPr>
            <w:tcW w:w="837" w:type="pct"/>
          </w:tcPr>
          <w:p w:rsidR="00130843" w:rsidRPr="004B10A0" w:rsidRDefault="00EB429F" w:rsidP="00A004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004A2">
              <w:rPr>
                <w:rFonts w:ascii="Times New Roman" w:hAnsi="Times New Roman" w:cs="Times New Roman"/>
                <w:sz w:val="28"/>
                <w:szCs w:val="28"/>
              </w:rPr>
              <w:t>129,8</w:t>
            </w:r>
          </w:p>
        </w:tc>
        <w:tc>
          <w:tcPr>
            <w:tcW w:w="2029" w:type="pct"/>
          </w:tcPr>
          <w:p w:rsidR="00130843" w:rsidRPr="004B10A0" w:rsidRDefault="00EF197A" w:rsidP="008259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причине с</w:t>
            </w:r>
            <w:r w:rsidR="00FD579C">
              <w:rPr>
                <w:rFonts w:ascii="Times New Roman" w:hAnsi="Times New Roman" w:cs="Times New Roman"/>
                <w:sz w:val="28"/>
                <w:szCs w:val="28"/>
              </w:rPr>
              <w:t>нижени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FD579C">
              <w:rPr>
                <w:rFonts w:ascii="Times New Roman" w:hAnsi="Times New Roman" w:cs="Times New Roman"/>
                <w:sz w:val="28"/>
                <w:szCs w:val="28"/>
              </w:rPr>
              <w:t xml:space="preserve"> посевных площадей в </w:t>
            </w:r>
            <w:r w:rsidR="007650B8">
              <w:rPr>
                <w:rFonts w:ascii="Times New Roman" w:hAnsi="Times New Roman" w:cs="Times New Roman"/>
                <w:sz w:val="28"/>
                <w:szCs w:val="28"/>
              </w:rPr>
              <w:t>крестьянских(фермерских) хозяйствах и личных подсобных хозяйствах</w:t>
            </w:r>
            <w:r w:rsidR="002A3217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</w:p>
        </w:tc>
      </w:tr>
      <w:tr w:rsidR="00130843" w:rsidRPr="004B10A0" w:rsidTr="007650B8">
        <w:trPr>
          <w:trHeight w:val="314"/>
        </w:trPr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Валовый сбор овощей в хозяйствах всех категорий (т)</w:t>
            </w:r>
          </w:p>
        </w:tc>
        <w:tc>
          <w:tcPr>
            <w:tcW w:w="837" w:type="pct"/>
          </w:tcPr>
          <w:p w:rsidR="00130843" w:rsidRPr="004B10A0" w:rsidRDefault="001661BC" w:rsidP="00EB42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B429F">
              <w:rPr>
                <w:rFonts w:ascii="Times New Roman" w:hAnsi="Times New Roman" w:cs="Times New Roman"/>
                <w:sz w:val="28"/>
                <w:szCs w:val="28"/>
              </w:rPr>
              <w:t xml:space="preserve">30                   </w:t>
            </w:r>
          </w:p>
        </w:tc>
        <w:tc>
          <w:tcPr>
            <w:tcW w:w="837" w:type="pct"/>
          </w:tcPr>
          <w:p w:rsidR="00130843" w:rsidRPr="004B10A0" w:rsidRDefault="007650B8" w:rsidP="00692D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92DB6">
              <w:rPr>
                <w:rFonts w:ascii="Times New Roman" w:hAnsi="Times New Roman" w:cs="Times New Roman"/>
                <w:sz w:val="28"/>
                <w:szCs w:val="28"/>
              </w:rPr>
              <w:t>35,9</w:t>
            </w:r>
          </w:p>
        </w:tc>
        <w:tc>
          <w:tcPr>
            <w:tcW w:w="2029" w:type="pct"/>
          </w:tcPr>
          <w:p w:rsidR="00130843" w:rsidRPr="000D7FDF" w:rsidRDefault="00AA17C2" w:rsidP="008259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B65A1">
              <w:rPr>
                <w:rFonts w:ascii="Times New Roman" w:hAnsi="Times New Roman" w:cs="Times New Roman"/>
                <w:sz w:val="28"/>
                <w:szCs w:val="28"/>
              </w:rPr>
              <w:t>о причине снижения по</w:t>
            </w:r>
            <w:r w:rsidR="007650B8">
              <w:rPr>
                <w:rFonts w:ascii="Times New Roman" w:hAnsi="Times New Roman" w:cs="Times New Roman"/>
                <w:sz w:val="28"/>
                <w:szCs w:val="28"/>
              </w:rPr>
              <w:t>севных площадей в личных подсобных хозяйствах</w:t>
            </w:r>
            <w:r w:rsidR="002A3217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r w:rsidR="00EF2E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хозяйств начинающих фермеров осуществивших  проекты создания и развития своих хозяйств с помощью государственной поддержки (ед.)</w:t>
            </w:r>
          </w:p>
        </w:tc>
        <w:tc>
          <w:tcPr>
            <w:tcW w:w="837" w:type="pct"/>
          </w:tcPr>
          <w:p w:rsidR="00130843" w:rsidRPr="004B10A0" w:rsidRDefault="003E332D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7" w:type="pct"/>
          </w:tcPr>
          <w:p w:rsidR="00130843" w:rsidRPr="004B10A0" w:rsidRDefault="00825901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29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построенных или реконструированных семейных животноводческих ферм (ед.)</w:t>
            </w:r>
          </w:p>
        </w:tc>
        <w:tc>
          <w:tcPr>
            <w:tcW w:w="837" w:type="pct"/>
          </w:tcPr>
          <w:p w:rsidR="00130843" w:rsidRPr="004B10A0" w:rsidRDefault="0080360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37" w:type="pct"/>
          </w:tcPr>
          <w:p w:rsidR="00130843" w:rsidRPr="004B10A0" w:rsidRDefault="00A004A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29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843" w:rsidRPr="00B23A67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земельных участков, оформленных в собственность крестьянскими (фермерскими) хозяйствами (га)</w:t>
            </w:r>
          </w:p>
        </w:tc>
        <w:tc>
          <w:tcPr>
            <w:tcW w:w="837" w:type="pct"/>
          </w:tcPr>
          <w:p w:rsidR="00130843" w:rsidRPr="004B10A0" w:rsidRDefault="007E317C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37" w:type="pct"/>
          </w:tcPr>
          <w:p w:rsidR="00130843" w:rsidRPr="004B10A0" w:rsidRDefault="0012685E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29" w:type="pct"/>
          </w:tcPr>
          <w:p w:rsidR="00130843" w:rsidRPr="00B23A67" w:rsidRDefault="0012685E" w:rsidP="001268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A67">
              <w:rPr>
                <w:rFonts w:ascii="Times New Roman" w:hAnsi="Times New Roman" w:cs="Times New Roman"/>
                <w:sz w:val="28"/>
                <w:szCs w:val="28"/>
              </w:rPr>
              <w:t>Из-за отмены субсидии на   возмещение части затрат на проведение кадастровых работ крестьянскими</w:t>
            </w:r>
            <w:r w:rsidR="007675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3A67">
              <w:rPr>
                <w:rFonts w:ascii="Times New Roman" w:hAnsi="Times New Roman" w:cs="Times New Roman"/>
                <w:sz w:val="28"/>
                <w:szCs w:val="28"/>
              </w:rPr>
              <w:t>(фермерскими) хозяйствами</w:t>
            </w:r>
            <w:r w:rsidR="00B23A67" w:rsidRPr="00B23A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23A67">
              <w:rPr>
                <w:rFonts w:ascii="Times New Roman" w:hAnsi="Times New Roman" w:cs="Times New Roman"/>
                <w:sz w:val="28"/>
                <w:szCs w:val="28"/>
              </w:rPr>
              <w:t xml:space="preserve">    земельные участки не оформлялись в собственность</w:t>
            </w:r>
            <w:r w:rsidR="00B23A67" w:rsidRPr="00B23A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30843" w:rsidRPr="004B10A0" w:rsidTr="009C1FDA">
        <w:trPr>
          <w:trHeight w:val="1590"/>
        </w:trPr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1046" w:type="pct"/>
          </w:tcPr>
          <w:p w:rsidR="00130843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Вовлечение в оборот</w:t>
            </w:r>
          </w:p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выбывших сельскохозяйственных угодий за счет проведения культуртехнических работ (га)</w:t>
            </w:r>
          </w:p>
        </w:tc>
        <w:tc>
          <w:tcPr>
            <w:tcW w:w="837" w:type="pct"/>
          </w:tcPr>
          <w:p w:rsidR="00130843" w:rsidRPr="004B10A0" w:rsidRDefault="003E332D" w:rsidP="00EB42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EB429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</w:t>
            </w:r>
          </w:p>
        </w:tc>
        <w:tc>
          <w:tcPr>
            <w:tcW w:w="837" w:type="pct"/>
          </w:tcPr>
          <w:p w:rsidR="00130843" w:rsidRPr="004B10A0" w:rsidRDefault="00E534E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29" w:type="pct"/>
          </w:tcPr>
          <w:p w:rsidR="00130843" w:rsidRPr="004B10A0" w:rsidRDefault="00E534E2" w:rsidP="00E534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Из-за затратности данных работ хозяйства не проводили культуртехнические работы, а также из-за сложного финансового положения. </w:t>
            </w:r>
            <w:r w:rsidR="00EF19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Обеспеченность специалистами сельскохозяйственных организаций (%)</w:t>
            </w:r>
          </w:p>
        </w:tc>
        <w:tc>
          <w:tcPr>
            <w:tcW w:w="837" w:type="pct"/>
          </w:tcPr>
          <w:p w:rsidR="00130843" w:rsidRPr="004B10A0" w:rsidRDefault="00AA17C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837" w:type="pct"/>
          </w:tcPr>
          <w:p w:rsidR="00130843" w:rsidRPr="004B10A0" w:rsidRDefault="00AA17C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029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1046" w:type="pct"/>
          </w:tcPr>
          <w:p w:rsidR="00130843" w:rsidRPr="00897125" w:rsidRDefault="00130843" w:rsidP="0013084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квалификации и переподготовка работников агропромышленного комплекса и органов местного самоуправ-ления  (чел.)</w:t>
            </w:r>
          </w:p>
        </w:tc>
        <w:tc>
          <w:tcPr>
            <w:tcW w:w="837" w:type="pct"/>
          </w:tcPr>
          <w:p w:rsidR="00130843" w:rsidRPr="004B10A0" w:rsidRDefault="00AA17C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7" w:type="pct"/>
          </w:tcPr>
          <w:p w:rsidR="00130843" w:rsidRPr="00FF634A" w:rsidRDefault="007650B8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634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29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оказанных консультационных услуг (тыс.ед.)</w:t>
            </w:r>
          </w:p>
        </w:tc>
        <w:tc>
          <w:tcPr>
            <w:tcW w:w="837" w:type="pct"/>
          </w:tcPr>
          <w:p w:rsidR="00130843" w:rsidRPr="004B10A0" w:rsidRDefault="00803602" w:rsidP="001661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1661BC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37" w:type="pct"/>
          </w:tcPr>
          <w:p w:rsidR="00130843" w:rsidRPr="004B10A0" w:rsidRDefault="0080360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0,40</w:t>
            </w:r>
          </w:p>
        </w:tc>
        <w:tc>
          <w:tcPr>
            <w:tcW w:w="2029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1046" w:type="pct"/>
          </w:tcPr>
          <w:p w:rsidR="00130843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Индекс производства продукции сельского хозяйства в хозяйствах всех категорий ( в сопоставимых ценах) (%)</w:t>
            </w:r>
          </w:p>
        </w:tc>
        <w:tc>
          <w:tcPr>
            <w:tcW w:w="837" w:type="pct"/>
          </w:tcPr>
          <w:p w:rsidR="00130843" w:rsidRPr="004B10A0" w:rsidRDefault="00AA17C2" w:rsidP="00EB42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661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B429F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837" w:type="pct"/>
          </w:tcPr>
          <w:p w:rsidR="00130843" w:rsidRPr="006F73AC" w:rsidRDefault="009C1FDA" w:rsidP="00A004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73A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004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F73A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029" w:type="pct"/>
          </w:tcPr>
          <w:p w:rsidR="006F73AC" w:rsidRDefault="001B752F" w:rsidP="006F73AC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Невыполнение по причине снижения </w:t>
            </w:r>
            <w:r w:rsidR="00DF0D77">
              <w:rPr>
                <w:sz w:val="28"/>
                <w:szCs w:val="28"/>
              </w:rPr>
              <w:t>пр</w:t>
            </w:r>
            <w:r>
              <w:rPr>
                <w:sz w:val="28"/>
                <w:szCs w:val="28"/>
              </w:rPr>
              <w:t>оизводства</w:t>
            </w:r>
            <w:r w:rsidR="006F73AC">
              <w:rPr>
                <w:sz w:val="28"/>
                <w:szCs w:val="28"/>
              </w:rPr>
              <w:t xml:space="preserve"> картофеля ,</w:t>
            </w:r>
            <w:r>
              <w:rPr>
                <w:sz w:val="28"/>
                <w:szCs w:val="28"/>
              </w:rPr>
              <w:t xml:space="preserve">   овощей в  личных подсобных хозяйствах (из-за снижения посевных площадей</w:t>
            </w:r>
            <w:r w:rsidR="00DF0D77">
              <w:rPr>
                <w:sz w:val="28"/>
                <w:szCs w:val="28"/>
              </w:rPr>
              <w:t>).</w:t>
            </w:r>
            <w:r>
              <w:rPr>
                <w:sz w:val="28"/>
                <w:szCs w:val="28"/>
              </w:rPr>
              <w:t xml:space="preserve">  Уменьшение</w:t>
            </w:r>
            <w:r w:rsidR="006F73AC">
              <w:rPr>
                <w:sz w:val="28"/>
                <w:szCs w:val="28"/>
              </w:rPr>
              <w:t xml:space="preserve"> производства скота</w:t>
            </w:r>
          </w:p>
          <w:p w:rsidR="001B752F" w:rsidRPr="004B10A0" w:rsidRDefault="006F73AC" w:rsidP="006F73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F73AC">
              <w:rPr>
                <w:rFonts w:ascii="Times New Roman" w:hAnsi="Times New Roman" w:cs="Times New Roman"/>
                <w:sz w:val="28"/>
                <w:szCs w:val="28"/>
              </w:rPr>
              <w:t>и  птицы на убой в хозяйствах всех категорий ( в живом весе) (т)</w:t>
            </w:r>
            <w:r w:rsidR="001B752F" w:rsidRPr="006F73A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Рентабельность сельскохозяйственных организаций по всей деятельности (с учетом субсидий) (%)</w:t>
            </w:r>
          </w:p>
        </w:tc>
        <w:tc>
          <w:tcPr>
            <w:tcW w:w="837" w:type="pct"/>
          </w:tcPr>
          <w:p w:rsidR="00130843" w:rsidRPr="004B10A0" w:rsidRDefault="001661BC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11,3</w:t>
            </w:r>
          </w:p>
        </w:tc>
        <w:tc>
          <w:tcPr>
            <w:tcW w:w="837" w:type="pct"/>
          </w:tcPr>
          <w:p w:rsidR="00130843" w:rsidRPr="004B10A0" w:rsidRDefault="00A004A2" w:rsidP="006F73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11,3</w:t>
            </w:r>
          </w:p>
        </w:tc>
        <w:tc>
          <w:tcPr>
            <w:tcW w:w="2029" w:type="pct"/>
          </w:tcPr>
          <w:p w:rsidR="00130843" w:rsidRPr="004B10A0" w:rsidRDefault="00130843" w:rsidP="006F73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1046" w:type="pct"/>
          </w:tcPr>
          <w:p w:rsidR="00130843" w:rsidRPr="00897125" w:rsidRDefault="00130843" w:rsidP="00803602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Среднемесячная номинальная заработная плата работников сельского хозяйства ( по сельскохозяйственным организациям, не относящимся к субъектам малого предпринимательства) (тыс.руб.)</w:t>
            </w:r>
          </w:p>
        </w:tc>
        <w:tc>
          <w:tcPr>
            <w:tcW w:w="837" w:type="pct"/>
          </w:tcPr>
          <w:p w:rsidR="00130843" w:rsidRPr="004B10A0" w:rsidRDefault="00EB429F" w:rsidP="001661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837" w:type="pct"/>
          </w:tcPr>
          <w:p w:rsidR="007650B8" w:rsidRPr="007650B8" w:rsidRDefault="00935748" w:rsidP="007650B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  <w:p w:rsidR="00130843" w:rsidRPr="002B65A1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9" w:type="pct"/>
          </w:tcPr>
          <w:p w:rsidR="00130843" w:rsidRPr="004B10A0" w:rsidRDefault="00155EEB" w:rsidP="00155EE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районе нет сельскохозяйственных организаций, не относящихся к субъектам малого предпринимательства.</w:t>
            </w:r>
          </w:p>
        </w:tc>
      </w:tr>
    </w:tbl>
    <w:p w:rsidR="007843C0" w:rsidRDefault="007843C0" w:rsidP="002016DB">
      <w:pPr>
        <w:tabs>
          <w:tab w:val="left" w:pos="1268"/>
        </w:tabs>
        <w:rPr>
          <w:sz w:val="28"/>
          <w:szCs w:val="28"/>
        </w:rPr>
      </w:pPr>
    </w:p>
    <w:p w:rsidR="007843C0" w:rsidRDefault="007843C0" w:rsidP="002016DB">
      <w:pPr>
        <w:tabs>
          <w:tab w:val="left" w:pos="1268"/>
        </w:tabs>
        <w:rPr>
          <w:sz w:val="28"/>
          <w:szCs w:val="28"/>
        </w:rPr>
      </w:pPr>
    </w:p>
    <w:p w:rsidR="00130843" w:rsidRDefault="00130843" w:rsidP="002016DB">
      <w:pPr>
        <w:tabs>
          <w:tab w:val="left" w:pos="1268"/>
        </w:tabs>
        <w:rPr>
          <w:sz w:val="28"/>
          <w:szCs w:val="28"/>
        </w:rPr>
      </w:pPr>
      <w:r>
        <w:rPr>
          <w:sz w:val="28"/>
          <w:szCs w:val="28"/>
        </w:rPr>
        <w:t>Информацию подготовил</w:t>
      </w:r>
    </w:p>
    <w:p w:rsidR="009B43B9" w:rsidRDefault="00BD3052" w:rsidP="00BD7B52">
      <w:pPr>
        <w:tabs>
          <w:tab w:val="left" w:pos="1268"/>
        </w:tabs>
        <w:rPr>
          <w:sz w:val="28"/>
          <w:szCs w:val="28"/>
        </w:rPr>
      </w:pPr>
      <w:r>
        <w:rPr>
          <w:sz w:val="28"/>
          <w:szCs w:val="28"/>
        </w:rPr>
        <w:t>з</w:t>
      </w:r>
      <w:r w:rsidR="00130843">
        <w:rPr>
          <w:sz w:val="28"/>
          <w:szCs w:val="28"/>
        </w:rPr>
        <w:t xml:space="preserve">аведующий отделом по сельскому хозяйству                                                      Н.Н. </w:t>
      </w:r>
      <w:r w:rsidR="001661BC">
        <w:rPr>
          <w:sz w:val="28"/>
          <w:szCs w:val="28"/>
        </w:rPr>
        <w:t>Нестерова</w:t>
      </w:r>
      <w:r w:rsidR="00130843">
        <w:rPr>
          <w:sz w:val="28"/>
          <w:szCs w:val="28"/>
        </w:rPr>
        <w:t xml:space="preserve">   </w:t>
      </w:r>
    </w:p>
    <w:p w:rsidR="009B43B9" w:rsidRDefault="009B43B9" w:rsidP="00BD7B52">
      <w:pPr>
        <w:tabs>
          <w:tab w:val="left" w:pos="1268"/>
        </w:tabs>
        <w:rPr>
          <w:sz w:val="28"/>
          <w:szCs w:val="28"/>
        </w:rPr>
      </w:pPr>
    </w:p>
    <w:p w:rsidR="009B43B9" w:rsidRPr="003342DF" w:rsidRDefault="00130843" w:rsidP="00BD7B52">
      <w:pPr>
        <w:tabs>
          <w:tab w:val="left" w:pos="1268"/>
        </w:tabs>
        <w:rPr>
          <w:szCs w:val="28"/>
        </w:rPr>
      </w:pPr>
      <w:r>
        <w:rPr>
          <w:sz w:val="28"/>
          <w:szCs w:val="28"/>
        </w:rPr>
        <w:t xml:space="preserve">     </w:t>
      </w:r>
    </w:p>
    <w:sectPr w:rsidR="009B43B9" w:rsidRPr="003342DF" w:rsidSect="00950DB3">
      <w:headerReference w:type="first" r:id="rId6"/>
      <w:footerReference w:type="firs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DF8" w:rsidRDefault="003E4DF8" w:rsidP="007D55EB">
      <w:r>
        <w:separator/>
      </w:r>
    </w:p>
  </w:endnote>
  <w:endnote w:type="continuationSeparator" w:id="1">
    <w:p w:rsidR="003E4DF8" w:rsidRDefault="003E4DF8" w:rsidP="007D55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7F1" w:rsidRDefault="00DA77F1">
    <w:pPr>
      <w:pStyle w:val="a8"/>
      <w:rPr>
        <w:sz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DF8" w:rsidRDefault="003E4DF8" w:rsidP="007D55EB">
      <w:r>
        <w:separator/>
      </w:r>
    </w:p>
  </w:footnote>
  <w:footnote w:type="continuationSeparator" w:id="1">
    <w:p w:rsidR="003E4DF8" w:rsidRDefault="003E4DF8" w:rsidP="007D55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7F1" w:rsidRDefault="0007687A">
    <w:pPr>
      <w:pStyle w:val="a6"/>
      <w:jc w:val="center"/>
    </w:pPr>
    <w:fldSimple w:instr=" PAGE   \* MERGEFORMAT ">
      <w:r w:rsidR="00DA77F1">
        <w:rPr>
          <w:noProof/>
        </w:rPr>
        <w:t>1</w:t>
      </w:r>
    </w:fldSimple>
  </w:p>
  <w:p w:rsidR="00DA77F1" w:rsidRDefault="00DA77F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A93C6F"/>
    <w:rsid w:val="000010AE"/>
    <w:rsid w:val="000042A9"/>
    <w:rsid w:val="0000639B"/>
    <w:rsid w:val="000075BA"/>
    <w:rsid w:val="00010247"/>
    <w:rsid w:val="00010BF8"/>
    <w:rsid w:val="00011A8A"/>
    <w:rsid w:val="000140AE"/>
    <w:rsid w:val="0001555B"/>
    <w:rsid w:val="000157DD"/>
    <w:rsid w:val="00015A4F"/>
    <w:rsid w:val="0002493E"/>
    <w:rsid w:val="000260C1"/>
    <w:rsid w:val="00027D17"/>
    <w:rsid w:val="000309C4"/>
    <w:rsid w:val="00031442"/>
    <w:rsid w:val="00031680"/>
    <w:rsid w:val="00031837"/>
    <w:rsid w:val="00031E87"/>
    <w:rsid w:val="00032737"/>
    <w:rsid w:val="00033A77"/>
    <w:rsid w:val="00034AA0"/>
    <w:rsid w:val="0003627C"/>
    <w:rsid w:val="00037006"/>
    <w:rsid w:val="00037443"/>
    <w:rsid w:val="00040009"/>
    <w:rsid w:val="00041F87"/>
    <w:rsid w:val="000447FE"/>
    <w:rsid w:val="00045479"/>
    <w:rsid w:val="00046EBE"/>
    <w:rsid w:val="00050815"/>
    <w:rsid w:val="00051871"/>
    <w:rsid w:val="000527FC"/>
    <w:rsid w:val="0005286D"/>
    <w:rsid w:val="000533ED"/>
    <w:rsid w:val="00054390"/>
    <w:rsid w:val="00055581"/>
    <w:rsid w:val="00055D92"/>
    <w:rsid w:val="000566DA"/>
    <w:rsid w:val="00057822"/>
    <w:rsid w:val="00060718"/>
    <w:rsid w:val="00060F19"/>
    <w:rsid w:val="000623EE"/>
    <w:rsid w:val="0006262F"/>
    <w:rsid w:val="00066865"/>
    <w:rsid w:val="000703FB"/>
    <w:rsid w:val="00070E2B"/>
    <w:rsid w:val="000733BD"/>
    <w:rsid w:val="00073776"/>
    <w:rsid w:val="00074539"/>
    <w:rsid w:val="00074D35"/>
    <w:rsid w:val="00075112"/>
    <w:rsid w:val="00075854"/>
    <w:rsid w:val="0007687A"/>
    <w:rsid w:val="00077609"/>
    <w:rsid w:val="000811CF"/>
    <w:rsid w:val="0008136F"/>
    <w:rsid w:val="00083B10"/>
    <w:rsid w:val="0008520B"/>
    <w:rsid w:val="00087CEC"/>
    <w:rsid w:val="00087EFA"/>
    <w:rsid w:val="0009134A"/>
    <w:rsid w:val="00093143"/>
    <w:rsid w:val="00094ABC"/>
    <w:rsid w:val="00095F03"/>
    <w:rsid w:val="00097EA7"/>
    <w:rsid w:val="000A30DC"/>
    <w:rsid w:val="000A3BD2"/>
    <w:rsid w:val="000A425D"/>
    <w:rsid w:val="000A49F4"/>
    <w:rsid w:val="000A6499"/>
    <w:rsid w:val="000B0852"/>
    <w:rsid w:val="000B115B"/>
    <w:rsid w:val="000B1AB3"/>
    <w:rsid w:val="000B27EF"/>
    <w:rsid w:val="000B2B7A"/>
    <w:rsid w:val="000B3F9B"/>
    <w:rsid w:val="000B4C66"/>
    <w:rsid w:val="000B53CA"/>
    <w:rsid w:val="000B5764"/>
    <w:rsid w:val="000B691E"/>
    <w:rsid w:val="000B7303"/>
    <w:rsid w:val="000C0D0E"/>
    <w:rsid w:val="000C0DE8"/>
    <w:rsid w:val="000C1438"/>
    <w:rsid w:val="000C1990"/>
    <w:rsid w:val="000C2BF1"/>
    <w:rsid w:val="000C506A"/>
    <w:rsid w:val="000C5F3C"/>
    <w:rsid w:val="000C6E75"/>
    <w:rsid w:val="000D289C"/>
    <w:rsid w:val="000D7FDF"/>
    <w:rsid w:val="000E0D88"/>
    <w:rsid w:val="000E51F7"/>
    <w:rsid w:val="000E6E1A"/>
    <w:rsid w:val="000E6F9B"/>
    <w:rsid w:val="000E7F40"/>
    <w:rsid w:val="000F1ABD"/>
    <w:rsid w:val="000F3391"/>
    <w:rsid w:val="000F36B5"/>
    <w:rsid w:val="000F437A"/>
    <w:rsid w:val="000F55F7"/>
    <w:rsid w:val="00100F76"/>
    <w:rsid w:val="00101077"/>
    <w:rsid w:val="00101E79"/>
    <w:rsid w:val="00102752"/>
    <w:rsid w:val="00103221"/>
    <w:rsid w:val="00106C62"/>
    <w:rsid w:val="0010785D"/>
    <w:rsid w:val="00110837"/>
    <w:rsid w:val="0011087F"/>
    <w:rsid w:val="001122AF"/>
    <w:rsid w:val="00112E5B"/>
    <w:rsid w:val="001135F8"/>
    <w:rsid w:val="001139CE"/>
    <w:rsid w:val="00113FDE"/>
    <w:rsid w:val="001140B8"/>
    <w:rsid w:val="0011458C"/>
    <w:rsid w:val="0011550E"/>
    <w:rsid w:val="00115965"/>
    <w:rsid w:val="00115AB4"/>
    <w:rsid w:val="00116399"/>
    <w:rsid w:val="0011784C"/>
    <w:rsid w:val="00120C3A"/>
    <w:rsid w:val="00124CC8"/>
    <w:rsid w:val="00124F17"/>
    <w:rsid w:val="001253DD"/>
    <w:rsid w:val="001256EC"/>
    <w:rsid w:val="0012685E"/>
    <w:rsid w:val="00127013"/>
    <w:rsid w:val="00130843"/>
    <w:rsid w:val="0013164D"/>
    <w:rsid w:val="00132C32"/>
    <w:rsid w:val="0013371F"/>
    <w:rsid w:val="00135052"/>
    <w:rsid w:val="00135894"/>
    <w:rsid w:val="00135B4E"/>
    <w:rsid w:val="0013712E"/>
    <w:rsid w:val="00140EC9"/>
    <w:rsid w:val="0014318C"/>
    <w:rsid w:val="0014454B"/>
    <w:rsid w:val="00144F21"/>
    <w:rsid w:val="0014523F"/>
    <w:rsid w:val="001455DE"/>
    <w:rsid w:val="001459CE"/>
    <w:rsid w:val="001459DD"/>
    <w:rsid w:val="00145F36"/>
    <w:rsid w:val="00146104"/>
    <w:rsid w:val="001502E8"/>
    <w:rsid w:val="00150369"/>
    <w:rsid w:val="0015134E"/>
    <w:rsid w:val="0015137D"/>
    <w:rsid w:val="00152D78"/>
    <w:rsid w:val="00155E61"/>
    <w:rsid w:val="00155EEB"/>
    <w:rsid w:val="001567BC"/>
    <w:rsid w:val="00162716"/>
    <w:rsid w:val="00163867"/>
    <w:rsid w:val="00163B23"/>
    <w:rsid w:val="001661BC"/>
    <w:rsid w:val="0016783D"/>
    <w:rsid w:val="00167A56"/>
    <w:rsid w:val="00167AB6"/>
    <w:rsid w:val="00170D19"/>
    <w:rsid w:val="0017201B"/>
    <w:rsid w:val="0018084D"/>
    <w:rsid w:val="00181631"/>
    <w:rsid w:val="00184E93"/>
    <w:rsid w:val="00184EA2"/>
    <w:rsid w:val="001905BB"/>
    <w:rsid w:val="001921BD"/>
    <w:rsid w:val="0019225A"/>
    <w:rsid w:val="00193325"/>
    <w:rsid w:val="001974B5"/>
    <w:rsid w:val="001A176B"/>
    <w:rsid w:val="001A1EE8"/>
    <w:rsid w:val="001B076A"/>
    <w:rsid w:val="001B37E9"/>
    <w:rsid w:val="001B4D10"/>
    <w:rsid w:val="001B5843"/>
    <w:rsid w:val="001B5D59"/>
    <w:rsid w:val="001B6F27"/>
    <w:rsid w:val="001B752F"/>
    <w:rsid w:val="001C0607"/>
    <w:rsid w:val="001C479E"/>
    <w:rsid w:val="001C51A3"/>
    <w:rsid w:val="001C742F"/>
    <w:rsid w:val="001D01A4"/>
    <w:rsid w:val="001D1661"/>
    <w:rsid w:val="001D639F"/>
    <w:rsid w:val="001D6E26"/>
    <w:rsid w:val="001E084E"/>
    <w:rsid w:val="001E3BE1"/>
    <w:rsid w:val="001F01F5"/>
    <w:rsid w:val="001F1C5D"/>
    <w:rsid w:val="001F6D68"/>
    <w:rsid w:val="001F74B5"/>
    <w:rsid w:val="002016DB"/>
    <w:rsid w:val="00203E4C"/>
    <w:rsid w:val="00204162"/>
    <w:rsid w:val="0020607C"/>
    <w:rsid w:val="002061B9"/>
    <w:rsid w:val="002071CA"/>
    <w:rsid w:val="002072A2"/>
    <w:rsid w:val="00210171"/>
    <w:rsid w:val="0021253B"/>
    <w:rsid w:val="00220861"/>
    <w:rsid w:val="0022104A"/>
    <w:rsid w:val="00222D54"/>
    <w:rsid w:val="0022355B"/>
    <w:rsid w:val="00230160"/>
    <w:rsid w:val="00230DAC"/>
    <w:rsid w:val="002312E1"/>
    <w:rsid w:val="002321A7"/>
    <w:rsid w:val="002323B6"/>
    <w:rsid w:val="0023280F"/>
    <w:rsid w:val="00234A04"/>
    <w:rsid w:val="00235342"/>
    <w:rsid w:val="00237290"/>
    <w:rsid w:val="00240198"/>
    <w:rsid w:val="0024047B"/>
    <w:rsid w:val="00245E9B"/>
    <w:rsid w:val="00250966"/>
    <w:rsid w:val="00251B47"/>
    <w:rsid w:val="00252E76"/>
    <w:rsid w:val="0025355C"/>
    <w:rsid w:val="00255991"/>
    <w:rsid w:val="00256ABA"/>
    <w:rsid w:val="0026086D"/>
    <w:rsid w:val="00260BD7"/>
    <w:rsid w:val="00260EE4"/>
    <w:rsid w:val="00261A98"/>
    <w:rsid w:val="002637B5"/>
    <w:rsid w:val="0026687B"/>
    <w:rsid w:val="002728F0"/>
    <w:rsid w:val="00272D60"/>
    <w:rsid w:val="0027366E"/>
    <w:rsid w:val="00274495"/>
    <w:rsid w:val="00274C54"/>
    <w:rsid w:val="00275B35"/>
    <w:rsid w:val="002771B8"/>
    <w:rsid w:val="002809DE"/>
    <w:rsid w:val="00280C3C"/>
    <w:rsid w:val="00281F6B"/>
    <w:rsid w:val="00282E5E"/>
    <w:rsid w:val="00286038"/>
    <w:rsid w:val="00294353"/>
    <w:rsid w:val="002A08A9"/>
    <w:rsid w:val="002A3217"/>
    <w:rsid w:val="002A3B37"/>
    <w:rsid w:val="002A4904"/>
    <w:rsid w:val="002A50DA"/>
    <w:rsid w:val="002A623A"/>
    <w:rsid w:val="002A77F8"/>
    <w:rsid w:val="002B157D"/>
    <w:rsid w:val="002B1FC5"/>
    <w:rsid w:val="002B3125"/>
    <w:rsid w:val="002B4A4E"/>
    <w:rsid w:val="002B4B46"/>
    <w:rsid w:val="002B65A1"/>
    <w:rsid w:val="002B7FBA"/>
    <w:rsid w:val="002C06BB"/>
    <w:rsid w:val="002C0AEE"/>
    <w:rsid w:val="002C10DF"/>
    <w:rsid w:val="002C2294"/>
    <w:rsid w:val="002C3049"/>
    <w:rsid w:val="002C3B6B"/>
    <w:rsid w:val="002C451B"/>
    <w:rsid w:val="002C4735"/>
    <w:rsid w:val="002C4E86"/>
    <w:rsid w:val="002C5792"/>
    <w:rsid w:val="002C7C15"/>
    <w:rsid w:val="002D05F8"/>
    <w:rsid w:val="002D0BF5"/>
    <w:rsid w:val="002D0D6D"/>
    <w:rsid w:val="002D2731"/>
    <w:rsid w:val="002D315B"/>
    <w:rsid w:val="002D3E26"/>
    <w:rsid w:val="002D5092"/>
    <w:rsid w:val="002D514D"/>
    <w:rsid w:val="002D5A53"/>
    <w:rsid w:val="002D7308"/>
    <w:rsid w:val="002D7DCB"/>
    <w:rsid w:val="002E0A20"/>
    <w:rsid w:val="002E1A1F"/>
    <w:rsid w:val="002E3B53"/>
    <w:rsid w:val="002E5686"/>
    <w:rsid w:val="002E6A00"/>
    <w:rsid w:val="002E7201"/>
    <w:rsid w:val="002E79E9"/>
    <w:rsid w:val="002F0AEC"/>
    <w:rsid w:val="002F45CF"/>
    <w:rsid w:val="002F505D"/>
    <w:rsid w:val="00300CA9"/>
    <w:rsid w:val="00301FEE"/>
    <w:rsid w:val="00303CB6"/>
    <w:rsid w:val="00303F26"/>
    <w:rsid w:val="0030539E"/>
    <w:rsid w:val="00305BDD"/>
    <w:rsid w:val="003100E2"/>
    <w:rsid w:val="0031200D"/>
    <w:rsid w:val="00312BCF"/>
    <w:rsid w:val="00313FD9"/>
    <w:rsid w:val="0031518A"/>
    <w:rsid w:val="00315EE9"/>
    <w:rsid w:val="00316CF3"/>
    <w:rsid w:val="00317A60"/>
    <w:rsid w:val="0032044D"/>
    <w:rsid w:val="00322305"/>
    <w:rsid w:val="0032273F"/>
    <w:rsid w:val="003233AE"/>
    <w:rsid w:val="00323B12"/>
    <w:rsid w:val="00324560"/>
    <w:rsid w:val="00327D4E"/>
    <w:rsid w:val="00331143"/>
    <w:rsid w:val="003311C8"/>
    <w:rsid w:val="0033164D"/>
    <w:rsid w:val="00333DB2"/>
    <w:rsid w:val="003342DF"/>
    <w:rsid w:val="00336E3C"/>
    <w:rsid w:val="0033777E"/>
    <w:rsid w:val="003402EE"/>
    <w:rsid w:val="00341B0A"/>
    <w:rsid w:val="00345426"/>
    <w:rsid w:val="0034641A"/>
    <w:rsid w:val="003468E7"/>
    <w:rsid w:val="00347171"/>
    <w:rsid w:val="00347580"/>
    <w:rsid w:val="003502DC"/>
    <w:rsid w:val="00350483"/>
    <w:rsid w:val="003532A9"/>
    <w:rsid w:val="00356F6C"/>
    <w:rsid w:val="003570C3"/>
    <w:rsid w:val="00357A53"/>
    <w:rsid w:val="0036378F"/>
    <w:rsid w:val="00371966"/>
    <w:rsid w:val="00374B78"/>
    <w:rsid w:val="00377943"/>
    <w:rsid w:val="00377A3C"/>
    <w:rsid w:val="003822A0"/>
    <w:rsid w:val="0038381A"/>
    <w:rsid w:val="00383EA3"/>
    <w:rsid w:val="0038477F"/>
    <w:rsid w:val="00384D1D"/>
    <w:rsid w:val="00385C73"/>
    <w:rsid w:val="00387A2C"/>
    <w:rsid w:val="00387DC7"/>
    <w:rsid w:val="003963D2"/>
    <w:rsid w:val="003A13D4"/>
    <w:rsid w:val="003A42D1"/>
    <w:rsid w:val="003A4618"/>
    <w:rsid w:val="003A53CB"/>
    <w:rsid w:val="003B0187"/>
    <w:rsid w:val="003B0538"/>
    <w:rsid w:val="003B0DBC"/>
    <w:rsid w:val="003B3094"/>
    <w:rsid w:val="003B3253"/>
    <w:rsid w:val="003B390D"/>
    <w:rsid w:val="003B5B67"/>
    <w:rsid w:val="003B6337"/>
    <w:rsid w:val="003B65B7"/>
    <w:rsid w:val="003B6F39"/>
    <w:rsid w:val="003B74DD"/>
    <w:rsid w:val="003B7C80"/>
    <w:rsid w:val="003C5508"/>
    <w:rsid w:val="003D215B"/>
    <w:rsid w:val="003D2CE3"/>
    <w:rsid w:val="003D715A"/>
    <w:rsid w:val="003D75F4"/>
    <w:rsid w:val="003E07F8"/>
    <w:rsid w:val="003E28D7"/>
    <w:rsid w:val="003E332D"/>
    <w:rsid w:val="003E44C3"/>
    <w:rsid w:val="003E4546"/>
    <w:rsid w:val="003E4DF8"/>
    <w:rsid w:val="003E561F"/>
    <w:rsid w:val="003E5737"/>
    <w:rsid w:val="003E576D"/>
    <w:rsid w:val="003E789E"/>
    <w:rsid w:val="003F0607"/>
    <w:rsid w:val="003F1683"/>
    <w:rsid w:val="003F214D"/>
    <w:rsid w:val="003F2386"/>
    <w:rsid w:val="003F290C"/>
    <w:rsid w:val="003F32AD"/>
    <w:rsid w:val="003F3868"/>
    <w:rsid w:val="003F6560"/>
    <w:rsid w:val="003F787E"/>
    <w:rsid w:val="00400681"/>
    <w:rsid w:val="004041C5"/>
    <w:rsid w:val="00405A97"/>
    <w:rsid w:val="00405C09"/>
    <w:rsid w:val="0040776C"/>
    <w:rsid w:val="004079AD"/>
    <w:rsid w:val="0041008C"/>
    <w:rsid w:val="0041087F"/>
    <w:rsid w:val="00410CC6"/>
    <w:rsid w:val="00411419"/>
    <w:rsid w:val="004117DE"/>
    <w:rsid w:val="00412552"/>
    <w:rsid w:val="00413EEB"/>
    <w:rsid w:val="0041443C"/>
    <w:rsid w:val="004159BF"/>
    <w:rsid w:val="00416280"/>
    <w:rsid w:val="004200CD"/>
    <w:rsid w:val="004208CF"/>
    <w:rsid w:val="00420F87"/>
    <w:rsid w:val="00421FC7"/>
    <w:rsid w:val="004244E0"/>
    <w:rsid w:val="00430FBE"/>
    <w:rsid w:val="00433D5B"/>
    <w:rsid w:val="0043424E"/>
    <w:rsid w:val="0044017D"/>
    <w:rsid w:val="004421FC"/>
    <w:rsid w:val="00442F8B"/>
    <w:rsid w:val="00443089"/>
    <w:rsid w:val="0044502F"/>
    <w:rsid w:val="004452D1"/>
    <w:rsid w:val="00445D9F"/>
    <w:rsid w:val="00445FCE"/>
    <w:rsid w:val="00446334"/>
    <w:rsid w:val="00447930"/>
    <w:rsid w:val="0045090A"/>
    <w:rsid w:val="00451729"/>
    <w:rsid w:val="00452BA9"/>
    <w:rsid w:val="00454FC8"/>
    <w:rsid w:val="00456971"/>
    <w:rsid w:val="00456BD3"/>
    <w:rsid w:val="00460084"/>
    <w:rsid w:val="0046084B"/>
    <w:rsid w:val="004629EC"/>
    <w:rsid w:val="00462DE8"/>
    <w:rsid w:val="00463281"/>
    <w:rsid w:val="00463544"/>
    <w:rsid w:val="004663CA"/>
    <w:rsid w:val="00466B5F"/>
    <w:rsid w:val="00466E6D"/>
    <w:rsid w:val="00472A54"/>
    <w:rsid w:val="004739A8"/>
    <w:rsid w:val="0047402C"/>
    <w:rsid w:val="00474FA8"/>
    <w:rsid w:val="00483E32"/>
    <w:rsid w:val="004859E3"/>
    <w:rsid w:val="00485A81"/>
    <w:rsid w:val="00486CB0"/>
    <w:rsid w:val="00491091"/>
    <w:rsid w:val="00492C7D"/>
    <w:rsid w:val="004934FE"/>
    <w:rsid w:val="00493601"/>
    <w:rsid w:val="0049527C"/>
    <w:rsid w:val="0049540F"/>
    <w:rsid w:val="00495498"/>
    <w:rsid w:val="0049581B"/>
    <w:rsid w:val="00495B58"/>
    <w:rsid w:val="004A0921"/>
    <w:rsid w:val="004A1C25"/>
    <w:rsid w:val="004A2A0E"/>
    <w:rsid w:val="004A2B48"/>
    <w:rsid w:val="004A3059"/>
    <w:rsid w:val="004A3F43"/>
    <w:rsid w:val="004A67A7"/>
    <w:rsid w:val="004A6FE8"/>
    <w:rsid w:val="004B0775"/>
    <w:rsid w:val="004B1800"/>
    <w:rsid w:val="004B2290"/>
    <w:rsid w:val="004B2972"/>
    <w:rsid w:val="004B41CF"/>
    <w:rsid w:val="004B65D9"/>
    <w:rsid w:val="004C7907"/>
    <w:rsid w:val="004D0491"/>
    <w:rsid w:val="004D2849"/>
    <w:rsid w:val="004D2CA5"/>
    <w:rsid w:val="004D42FF"/>
    <w:rsid w:val="004D5BE2"/>
    <w:rsid w:val="004E4A1B"/>
    <w:rsid w:val="004E4C06"/>
    <w:rsid w:val="004E5AF3"/>
    <w:rsid w:val="004E647C"/>
    <w:rsid w:val="004E6713"/>
    <w:rsid w:val="004E79B4"/>
    <w:rsid w:val="004F6B96"/>
    <w:rsid w:val="005013ED"/>
    <w:rsid w:val="005040D8"/>
    <w:rsid w:val="00504CD1"/>
    <w:rsid w:val="0050788B"/>
    <w:rsid w:val="00510540"/>
    <w:rsid w:val="005107A6"/>
    <w:rsid w:val="005117DC"/>
    <w:rsid w:val="00512242"/>
    <w:rsid w:val="00512E06"/>
    <w:rsid w:val="00513533"/>
    <w:rsid w:val="00514079"/>
    <w:rsid w:val="005141D1"/>
    <w:rsid w:val="0051420C"/>
    <w:rsid w:val="0051546F"/>
    <w:rsid w:val="005165A3"/>
    <w:rsid w:val="0051764A"/>
    <w:rsid w:val="0052291C"/>
    <w:rsid w:val="00524126"/>
    <w:rsid w:val="005266CF"/>
    <w:rsid w:val="00526A07"/>
    <w:rsid w:val="005329A9"/>
    <w:rsid w:val="005336F7"/>
    <w:rsid w:val="005344FD"/>
    <w:rsid w:val="00534E5C"/>
    <w:rsid w:val="00536E68"/>
    <w:rsid w:val="00537575"/>
    <w:rsid w:val="00541969"/>
    <w:rsid w:val="00542413"/>
    <w:rsid w:val="00546A27"/>
    <w:rsid w:val="0055122A"/>
    <w:rsid w:val="00552BE1"/>
    <w:rsid w:val="00556AE5"/>
    <w:rsid w:val="00561630"/>
    <w:rsid w:val="0056324E"/>
    <w:rsid w:val="00563BB8"/>
    <w:rsid w:val="005648FE"/>
    <w:rsid w:val="005728DD"/>
    <w:rsid w:val="00575A97"/>
    <w:rsid w:val="0057669B"/>
    <w:rsid w:val="0057690F"/>
    <w:rsid w:val="00577FB8"/>
    <w:rsid w:val="0058052D"/>
    <w:rsid w:val="00580790"/>
    <w:rsid w:val="0058367E"/>
    <w:rsid w:val="00583893"/>
    <w:rsid w:val="00583CE3"/>
    <w:rsid w:val="00583E74"/>
    <w:rsid w:val="00584875"/>
    <w:rsid w:val="005852F7"/>
    <w:rsid w:val="0058624D"/>
    <w:rsid w:val="005878EA"/>
    <w:rsid w:val="005903F7"/>
    <w:rsid w:val="0059112E"/>
    <w:rsid w:val="005932B3"/>
    <w:rsid w:val="00594BCF"/>
    <w:rsid w:val="00595497"/>
    <w:rsid w:val="005956E7"/>
    <w:rsid w:val="00596A11"/>
    <w:rsid w:val="005A000A"/>
    <w:rsid w:val="005A31A2"/>
    <w:rsid w:val="005A3504"/>
    <w:rsid w:val="005A3930"/>
    <w:rsid w:val="005A3E65"/>
    <w:rsid w:val="005A489E"/>
    <w:rsid w:val="005A5551"/>
    <w:rsid w:val="005B0C5F"/>
    <w:rsid w:val="005B2130"/>
    <w:rsid w:val="005B4B01"/>
    <w:rsid w:val="005B6D27"/>
    <w:rsid w:val="005B7142"/>
    <w:rsid w:val="005C0355"/>
    <w:rsid w:val="005C10BC"/>
    <w:rsid w:val="005C2FB7"/>
    <w:rsid w:val="005C3E50"/>
    <w:rsid w:val="005C6CC7"/>
    <w:rsid w:val="005D3E11"/>
    <w:rsid w:val="005D3F77"/>
    <w:rsid w:val="005D608E"/>
    <w:rsid w:val="005D6BA7"/>
    <w:rsid w:val="005D7612"/>
    <w:rsid w:val="005D78BB"/>
    <w:rsid w:val="005E2E65"/>
    <w:rsid w:val="005E2FD0"/>
    <w:rsid w:val="005E49AF"/>
    <w:rsid w:val="005E504F"/>
    <w:rsid w:val="005E6A86"/>
    <w:rsid w:val="005E6B3D"/>
    <w:rsid w:val="005F1F1C"/>
    <w:rsid w:val="005F31CF"/>
    <w:rsid w:val="005F5E4E"/>
    <w:rsid w:val="00601B7E"/>
    <w:rsid w:val="0060231B"/>
    <w:rsid w:val="00603B25"/>
    <w:rsid w:val="00604D91"/>
    <w:rsid w:val="00605975"/>
    <w:rsid w:val="006065A3"/>
    <w:rsid w:val="00606D77"/>
    <w:rsid w:val="006113A6"/>
    <w:rsid w:val="0061461E"/>
    <w:rsid w:val="006148C1"/>
    <w:rsid w:val="006164BD"/>
    <w:rsid w:val="00616835"/>
    <w:rsid w:val="00620C26"/>
    <w:rsid w:val="00621C11"/>
    <w:rsid w:val="00623358"/>
    <w:rsid w:val="00623E76"/>
    <w:rsid w:val="00626ECB"/>
    <w:rsid w:val="00626F69"/>
    <w:rsid w:val="0063169E"/>
    <w:rsid w:val="006316DA"/>
    <w:rsid w:val="00632315"/>
    <w:rsid w:val="006328A2"/>
    <w:rsid w:val="006341FD"/>
    <w:rsid w:val="0063429B"/>
    <w:rsid w:val="00635152"/>
    <w:rsid w:val="0063639D"/>
    <w:rsid w:val="006417F6"/>
    <w:rsid w:val="00644310"/>
    <w:rsid w:val="00650375"/>
    <w:rsid w:val="00651941"/>
    <w:rsid w:val="00653CFD"/>
    <w:rsid w:val="00653EBD"/>
    <w:rsid w:val="006548EA"/>
    <w:rsid w:val="006556C9"/>
    <w:rsid w:val="0065649F"/>
    <w:rsid w:val="0065653B"/>
    <w:rsid w:val="0065668D"/>
    <w:rsid w:val="00657B1D"/>
    <w:rsid w:val="0066113C"/>
    <w:rsid w:val="00663AA2"/>
    <w:rsid w:val="00666DD0"/>
    <w:rsid w:val="0066748B"/>
    <w:rsid w:val="0066799A"/>
    <w:rsid w:val="00673ABF"/>
    <w:rsid w:val="006752B5"/>
    <w:rsid w:val="00675C04"/>
    <w:rsid w:val="00676876"/>
    <w:rsid w:val="00681014"/>
    <w:rsid w:val="00681CC7"/>
    <w:rsid w:val="00685289"/>
    <w:rsid w:val="0068557E"/>
    <w:rsid w:val="00685B43"/>
    <w:rsid w:val="00686A74"/>
    <w:rsid w:val="0068795E"/>
    <w:rsid w:val="00687A91"/>
    <w:rsid w:val="00691DC0"/>
    <w:rsid w:val="00692DB6"/>
    <w:rsid w:val="00693701"/>
    <w:rsid w:val="00693B83"/>
    <w:rsid w:val="00694B91"/>
    <w:rsid w:val="00695C22"/>
    <w:rsid w:val="006966B6"/>
    <w:rsid w:val="00696F45"/>
    <w:rsid w:val="0069707B"/>
    <w:rsid w:val="006A2B52"/>
    <w:rsid w:val="006A3A5F"/>
    <w:rsid w:val="006A561E"/>
    <w:rsid w:val="006A6D0A"/>
    <w:rsid w:val="006B1286"/>
    <w:rsid w:val="006B2722"/>
    <w:rsid w:val="006B42E3"/>
    <w:rsid w:val="006B4EB4"/>
    <w:rsid w:val="006B5C77"/>
    <w:rsid w:val="006C0646"/>
    <w:rsid w:val="006C2268"/>
    <w:rsid w:val="006C2372"/>
    <w:rsid w:val="006C2673"/>
    <w:rsid w:val="006C28FE"/>
    <w:rsid w:val="006C4C3D"/>
    <w:rsid w:val="006C5612"/>
    <w:rsid w:val="006C6322"/>
    <w:rsid w:val="006C7B85"/>
    <w:rsid w:val="006D3AA2"/>
    <w:rsid w:val="006D41EF"/>
    <w:rsid w:val="006D441E"/>
    <w:rsid w:val="006D44DA"/>
    <w:rsid w:val="006D6395"/>
    <w:rsid w:val="006D75BE"/>
    <w:rsid w:val="006D7C05"/>
    <w:rsid w:val="006E073D"/>
    <w:rsid w:val="006E33ED"/>
    <w:rsid w:val="006F037D"/>
    <w:rsid w:val="006F3555"/>
    <w:rsid w:val="006F3C5B"/>
    <w:rsid w:val="006F70E8"/>
    <w:rsid w:val="006F73AC"/>
    <w:rsid w:val="0070120E"/>
    <w:rsid w:val="007012E5"/>
    <w:rsid w:val="00703DC9"/>
    <w:rsid w:val="007053F7"/>
    <w:rsid w:val="007054E7"/>
    <w:rsid w:val="00707007"/>
    <w:rsid w:val="00707789"/>
    <w:rsid w:val="0071039C"/>
    <w:rsid w:val="007105BE"/>
    <w:rsid w:val="007125A3"/>
    <w:rsid w:val="007141D3"/>
    <w:rsid w:val="0071686F"/>
    <w:rsid w:val="00716E47"/>
    <w:rsid w:val="0072283C"/>
    <w:rsid w:val="00722E0A"/>
    <w:rsid w:val="00723454"/>
    <w:rsid w:val="00726A1C"/>
    <w:rsid w:val="007301A3"/>
    <w:rsid w:val="00733082"/>
    <w:rsid w:val="00734E81"/>
    <w:rsid w:val="00735267"/>
    <w:rsid w:val="00735551"/>
    <w:rsid w:val="00737149"/>
    <w:rsid w:val="007375E4"/>
    <w:rsid w:val="00741720"/>
    <w:rsid w:val="007421C8"/>
    <w:rsid w:val="00744B03"/>
    <w:rsid w:val="00745BE7"/>
    <w:rsid w:val="00746CF4"/>
    <w:rsid w:val="00751039"/>
    <w:rsid w:val="007528C0"/>
    <w:rsid w:val="00752CB1"/>
    <w:rsid w:val="00753F4F"/>
    <w:rsid w:val="00754275"/>
    <w:rsid w:val="00756232"/>
    <w:rsid w:val="00756D0A"/>
    <w:rsid w:val="00756E62"/>
    <w:rsid w:val="00757A9D"/>
    <w:rsid w:val="00764C8B"/>
    <w:rsid w:val="007650B8"/>
    <w:rsid w:val="00765F66"/>
    <w:rsid w:val="00767032"/>
    <w:rsid w:val="00767056"/>
    <w:rsid w:val="00767431"/>
    <w:rsid w:val="00767546"/>
    <w:rsid w:val="0077009B"/>
    <w:rsid w:val="00770F64"/>
    <w:rsid w:val="00772039"/>
    <w:rsid w:val="007727A1"/>
    <w:rsid w:val="00775766"/>
    <w:rsid w:val="00777B2F"/>
    <w:rsid w:val="00782309"/>
    <w:rsid w:val="00783511"/>
    <w:rsid w:val="007843C0"/>
    <w:rsid w:val="00784540"/>
    <w:rsid w:val="00786A4F"/>
    <w:rsid w:val="00792E43"/>
    <w:rsid w:val="00792E84"/>
    <w:rsid w:val="00793530"/>
    <w:rsid w:val="00793797"/>
    <w:rsid w:val="00793AC3"/>
    <w:rsid w:val="00794CF4"/>
    <w:rsid w:val="00797E1F"/>
    <w:rsid w:val="00797F8D"/>
    <w:rsid w:val="007A057E"/>
    <w:rsid w:val="007A10F7"/>
    <w:rsid w:val="007A12A1"/>
    <w:rsid w:val="007A13AF"/>
    <w:rsid w:val="007A1530"/>
    <w:rsid w:val="007A46CC"/>
    <w:rsid w:val="007A5BFC"/>
    <w:rsid w:val="007A6888"/>
    <w:rsid w:val="007B0EDD"/>
    <w:rsid w:val="007B14C7"/>
    <w:rsid w:val="007B21F9"/>
    <w:rsid w:val="007B24ED"/>
    <w:rsid w:val="007B4CDD"/>
    <w:rsid w:val="007B6D70"/>
    <w:rsid w:val="007B6FEE"/>
    <w:rsid w:val="007C113D"/>
    <w:rsid w:val="007C1D1F"/>
    <w:rsid w:val="007C4F23"/>
    <w:rsid w:val="007C64C1"/>
    <w:rsid w:val="007C7247"/>
    <w:rsid w:val="007D0EA1"/>
    <w:rsid w:val="007D4A57"/>
    <w:rsid w:val="007D55EB"/>
    <w:rsid w:val="007D6152"/>
    <w:rsid w:val="007E0335"/>
    <w:rsid w:val="007E0F46"/>
    <w:rsid w:val="007E317C"/>
    <w:rsid w:val="007E344E"/>
    <w:rsid w:val="007E3ADD"/>
    <w:rsid w:val="007E74FC"/>
    <w:rsid w:val="007F1B55"/>
    <w:rsid w:val="007F4E50"/>
    <w:rsid w:val="007F507B"/>
    <w:rsid w:val="007F7CB4"/>
    <w:rsid w:val="00803602"/>
    <w:rsid w:val="00806EBD"/>
    <w:rsid w:val="00807909"/>
    <w:rsid w:val="0081016A"/>
    <w:rsid w:val="00810DA5"/>
    <w:rsid w:val="00815A23"/>
    <w:rsid w:val="008204C1"/>
    <w:rsid w:val="00823F7C"/>
    <w:rsid w:val="0082473A"/>
    <w:rsid w:val="00825901"/>
    <w:rsid w:val="0082604E"/>
    <w:rsid w:val="00830CE0"/>
    <w:rsid w:val="00831D78"/>
    <w:rsid w:val="00832C31"/>
    <w:rsid w:val="0083366A"/>
    <w:rsid w:val="0083516D"/>
    <w:rsid w:val="0083636F"/>
    <w:rsid w:val="0083794A"/>
    <w:rsid w:val="0083799F"/>
    <w:rsid w:val="0084033A"/>
    <w:rsid w:val="00840503"/>
    <w:rsid w:val="0084087D"/>
    <w:rsid w:val="0084291F"/>
    <w:rsid w:val="00842A55"/>
    <w:rsid w:val="00843A19"/>
    <w:rsid w:val="00843AFC"/>
    <w:rsid w:val="0084699A"/>
    <w:rsid w:val="00847F26"/>
    <w:rsid w:val="00850E16"/>
    <w:rsid w:val="00851898"/>
    <w:rsid w:val="008546FA"/>
    <w:rsid w:val="00856554"/>
    <w:rsid w:val="00856BE5"/>
    <w:rsid w:val="0086067B"/>
    <w:rsid w:val="00861C0F"/>
    <w:rsid w:val="00862B19"/>
    <w:rsid w:val="008676AD"/>
    <w:rsid w:val="008700E7"/>
    <w:rsid w:val="00870BCC"/>
    <w:rsid w:val="008725B3"/>
    <w:rsid w:val="008726BE"/>
    <w:rsid w:val="00872C46"/>
    <w:rsid w:val="00873278"/>
    <w:rsid w:val="00875C09"/>
    <w:rsid w:val="00876001"/>
    <w:rsid w:val="00877322"/>
    <w:rsid w:val="00880CB0"/>
    <w:rsid w:val="00883D10"/>
    <w:rsid w:val="00890159"/>
    <w:rsid w:val="00890174"/>
    <w:rsid w:val="00894D6D"/>
    <w:rsid w:val="008973B5"/>
    <w:rsid w:val="00897B57"/>
    <w:rsid w:val="008A1186"/>
    <w:rsid w:val="008A170C"/>
    <w:rsid w:val="008A5D75"/>
    <w:rsid w:val="008B68E2"/>
    <w:rsid w:val="008B6C2E"/>
    <w:rsid w:val="008B7ABC"/>
    <w:rsid w:val="008B7BB3"/>
    <w:rsid w:val="008C0820"/>
    <w:rsid w:val="008C172C"/>
    <w:rsid w:val="008C1BB1"/>
    <w:rsid w:val="008C27FD"/>
    <w:rsid w:val="008C49D5"/>
    <w:rsid w:val="008D0EFC"/>
    <w:rsid w:val="008D2041"/>
    <w:rsid w:val="008D572E"/>
    <w:rsid w:val="008D5E3A"/>
    <w:rsid w:val="008D7FF1"/>
    <w:rsid w:val="008E5F4D"/>
    <w:rsid w:val="008E63D5"/>
    <w:rsid w:val="008E7078"/>
    <w:rsid w:val="008E7B28"/>
    <w:rsid w:val="008F0EA0"/>
    <w:rsid w:val="008F30E2"/>
    <w:rsid w:val="008F3D10"/>
    <w:rsid w:val="008F6AB2"/>
    <w:rsid w:val="00900850"/>
    <w:rsid w:val="00901384"/>
    <w:rsid w:val="00901F82"/>
    <w:rsid w:val="00903FFB"/>
    <w:rsid w:val="00904285"/>
    <w:rsid w:val="0090549A"/>
    <w:rsid w:val="009059CB"/>
    <w:rsid w:val="00905FBE"/>
    <w:rsid w:val="00911BB3"/>
    <w:rsid w:val="00913F87"/>
    <w:rsid w:val="0091446F"/>
    <w:rsid w:val="00916AC5"/>
    <w:rsid w:val="00917C37"/>
    <w:rsid w:val="00921423"/>
    <w:rsid w:val="00924B1D"/>
    <w:rsid w:val="00932015"/>
    <w:rsid w:val="00935748"/>
    <w:rsid w:val="009402EF"/>
    <w:rsid w:val="00940BC7"/>
    <w:rsid w:val="00940C0B"/>
    <w:rsid w:val="00942444"/>
    <w:rsid w:val="00943A5E"/>
    <w:rsid w:val="00944B73"/>
    <w:rsid w:val="00945BF0"/>
    <w:rsid w:val="00946843"/>
    <w:rsid w:val="009477F6"/>
    <w:rsid w:val="00950DB3"/>
    <w:rsid w:val="00957615"/>
    <w:rsid w:val="00957B50"/>
    <w:rsid w:val="00962280"/>
    <w:rsid w:val="0096235F"/>
    <w:rsid w:val="00963B76"/>
    <w:rsid w:val="00966A54"/>
    <w:rsid w:val="00967FB8"/>
    <w:rsid w:val="0097251F"/>
    <w:rsid w:val="00973C1A"/>
    <w:rsid w:val="00974015"/>
    <w:rsid w:val="00974070"/>
    <w:rsid w:val="0097454A"/>
    <w:rsid w:val="009764A0"/>
    <w:rsid w:val="009765A0"/>
    <w:rsid w:val="00977304"/>
    <w:rsid w:val="00980A1C"/>
    <w:rsid w:val="00980C14"/>
    <w:rsid w:val="009814BB"/>
    <w:rsid w:val="009825A1"/>
    <w:rsid w:val="00986D28"/>
    <w:rsid w:val="0099199E"/>
    <w:rsid w:val="00991A66"/>
    <w:rsid w:val="00991CFF"/>
    <w:rsid w:val="00991E83"/>
    <w:rsid w:val="009923B5"/>
    <w:rsid w:val="00993362"/>
    <w:rsid w:val="009A66C5"/>
    <w:rsid w:val="009A7B0C"/>
    <w:rsid w:val="009B084A"/>
    <w:rsid w:val="009B205A"/>
    <w:rsid w:val="009B2147"/>
    <w:rsid w:val="009B2597"/>
    <w:rsid w:val="009B43B9"/>
    <w:rsid w:val="009B5D9A"/>
    <w:rsid w:val="009B6126"/>
    <w:rsid w:val="009B6F26"/>
    <w:rsid w:val="009C19A1"/>
    <w:rsid w:val="009C1FDA"/>
    <w:rsid w:val="009C3D14"/>
    <w:rsid w:val="009C643E"/>
    <w:rsid w:val="009C6942"/>
    <w:rsid w:val="009C73F3"/>
    <w:rsid w:val="009C775E"/>
    <w:rsid w:val="009C7B47"/>
    <w:rsid w:val="009D1C14"/>
    <w:rsid w:val="009D479C"/>
    <w:rsid w:val="009D4B8A"/>
    <w:rsid w:val="009D67ED"/>
    <w:rsid w:val="009D7492"/>
    <w:rsid w:val="009E03D5"/>
    <w:rsid w:val="009E0E2F"/>
    <w:rsid w:val="009E2763"/>
    <w:rsid w:val="009E2AD7"/>
    <w:rsid w:val="009E2FF0"/>
    <w:rsid w:val="009E3614"/>
    <w:rsid w:val="009E3D99"/>
    <w:rsid w:val="009E47CA"/>
    <w:rsid w:val="009E4EA6"/>
    <w:rsid w:val="009E5A6A"/>
    <w:rsid w:val="009F142A"/>
    <w:rsid w:val="009F2B26"/>
    <w:rsid w:val="009F3378"/>
    <w:rsid w:val="009F407E"/>
    <w:rsid w:val="00A004A2"/>
    <w:rsid w:val="00A02EBF"/>
    <w:rsid w:val="00A0442D"/>
    <w:rsid w:val="00A04B03"/>
    <w:rsid w:val="00A05056"/>
    <w:rsid w:val="00A05DE3"/>
    <w:rsid w:val="00A06611"/>
    <w:rsid w:val="00A06FF1"/>
    <w:rsid w:val="00A07E29"/>
    <w:rsid w:val="00A11E46"/>
    <w:rsid w:val="00A1377F"/>
    <w:rsid w:val="00A16776"/>
    <w:rsid w:val="00A169FD"/>
    <w:rsid w:val="00A17966"/>
    <w:rsid w:val="00A20876"/>
    <w:rsid w:val="00A21736"/>
    <w:rsid w:val="00A26A05"/>
    <w:rsid w:val="00A27288"/>
    <w:rsid w:val="00A27325"/>
    <w:rsid w:val="00A27DD8"/>
    <w:rsid w:val="00A3000A"/>
    <w:rsid w:val="00A30831"/>
    <w:rsid w:val="00A32D72"/>
    <w:rsid w:val="00A36D61"/>
    <w:rsid w:val="00A379C9"/>
    <w:rsid w:val="00A40986"/>
    <w:rsid w:val="00A412F4"/>
    <w:rsid w:val="00A415EC"/>
    <w:rsid w:val="00A431AA"/>
    <w:rsid w:val="00A44A5A"/>
    <w:rsid w:val="00A45018"/>
    <w:rsid w:val="00A45C1E"/>
    <w:rsid w:val="00A466FD"/>
    <w:rsid w:val="00A50F9F"/>
    <w:rsid w:val="00A51802"/>
    <w:rsid w:val="00A5281E"/>
    <w:rsid w:val="00A5332F"/>
    <w:rsid w:val="00A5398E"/>
    <w:rsid w:val="00A54A7E"/>
    <w:rsid w:val="00A5608B"/>
    <w:rsid w:val="00A57175"/>
    <w:rsid w:val="00A5726E"/>
    <w:rsid w:val="00A57DB4"/>
    <w:rsid w:val="00A61481"/>
    <w:rsid w:val="00A61F0F"/>
    <w:rsid w:val="00A64967"/>
    <w:rsid w:val="00A654A6"/>
    <w:rsid w:val="00A672F3"/>
    <w:rsid w:val="00A7055D"/>
    <w:rsid w:val="00A71B27"/>
    <w:rsid w:val="00A71C07"/>
    <w:rsid w:val="00A744F9"/>
    <w:rsid w:val="00A75962"/>
    <w:rsid w:val="00A77F98"/>
    <w:rsid w:val="00A80230"/>
    <w:rsid w:val="00A8109D"/>
    <w:rsid w:val="00A82A62"/>
    <w:rsid w:val="00A83C28"/>
    <w:rsid w:val="00A83FE6"/>
    <w:rsid w:val="00A841A6"/>
    <w:rsid w:val="00A87092"/>
    <w:rsid w:val="00A878A1"/>
    <w:rsid w:val="00A9086F"/>
    <w:rsid w:val="00A93122"/>
    <w:rsid w:val="00A93C6F"/>
    <w:rsid w:val="00A966C3"/>
    <w:rsid w:val="00A9689A"/>
    <w:rsid w:val="00A96DE6"/>
    <w:rsid w:val="00A97367"/>
    <w:rsid w:val="00AA02CE"/>
    <w:rsid w:val="00AA17C2"/>
    <w:rsid w:val="00AA1ED4"/>
    <w:rsid w:val="00AA27EF"/>
    <w:rsid w:val="00AA5006"/>
    <w:rsid w:val="00AA53D8"/>
    <w:rsid w:val="00AA542D"/>
    <w:rsid w:val="00AA5EC5"/>
    <w:rsid w:val="00AA635D"/>
    <w:rsid w:val="00AA6773"/>
    <w:rsid w:val="00AA7178"/>
    <w:rsid w:val="00AA77A3"/>
    <w:rsid w:val="00AA79AC"/>
    <w:rsid w:val="00AB19BF"/>
    <w:rsid w:val="00AB205A"/>
    <w:rsid w:val="00AB4953"/>
    <w:rsid w:val="00AB57FB"/>
    <w:rsid w:val="00AC06B8"/>
    <w:rsid w:val="00AC0CEA"/>
    <w:rsid w:val="00AC41DA"/>
    <w:rsid w:val="00AC65A4"/>
    <w:rsid w:val="00AC665E"/>
    <w:rsid w:val="00AC6D22"/>
    <w:rsid w:val="00AD3A47"/>
    <w:rsid w:val="00AD3B0A"/>
    <w:rsid w:val="00AD46D3"/>
    <w:rsid w:val="00AD46FF"/>
    <w:rsid w:val="00AD65DB"/>
    <w:rsid w:val="00AD7F1E"/>
    <w:rsid w:val="00AE230D"/>
    <w:rsid w:val="00AE2820"/>
    <w:rsid w:val="00AE390B"/>
    <w:rsid w:val="00AE4DCF"/>
    <w:rsid w:val="00AE52EE"/>
    <w:rsid w:val="00AE5F3F"/>
    <w:rsid w:val="00AF0B45"/>
    <w:rsid w:val="00AF12E0"/>
    <w:rsid w:val="00AF30BD"/>
    <w:rsid w:val="00AF3665"/>
    <w:rsid w:val="00AF38A2"/>
    <w:rsid w:val="00AF4C29"/>
    <w:rsid w:val="00AF5D4B"/>
    <w:rsid w:val="00AF613A"/>
    <w:rsid w:val="00AF74BF"/>
    <w:rsid w:val="00B0086C"/>
    <w:rsid w:val="00B0200F"/>
    <w:rsid w:val="00B051FA"/>
    <w:rsid w:val="00B05CCC"/>
    <w:rsid w:val="00B071A5"/>
    <w:rsid w:val="00B1021C"/>
    <w:rsid w:val="00B10641"/>
    <w:rsid w:val="00B107BD"/>
    <w:rsid w:val="00B10B48"/>
    <w:rsid w:val="00B10C9E"/>
    <w:rsid w:val="00B136BA"/>
    <w:rsid w:val="00B21E3D"/>
    <w:rsid w:val="00B23A67"/>
    <w:rsid w:val="00B25526"/>
    <w:rsid w:val="00B27683"/>
    <w:rsid w:val="00B31E31"/>
    <w:rsid w:val="00B33503"/>
    <w:rsid w:val="00B3394D"/>
    <w:rsid w:val="00B403CC"/>
    <w:rsid w:val="00B41A0F"/>
    <w:rsid w:val="00B43A9B"/>
    <w:rsid w:val="00B446C3"/>
    <w:rsid w:val="00B44ED7"/>
    <w:rsid w:val="00B451A1"/>
    <w:rsid w:val="00B4629E"/>
    <w:rsid w:val="00B501A1"/>
    <w:rsid w:val="00B505BD"/>
    <w:rsid w:val="00B52457"/>
    <w:rsid w:val="00B53610"/>
    <w:rsid w:val="00B54F05"/>
    <w:rsid w:val="00B55A12"/>
    <w:rsid w:val="00B5605B"/>
    <w:rsid w:val="00B56070"/>
    <w:rsid w:val="00B56FB5"/>
    <w:rsid w:val="00B57224"/>
    <w:rsid w:val="00B57AE9"/>
    <w:rsid w:val="00B616B2"/>
    <w:rsid w:val="00B6259C"/>
    <w:rsid w:val="00B63FA7"/>
    <w:rsid w:val="00B661CD"/>
    <w:rsid w:val="00B70A0B"/>
    <w:rsid w:val="00B73809"/>
    <w:rsid w:val="00B75B5F"/>
    <w:rsid w:val="00B77541"/>
    <w:rsid w:val="00B81348"/>
    <w:rsid w:val="00B8198B"/>
    <w:rsid w:val="00B82FFE"/>
    <w:rsid w:val="00B85BD1"/>
    <w:rsid w:val="00B9030E"/>
    <w:rsid w:val="00B9359E"/>
    <w:rsid w:val="00B93695"/>
    <w:rsid w:val="00B93ABB"/>
    <w:rsid w:val="00B93F9D"/>
    <w:rsid w:val="00BA1616"/>
    <w:rsid w:val="00BA2492"/>
    <w:rsid w:val="00BA52F8"/>
    <w:rsid w:val="00BA5302"/>
    <w:rsid w:val="00BB0AF8"/>
    <w:rsid w:val="00BB0F11"/>
    <w:rsid w:val="00BB2DA8"/>
    <w:rsid w:val="00BB6F82"/>
    <w:rsid w:val="00BB7EA9"/>
    <w:rsid w:val="00BC2812"/>
    <w:rsid w:val="00BC364A"/>
    <w:rsid w:val="00BC77BE"/>
    <w:rsid w:val="00BC7AE7"/>
    <w:rsid w:val="00BD0FDB"/>
    <w:rsid w:val="00BD27E6"/>
    <w:rsid w:val="00BD303D"/>
    <w:rsid w:val="00BD3052"/>
    <w:rsid w:val="00BD3529"/>
    <w:rsid w:val="00BD3BBC"/>
    <w:rsid w:val="00BD5937"/>
    <w:rsid w:val="00BD7B52"/>
    <w:rsid w:val="00BE06A8"/>
    <w:rsid w:val="00BE0B06"/>
    <w:rsid w:val="00BE183B"/>
    <w:rsid w:val="00BE57E6"/>
    <w:rsid w:val="00BE5B0C"/>
    <w:rsid w:val="00BE7617"/>
    <w:rsid w:val="00BF12DF"/>
    <w:rsid w:val="00BF52E3"/>
    <w:rsid w:val="00BF6905"/>
    <w:rsid w:val="00C00F3D"/>
    <w:rsid w:val="00C013CC"/>
    <w:rsid w:val="00C01473"/>
    <w:rsid w:val="00C015AE"/>
    <w:rsid w:val="00C04B0C"/>
    <w:rsid w:val="00C10B20"/>
    <w:rsid w:val="00C15DE4"/>
    <w:rsid w:val="00C16A3B"/>
    <w:rsid w:val="00C17E31"/>
    <w:rsid w:val="00C200DC"/>
    <w:rsid w:val="00C20DDB"/>
    <w:rsid w:val="00C24013"/>
    <w:rsid w:val="00C26B2C"/>
    <w:rsid w:val="00C30168"/>
    <w:rsid w:val="00C33EEA"/>
    <w:rsid w:val="00C33FA7"/>
    <w:rsid w:val="00C3411A"/>
    <w:rsid w:val="00C348C9"/>
    <w:rsid w:val="00C34C7D"/>
    <w:rsid w:val="00C36B5E"/>
    <w:rsid w:val="00C36F4A"/>
    <w:rsid w:val="00C41DDF"/>
    <w:rsid w:val="00C4466E"/>
    <w:rsid w:val="00C44A62"/>
    <w:rsid w:val="00C45538"/>
    <w:rsid w:val="00C479DC"/>
    <w:rsid w:val="00C47F78"/>
    <w:rsid w:val="00C52887"/>
    <w:rsid w:val="00C546B4"/>
    <w:rsid w:val="00C5562D"/>
    <w:rsid w:val="00C57F25"/>
    <w:rsid w:val="00C610AE"/>
    <w:rsid w:val="00C61E06"/>
    <w:rsid w:val="00C6263B"/>
    <w:rsid w:val="00C62873"/>
    <w:rsid w:val="00C632AB"/>
    <w:rsid w:val="00C64447"/>
    <w:rsid w:val="00C668D9"/>
    <w:rsid w:val="00C67B0E"/>
    <w:rsid w:val="00C70CC8"/>
    <w:rsid w:val="00C7384C"/>
    <w:rsid w:val="00C77F2E"/>
    <w:rsid w:val="00C8205A"/>
    <w:rsid w:val="00C82C05"/>
    <w:rsid w:val="00C85314"/>
    <w:rsid w:val="00C867E5"/>
    <w:rsid w:val="00C90449"/>
    <w:rsid w:val="00C91556"/>
    <w:rsid w:val="00C927CD"/>
    <w:rsid w:val="00C92A04"/>
    <w:rsid w:val="00C92D3A"/>
    <w:rsid w:val="00C93DBE"/>
    <w:rsid w:val="00C93E62"/>
    <w:rsid w:val="00C94096"/>
    <w:rsid w:val="00C94C0D"/>
    <w:rsid w:val="00C97A61"/>
    <w:rsid w:val="00CA12DD"/>
    <w:rsid w:val="00CA2B52"/>
    <w:rsid w:val="00CA4F71"/>
    <w:rsid w:val="00CA538A"/>
    <w:rsid w:val="00CA75A7"/>
    <w:rsid w:val="00CA7E36"/>
    <w:rsid w:val="00CB7000"/>
    <w:rsid w:val="00CC10EA"/>
    <w:rsid w:val="00CC3399"/>
    <w:rsid w:val="00CC3D73"/>
    <w:rsid w:val="00CC43BC"/>
    <w:rsid w:val="00CC608D"/>
    <w:rsid w:val="00CC672D"/>
    <w:rsid w:val="00CD36DA"/>
    <w:rsid w:val="00CD5F3C"/>
    <w:rsid w:val="00CE0141"/>
    <w:rsid w:val="00CE0447"/>
    <w:rsid w:val="00CE1329"/>
    <w:rsid w:val="00CE1394"/>
    <w:rsid w:val="00CE1BC4"/>
    <w:rsid w:val="00CE59CE"/>
    <w:rsid w:val="00CE695F"/>
    <w:rsid w:val="00CF1B3D"/>
    <w:rsid w:val="00CF2106"/>
    <w:rsid w:val="00CF3432"/>
    <w:rsid w:val="00CF3B8A"/>
    <w:rsid w:val="00CF4176"/>
    <w:rsid w:val="00D00266"/>
    <w:rsid w:val="00D02936"/>
    <w:rsid w:val="00D041E0"/>
    <w:rsid w:val="00D050E3"/>
    <w:rsid w:val="00D05DB3"/>
    <w:rsid w:val="00D07F99"/>
    <w:rsid w:val="00D1183F"/>
    <w:rsid w:val="00D12C95"/>
    <w:rsid w:val="00D1781A"/>
    <w:rsid w:val="00D20C8A"/>
    <w:rsid w:val="00D22C12"/>
    <w:rsid w:val="00D22EB9"/>
    <w:rsid w:val="00D23A81"/>
    <w:rsid w:val="00D25A66"/>
    <w:rsid w:val="00D26ED4"/>
    <w:rsid w:val="00D302FD"/>
    <w:rsid w:val="00D307D0"/>
    <w:rsid w:val="00D31BAA"/>
    <w:rsid w:val="00D344CF"/>
    <w:rsid w:val="00D347B8"/>
    <w:rsid w:val="00D34EFB"/>
    <w:rsid w:val="00D360C0"/>
    <w:rsid w:val="00D370B6"/>
    <w:rsid w:val="00D400D2"/>
    <w:rsid w:val="00D403C4"/>
    <w:rsid w:val="00D423F1"/>
    <w:rsid w:val="00D426A7"/>
    <w:rsid w:val="00D43129"/>
    <w:rsid w:val="00D4408A"/>
    <w:rsid w:val="00D4687F"/>
    <w:rsid w:val="00D46E5F"/>
    <w:rsid w:val="00D503D4"/>
    <w:rsid w:val="00D53886"/>
    <w:rsid w:val="00D57EB9"/>
    <w:rsid w:val="00D604B2"/>
    <w:rsid w:val="00D606B4"/>
    <w:rsid w:val="00D62511"/>
    <w:rsid w:val="00D6365A"/>
    <w:rsid w:val="00D63F44"/>
    <w:rsid w:val="00D64232"/>
    <w:rsid w:val="00D643E9"/>
    <w:rsid w:val="00D64AFD"/>
    <w:rsid w:val="00D64CD9"/>
    <w:rsid w:val="00D66356"/>
    <w:rsid w:val="00D663FA"/>
    <w:rsid w:val="00D66C22"/>
    <w:rsid w:val="00D71079"/>
    <w:rsid w:val="00D73979"/>
    <w:rsid w:val="00D744A9"/>
    <w:rsid w:val="00D755AD"/>
    <w:rsid w:val="00D75776"/>
    <w:rsid w:val="00D75D86"/>
    <w:rsid w:val="00D81711"/>
    <w:rsid w:val="00D81E48"/>
    <w:rsid w:val="00D83704"/>
    <w:rsid w:val="00D9148A"/>
    <w:rsid w:val="00D9177D"/>
    <w:rsid w:val="00D939D1"/>
    <w:rsid w:val="00D94875"/>
    <w:rsid w:val="00D94EFF"/>
    <w:rsid w:val="00D94FEF"/>
    <w:rsid w:val="00D9637A"/>
    <w:rsid w:val="00DA10CE"/>
    <w:rsid w:val="00DA1879"/>
    <w:rsid w:val="00DA1D10"/>
    <w:rsid w:val="00DA228E"/>
    <w:rsid w:val="00DA77F1"/>
    <w:rsid w:val="00DB1B7E"/>
    <w:rsid w:val="00DB4403"/>
    <w:rsid w:val="00DB4461"/>
    <w:rsid w:val="00DB63DB"/>
    <w:rsid w:val="00DB68C3"/>
    <w:rsid w:val="00DB7A3D"/>
    <w:rsid w:val="00DC0ADB"/>
    <w:rsid w:val="00DC2EB2"/>
    <w:rsid w:val="00DC2EC3"/>
    <w:rsid w:val="00DC436B"/>
    <w:rsid w:val="00DC7604"/>
    <w:rsid w:val="00DC7AE2"/>
    <w:rsid w:val="00DD201F"/>
    <w:rsid w:val="00DD47E0"/>
    <w:rsid w:val="00DE240D"/>
    <w:rsid w:val="00DF0D77"/>
    <w:rsid w:val="00DF1FF3"/>
    <w:rsid w:val="00DF44C8"/>
    <w:rsid w:val="00DF4653"/>
    <w:rsid w:val="00DF544F"/>
    <w:rsid w:val="00E001A4"/>
    <w:rsid w:val="00E012DD"/>
    <w:rsid w:val="00E058E8"/>
    <w:rsid w:val="00E076F5"/>
    <w:rsid w:val="00E07A1E"/>
    <w:rsid w:val="00E07E92"/>
    <w:rsid w:val="00E102BF"/>
    <w:rsid w:val="00E125F2"/>
    <w:rsid w:val="00E159D2"/>
    <w:rsid w:val="00E243A4"/>
    <w:rsid w:val="00E25005"/>
    <w:rsid w:val="00E26C05"/>
    <w:rsid w:val="00E27789"/>
    <w:rsid w:val="00E31681"/>
    <w:rsid w:val="00E318B4"/>
    <w:rsid w:val="00E32212"/>
    <w:rsid w:val="00E33B27"/>
    <w:rsid w:val="00E35BDF"/>
    <w:rsid w:val="00E35F6C"/>
    <w:rsid w:val="00E37B3C"/>
    <w:rsid w:val="00E37BC8"/>
    <w:rsid w:val="00E45F90"/>
    <w:rsid w:val="00E461F9"/>
    <w:rsid w:val="00E50FA1"/>
    <w:rsid w:val="00E5109F"/>
    <w:rsid w:val="00E51DF3"/>
    <w:rsid w:val="00E52AD7"/>
    <w:rsid w:val="00E534E2"/>
    <w:rsid w:val="00E53546"/>
    <w:rsid w:val="00E54084"/>
    <w:rsid w:val="00E557C3"/>
    <w:rsid w:val="00E55B45"/>
    <w:rsid w:val="00E57401"/>
    <w:rsid w:val="00E60066"/>
    <w:rsid w:val="00E6115B"/>
    <w:rsid w:val="00E63B9F"/>
    <w:rsid w:val="00E64FDD"/>
    <w:rsid w:val="00E65940"/>
    <w:rsid w:val="00E67806"/>
    <w:rsid w:val="00E71C84"/>
    <w:rsid w:val="00E72CCA"/>
    <w:rsid w:val="00E73C18"/>
    <w:rsid w:val="00E74497"/>
    <w:rsid w:val="00E75FC9"/>
    <w:rsid w:val="00E7719C"/>
    <w:rsid w:val="00E8002F"/>
    <w:rsid w:val="00E801BD"/>
    <w:rsid w:val="00E822DE"/>
    <w:rsid w:val="00E83864"/>
    <w:rsid w:val="00E84C10"/>
    <w:rsid w:val="00E859C2"/>
    <w:rsid w:val="00E859D7"/>
    <w:rsid w:val="00E8633A"/>
    <w:rsid w:val="00E86E21"/>
    <w:rsid w:val="00E86FB3"/>
    <w:rsid w:val="00E872B2"/>
    <w:rsid w:val="00E87F25"/>
    <w:rsid w:val="00E90C93"/>
    <w:rsid w:val="00E91228"/>
    <w:rsid w:val="00E9124C"/>
    <w:rsid w:val="00E9132A"/>
    <w:rsid w:val="00E916A9"/>
    <w:rsid w:val="00E919B0"/>
    <w:rsid w:val="00E91B54"/>
    <w:rsid w:val="00E9253D"/>
    <w:rsid w:val="00E92B96"/>
    <w:rsid w:val="00E9391F"/>
    <w:rsid w:val="00E94824"/>
    <w:rsid w:val="00E950F0"/>
    <w:rsid w:val="00EA072C"/>
    <w:rsid w:val="00EA0C8D"/>
    <w:rsid w:val="00EA25EE"/>
    <w:rsid w:val="00EA3CF4"/>
    <w:rsid w:val="00EA3FD2"/>
    <w:rsid w:val="00EA6567"/>
    <w:rsid w:val="00EB429F"/>
    <w:rsid w:val="00EC15E0"/>
    <w:rsid w:val="00EC306A"/>
    <w:rsid w:val="00EC3254"/>
    <w:rsid w:val="00EC3B4C"/>
    <w:rsid w:val="00EC4BEE"/>
    <w:rsid w:val="00EC53F3"/>
    <w:rsid w:val="00EC78F1"/>
    <w:rsid w:val="00ED65EB"/>
    <w:rsid w:val="00ED7ED5"/>
    <w:rsid w:val="00EE4207"/>
    <w:rsid w:val="00EE52DA"/>
    <w:rsid w:val="00EE55D9"/>
    <w:rsid w:val="00EE6740"/>
    <w:rsid w:val="00EF197A"/>
    <w:rsid w:val="00EF2E9C"/>
    <w:rsid w:val="00EF6F5C"/>
    <w:rsid w:val="00F01B49"/>
    <w:rsid w:val="00F02420"/>
    <w:rsid w:val="00F0570B"/>
    <w:rsid w:val="00F05C0C"/>
    <w:rsid w:val="00F066C1"/>
    <w:rsid w:val="00F10D59"/>
    <w:rsid w:val="00F11F3A"/>
    <w:rsid w:val="00F15CEA"/>
    <w:rsid w:val="00F162DD"/>
    <w:rsid w:val="00F166F7"/>
    <w:rsid w:val="00F20C5C"/>
    <w:rsid w:val="00F237E0"/>
    <w:rsid w:val="00F23E17"/>
    <w:rsid w:val="00F24F25"/>
    <w:rsid w:val="00F24F7D"/>
    <w:rsid w:val="00F252D1"/>
    <w:rsid w:val="00F26EE2"/>
    <w:rsid w:val="00F2729E"/>
    <w:rsid w:val="00F332A0"/>
    <w:rsid w:val="00F43FC3"/>
    <w:rsid w:val="00F44E7D"/>
    <w:rsid w:val="00F46F1E"/>
    <w:rsid w:val="00F516D1"/>
    <w:rsid w:val="00F52E55"/>
    <w:rsid w:val="00F52FBF"/>
    <w:rsid w:val="00F61511"/>
    <w:rsid w:val="00F61753"/>
    <w:rsid w:val="00F62F9B"/>
    <w:rsid w:val="00F63454"/>
    <w:rsid w:val="00F64172"/>
    <w:rsid w:val="00F64CB8"/>
    <w:rsid w:val="00F67DED"/>
    <w:rsid w:val="00F70F48"/>
    <w:rsid w:val="00F71703"/>
    <w:rsid w:val="00F72360"/>
    <w:rsid w:val="00F752B6"/>
    <w:rsid w:val="00F76C40"/>
    <w:rsid w:val="00F814AF"/>
    <w:rsid w:val="00F82B5A"/>
    <w:rsid w:val="00F836D8"/>
    <w:rsid w:val="00F8656E"/>
    <w:rsid w:val="00F937D0"/>
    <w:rsid w:val="00F93D7A"/>
    <w:rsid w:val="00F948BE"/>
    <w:rsid w:val="00F95880"/>
    <w:rsid w:val="00F967B9"/>
    <w:rsid w:val="00F9746F"/>
    <w:rsid w:val="00FA0173"/>
    <w:rsid w:val="00FA05E6"/>
    <w:rsid w:val="00FA16B0"/>
    <w:rsid w:val="00FA25C6"/>
    <w:rsid w:val="00FA26CF"/>
    <w:rsid w:val="00FA3F1D"/>
    <w:rsid w:val="00FA4B4A"/>
    <w:rsid w:val="00FA5E22"/>
    <w:rsid w:val="00FB3136"/>
    <w:rsid w:val="00FB4105"/>
    <w:rsid w:val="00FB45D2"/>
    <w:rsid w:val="00FB53AF"/>
    <w:rsid w:val="00FB5BA0"/>
    <w:rsid w:val="00FB5BF7"/>
    <w:rsid w:val="00FB76E2"/>
    <w:rsid w:val="00FC06DE"/>
    <w:rsid w:val="00FC29A7"/>
    <w:rsid w:val="00FC43D6"/>
    <w:rsid w:val="00FD00AF"/>
    <w:rsid w:val="00FD1CAA"/>
    <w:rsid w:val="00FD3E98"/>
    <w:rsid w:val="00FD4F9D"/>
    <w:rsid w:val="00FD52F9"/>
    <w:rsid w:val="00FD579C"/>
    <w:rsid w:val="00FE031D"/>
    <w:rsid w:val="00FE2E67"/>
    <w:rsid w:val="00FE3005"/>
    <w:rsid w:val="00FE3930"/>
    <w:rsid w:val="00FE3CEA"/>
    <w:rsid w:val="00FE5C94"/>
    <w:rsid w:val="00FF031D"/>
    <w:rsid w:val="00FF13AB"/>
    <w:rsid w:val="00FF6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468E7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468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950D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50D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950D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6F35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F01B4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Hyperlink"/>
    <w:basedOn w:val="a0"/>
    <w:uiPriority w:val="99"/>
    <w:semiHidden/>
    <w:unhideWhenUsed/>
    <w:rsid w:val="00C01473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2016D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016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rsid w:val="002016DB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rsid w:val="002016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A27325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uiPriority w:val="22"/>
    <w:qFormat/>
    <w:rsid w:val="00A2732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1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1190</TotalTime>
  <Pages>1</Pages>
  <Words>4154</Words>
  <Characters>23679</Characters>
  <Application>Microsoft Office Word</Application>
  <DocSecurity>0</DocSecurity>
  <Lines>197</Lines>
  <Paragraphs>55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Таблица 1 - Сведения о финансировании и освоении средств муниципальной программы</vt:lpstr>
    </vt:vector>
  </TitlesOfParts>
  <Company>Microsoft</Company>
  <LinksUpToDate>false</LinksUpToDate>
  <CharactersWithSpaces>27778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Мошенское</dc:creator>
  <cp:keywords/>
  <dc:description/>
  <cp:lastModifiedBy>Selxoz</cp:lastModifiedBy>
  <cp:revision>111</cp:revision>
  <cp:lastPrinted>2022-02-08T08:22:00Z</cp:lastPrinted>
  <dcterms:created xsi:type="dcterms:W3CDTF">2016-03-22T07:38:00Z</dcterms:created>
  <dcterms:modified xsi:type="dcterms:W3CDTF">2022-02-08T08:23:00Z</dcterms:modified>
</cp:coreProperties>
</file>