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231" w:rsidRPr="00903A28" w:rsidRDefault="00903A28" w:rsidP="00903A28">
      <w:pPr>
        <w:pStyle w:val="1"/>
        <w:shd w:val="clear" w:color="auto" w:fill="auto"/>
        <w:spacing w:after="342" w:line="270" w:lineRule="exact"/>
        <w:ind w:left="6320"/>
        <w:jc w:val="right"/>
        <w:rPr>
          <w:lang w:val="ru-RU"/>
        </w:rPr>
      </w:pPr>
      <w:r>
        <w:rPr>
          <w:lang w:val="ru-RU"/>
        </w:rPr>
        <w:t>проект</w:t>
      </w:r>
    </w:p>
    <w:p w:rsidR="0064223E" w:rsidRDefault="0064223E" w:rsidP="0064223E">
      <w:pPr>
        <w:jc w:val="center"/>
        <w:rPr>
          <w:rFonts w:ascii="Times New Roman" w:hAnsi="Times New Roman" w:cs="Times New Roman"/>
          <w:b/>
          <w:sz w:val="28"/>
          <w:lang w:val="ru-RU"/>
        </w:rPr>
      </w:pPr>
      <w:bookmarkStart w:id="0" w:name="_GoBack"/>
      <w:bookmarkEnd w:id="0"/>
      <w:r w:rsidRPr="00903A28">
        <w:rPr>
          <w:rFonts w:ascii="Times New Roman" w:hAnsi="Times New Roman" w:cs="Times New Roman"/>
          <w:b/>
          <w:sz w:val="28"/>
        </w:rPr>
        <w:t xml:space="preserve">ДУМА МОШЕНСКОГО МУНИЦИПАЛЬНОГО </w:t>
      </w:r>
      <w:r w:rsidR="00FE2DAA">
        <w:rPr>
          <w:rFonts w:ascii="Times New Roman" w:hAnsi="Times New Roman" w:cs="Times New Roman"/>
          <w:b/>
          <w:sz w:val="28"/>
          <w:lang w:val="ru-RU"/>
        </w:rPr>
        <w:t>ОКРУГА</w:t>
      </w:r>
    </w:p>
    <w:p w:rsidR="00FE2DAA" w:rsidRPr="00FE2DAA" w:rsidRDefault="00FE2DAA" w:rsidP="0064223E">
      <w:pPr>
        <w:jc w:val="center"/>
        <w:rPr>
          <w:rFonts w:ascii="Times New Roman" w:hAnsi="Times New Roman" w:cs="Times New Roman"/>
          <w:b/>
          <w:sz w:val="28"/>
          <w:lang w:val="ru-RU"/>
        </w:rPr>
      </w:pPr>
      <w:r>
        <w:rPr>
          <w:rFonts w:ascii="Times New Roman" w:hAnsi="Times New Roman" w:cs="Times New Roman"/>
          <w:b/>
          <w:sz w:val="28"/>
          <w:lang w:val="ru-RU"/>
        </w:rPr>
        <w:t xml:space="preserve"> НОВГОРОРДСКОЙ ОБЛАСТИ</w:t>
      </w:r>
    </w:p>
    <w:p w:rsidR="0064223E" w:rsidRPr="00903A28" w:rsidRDefault="0064223E" w:rsidP="0064223E">
      <w:pPr>
        <w:tabs>
          <w:tab w:val="left" w:pos="1985"/>
        </w:tabs>
        <w:jc w:val="center"/>
        <w:rPr>
          <w:rFonts w:ascii="Times New Roman" w:hAnsi="Times New Roman" w:cs="Times New Roman"/>
          <w:spacing w:val="84"/>
          <w:sz w:val="40"/>
        </w:rPr>
      </w:pPr>
      <w:r w:rsidRPr="00903A28">
        <w:rPr>
          <w:rFonts w:ascii="Times New Roman" w:hAnsi="Times New Roman" w:cs="Times New Roman"/>
          <w:b/>
          <w:spacing w:val="126"/>
          <w:sz w:val="48"/>
        </w:rPr>
        <w:t>РЕШЕНИЕ</w:t>
      </w:r>
    </w:p>
    <w:p w:rsidR="004D5231" w:rsidRPr="00903A28" w:rsidRDefault="0095330E" w:rsidP="0064223E">
      <w:pPr>
        <w:pStyle w:val="11"/>
        <w:keepNext/>
        <w:keepLines/>
        <w:shd w:val="clear" w:color="auto" w:fill="auto"/>
        <w:spacing w:before="0" w:after="0" w:line="322" w:lineRule="exact"/>
        <w:ind w:left="20" w:right="40" w:firstLine="831"/>
        <w:jc w:val="both"/>
        <w:rPr>
          <w:sz w:val="28"/>
          <w:szCs w:val="28"/>
          <w:lang w:val="ru-RU"/>
        </w:rPr>
      </w:pPr>
      <w:r>
        <w:rPr>
          <w:sz w:val="28"/>
          <w:szCs w:val="28"/>
          <w:lang w:val="ru-RU"/>
        </w:rPr>
        <w:t>О</w:t>
      </w:r>
      <w:r w:rsidR="00BE04AA">
        <w:rPr>
          <w:sz w:val="28"/>
          <w:szCs w:val="28"/>
          <w:lang w:val="ru-RU"/>
        </w:rPr>
        <w:t>б утверждении</w:t>
      </w:r>
      <w:r>
        <w:rPr>
          <w:sz w:val="28"/>
          <w:szCs w:val="28"/>
          <w:lang w:val="ru-RU"/>
        </w:rPr>
        <w:t xml:space="preserve"> </w:t>
      </w:r>
      <w:r w:rsidR="00BE04AA">
        <w:rPr>
          <w:sz w:val="28"/>
          <w:szCs w:val="28"/>
          <w:lang w:val="ru-RU"/>
        </w:rPr>
        <w:t xml:space="preserve"> Положения</w:t>
      </w:r>
      <w:r>
        <w:rPr>
          <w:sz w:val="28"/>
          <w:szCs w:val="28"/>
          <w:lang w:val="ru-RU"/>
        </w:rPr>
        <w:t xml:space="preserve"> о</w:t>
      </w:r>
      <w:r w:rsidR="00837CFA" w:rsidRPr="00903A28">
        <w:rPr>
          <w:sz w:val="28"/>
          <w:szCs w:val="28"/>
        </w:rPr>
        <w:t xml:space="preserve"> </w:t>
      </w:r>
      <w:r w:rsidRPr="00903A28">
        <w:rPr>
          <w:sz w:val="28"/>
          <w:szCs w:val="28"/>
        </w:rPr>
        <w:t>муниципальном</w:t>
      </w:r>
      <w:r w:rsidR="00837CFA" w:rsidRPr="00903A28">
        <w:rPr>
          <w:sz w:val="28"/>
          <w:szCs w:val="28"/>
        </w:rPr>
        <w:t xml:space="preserve"> жилищно</w:t>
      </w:r>
      <w:r>
        <w:rPr>
          <w:sz w:val="28"/>
          <w:szCs w:val="28"/>
          <w:lang w:val="ru-RU"/>
        </w:rPr>
        <w:t>м</w:t>
      </w:r>
      <w:r w:rsidR="0064223E" w:rsidRPr="00903A28">
        <w:rPr>
          <w:sz w:val="28"/>
          <w:szCs w:val="28"/>
          <w:lang w:val="ru-RU"/>
        </w:rPr>
        <w:t xml:space="preserve"> </w:t>
      </w:r>
      <w:r w:rsidR="00460550">
        <w:rPr>
          <w:sz w:val="28"/>
          <w:szCs w:val="28"/>
        </w:rPr>
        <w:t>контроле</w:t>
      </w:r>
      <w:r w:rsidR="00460550">
        <w:rPr>
          <w:sz w:val="28"/>
          <w:szCs w:val="28"/>
          <w:lang w:val="ru-RU"/>
        </w:rPr>
        <w:t xml:space="preserve"> </w:t>
      </w:r>
      <w:r w:rsidR="00460550" w:rsidRPr="00903A28">
        <w:rPr>
          <w:sz w:val="28"/>
          <w:szCs w:val="28"/>
        </w:rPr>
        <w:t>на</w:t>
      </w:r>
      <w:r w:rsidR="00837CFA" w:rsidRPr="00903A28">
        <w:rPr>
          <w:sz w:val="28"/>
          <w:szCs w:val="28"/>
        </w:rPr>
        <w:t xml:space="preserve"> территории</w:t>
      </w:r>
      <w:r w:rsidR="0064223E" w:rsidRPr="00903A28">
        <w:rPr>
          <w:sz w:val="28"/>
          <w:szCs w:val="28"/>
          <w:lang w:val="ru-RU"/>
        </w:rPr>
        <w:t xml:space="preserve"> Мошенского муниципального </w:t>
      </w:r>
      <w:r w:rsidR="00BE04AA">
        <w:rPr>
          <w:sz w:val="28"/>
          <w:szCs w:val="28"/>
          <w:lang w:val="ru-RU"/>
        </w:rPr>
        <w:t>округа</w:t>
      </w:r>
    </w:p>
    <w:p w:rsidR="0064223E" w:rsidRDefault="0064223E" w:rsidP="0064223E">
      <w:pPr>
        <w:spacing w:line="280" w:lineRule="exact"/>
        <w:rPr>
          <w:rFonts w:ascii="Times New Roman" w:hAnsi="Times New Roman" w:cs="Times New Roman"/>
          <w:sz w:val="28"/>
          <w:lang w:val="ru-RU"/>
        </w:rPr>
      </w:pPr>
    </w:p>
    <w:p w:rsidR="00BE04AA" w:rsidRDefault="0064223E" w:rsidP="00BE04AA">
      <w:pPr>
        <w:spacing w:line="280" w:lineRule="exact"/>
        <w:jc w:val="center"/>
        <w:rPr>
          <w:rFonts w:ascii="Times New Roman" w:hAnsi="Times New Roman" w:cs="Times New Roman"/>
          <w:sz w:val="28"/>
          <w:lang w:val="ru-RU"/>
        </w:rPr>
      </w:pPr>
      <w:r w:rsidRPr="0064223E">
        <w:rPr>
          <w:rFonts w:ascii="Times New Roman" w:hAnsi="Times New Roman" w:cs="Times New Roman"/>
          <w:sz w:val="28"/>
        </w:rPr>
        <w:t xml:space="preserve">принято Думой Мошенского муниципального </w:t>
      </w:r>
      <w:r w:rsidR="00BE04AA">
        <w:rPr>
          <w:rFonts w:ascii="Times New Roman" w:hAnsi="Times New Roman" w:cs="Times New Roman"/>
          <w:sz w:val="28"/>
          <w:lang w:val="ru-RU"/>
        </w:rPr>
        <w:t>округа</w:t>
      </w:r>
    </w:p>
    <w:p w:rsidR="0064223E" w:rsidRPr="0064223E" w:rsidRDefault="00BE04AA" w:rsidP="00BE04AA">
      <w:pPr>
        <w:spacing w:line="280" w:lineRule="exact"/>
        <w:jc w:val="center"/>
        <w:rPr>
          <w:rFonts w:ascii="Times New Roman" w:hAnsi="Times New Roman" w:cs="Times New Roman"/>
          <w:sz w:val="28"/>
          <w:u w:val="single"/>
        </w:rPr>
      </w:pPr>
      <w:r>
        <w:rPr>
          <w:rFonts w:ascii="Times New Roman" w:hAnsi="Times New Roman" w:cs="Times New Roman"/>
          <w:sz w:val="28"/>
          <w:lang w:val="ru-RU"/>
        </w:rPr>
        <w:t>Новгородской области</w:t>
      </w:r>
      <w:r w:rsidR="00460550" w:rsidRPr="0064223E">
        <w:rPr>
          <w:rFonts w:ascii="Times New Roman" w:hAnsi="Times New Roman" w:cs="Times New Roman"/>
          <w:sz w:val="28"/>
        </w:rPr>
        <w:t xml:space="preserve"> </w:t>
      </w:r>
      <w:r>
        <w:rPr>
          <w:rFonts w:ascii="Times New Roman" w:hAnsi="Times New Roman" w:cs="Times New Roman"/>
          <w:sz w:val="28"/>
          <w:lang w:val="ru-RU"/>
        </w:rPr>
        <w:t xml:space="preserve"> </w:t>
      </w:r>
      <w:r w:rsidR="00460550" w:rsidRPr="0064223E">
        <w:rPr>
          <w:rFonts w:ascii="Times New Roman" w:hAnsi="Times New Roman" w:cs="Times New Roman"/>
          <w:sz w:val="28"/>
        </w:rPr>
        <w:t>от</w:t>
      </w:r>
      <w:r w:rsidR="0064223E" w:rsidRPr="0064223E">
        <w:rPr>
          <w:rFonts w:ascii="Times New Roman" w:hAnsi="Times New Roman" w:cs="Times New Roman"/>
          <w:sz w:val="28"/>
          <w:u w:val="single"/>
          <w:lang w:val="ru-RU"/>
        </w:rPr>
        <w:t xml:space="preserve">    </w:t>
      </w:r>
      <w:r w:rsidR="0064223E" w:rsidRPr="0064223E">
        <w:rPr>
          <w:rFonts w:ascii="Times New Roman" w:hAnsi="Times New Roman" w:cs="Times New Roman"/>
          <w:sz w:val="28"/>
          <w:u w:val="single"/>
        </w:rPr>
        <w:t xml:space="preserve"> </w:t>
      </w:r>
      <w:r w:rsidR="0064223E" w:rsidRPr="0064223E">
        <w:rPr>
          <w:rFonts w:ascii="Times New Roman" w:hAnsi="Times New Roman" w:cs="Times New Roman"/>
          <w:sz w:val="28"/>
          <w:u w:val="single"/>
          <w:lang w:val="ru-RU"/>
        </w:rPr>
        <w:t>_</w:t>
      </w:r>
      <w:r w:rsidR="0064223E" w:rsidRPr="0064223E">
        <w:rPr>
          <w:rFonts w:ascii="Times New Roman" w:hAnsi="Times New Roman" w:cs="Times New Roman"/>
          <w:sz w:val="28"/>
          <w:u w:val="single"/>
        </w:rPr>
        <w:t xml:space="preserve"> </w:t>
      </w:r>
      <w:r w:rsidR="0064223E" w:rsidRPr="0064223E">
        <w:rPr>
          <w:rFonts w:ascii="Times New Roman" w:hAnsi="Times New Roman" w:cs="Times New Roman"/>
          <w:sz w:val="28"/>
          <w:u w:val="single"/>
          <w:lang w:val="ru-RU"/>
        </w:rPr>
        <w:t>_</w:t>
      </w:r>
      <w:r w:rsidR="0064223E" w:rsidRPr="0064223E">
        <w:rPr>
          <w:rFonts w:ascii="Times New Roman" w:hAnsi="Times New Roman" w:cs="Times New Roman"/>
          <w:sz w:val="28"/>
          <w:u w:val="single"/>
        </w:rPr>
        <w:t xml:space="preserve"> </w:t>
      </w:r>
      <w:r w:rsidR="00903A28">
        <w:rPr>
          <w:rFonts w:ascii="Times New Roman" w:hAnsi="Times New Roman" w:cs="Times New Roman"/>
          <w:sz w:val="28"/>
          <w:u w:val="single"/>
          <w:lang w:val="ru-RU"/>
        </w:rPr>
        <w:t xml:space="preserve">       </w:t>
      </w:r>
      <w:r w:rsidR="0064223E" w:rsidRPr="0064223E">
        <w:rPr>
          <w:rFonts w:ascii="Times New Roman" w:hAnsi="Times New Roman" w:cs="Times New Roman"/>
          <w:sz w:val="28"/>
          <w:u w:val="single"/>
        </w:rPr>
        <w:t>202</w:t>
      </w:r>
      <w:r>
        <w:rPr>
          <w:rFonts w:ascii="Times New Roman" w:hAnsi="Times New Roman" w:cs="Times New Roman"/>
          <w:sz w:val="28"/>
          <w:u w:val="single"/>
          <w:lang w:val="ru-RU"/>
        </w:rPr>
        <w:t>5</w:t>
      </w:r>
      <w:r w:rsidR="0064223E" w:rsidRPr="0064223E">
        <w:rPr>
          <w:rFonts w:ascii="Times New Roman" w:hAnsi="Times New Roman" w:cs="Times New Roman"/>
          <w:sz w:val="28"/>
          <w:u w:val="single"/>
        </w:rPr>
        <w:t xml:space="preserve"> года</w:t>
      </w:r>
    </w:p>
    <w:p w:rsidR="0064223E" w:rsidRDefault="0064223E">
      <w:pPr>
        <w:pStyle w:val="1"/>
        <w:shd w:val="clear" w:color="auto" w:fill="auto"/>
        <w:tabs>
          <w:tab w:val="left" w:leader="underscore" w:pos="6428"/>
        </w:tabs>
        <w:spacing w:after="0" w:line="322" w:lineRule="exact"/>
        <w:ind w:left="20" w:right="40" w:firstLine="760"/>
        <w:jc w:val="both"/>
        <w:rPr>
          <w:lang w:val="ru-RU"/>
        </w:rPr>
      </w:pPr>
    </w:p>
    <w:p w:rsidR="0064223E" w:rsidRDefault="00025404">
      <w:pPr>
        <w:pStyle w:val="1"/>
        <w:shd w:val="clear" w:color="auto" w:fill="auto"/>
        <w:tabs>
          <w:tab w:val="left" w:leader="underscore" w:pos="6428"/>
        </w:tabs>
        <w:spacing w:after="0" w:line="322" w:lineRule="exact"/>
        <w:ind w:left="20" w:right="40" w:firstLine="760"/>
        <w:jc w:val="both"/>
        <w:rPr>
          <w:sz w:val="28"/>
          <w:szCs w:val="28"/>
          <w:lang w:val="ru-RU"/>
        </w:rPr>
      </w:pPr>
      <w:r>
        <w:rPr>
          <w:color w:val="auto"/>
          <w:sz w:val="28"/>
          <w:szCs w:val="28"/>
          <w:lang w:val="ru-RU"/>
        </w:rPr>
        <w:t xml:space="preserve"> </w:t>
      </w:r>
      <w:r w:rsidR="00837CFA" w:rsidRPr="00903A28">
        <w:rPr>
          <w:sz w:val="28"/>
          <w:szCs w:val="28"/>
        </w:rPr>
        <w:t xml:space="preserve"> </w:t>
      </w:r>
    </w:p>
    <w:p w:rsidR="00BE04AA" w:rsidRDefault="00BE04AA">
      <w:pPr>
        <w:pStyle w:val="1"/>
        <w:shd w:val="clear" w:color="auto" w:fill="auto"/>
        <w:tabs>
          <w:tab w:val="left" w:leader="underscore" w:pos="6428"/>
        </w:tabs>
        <w:spacing w:after="0" w:line="322" w:lineRule="exact"/>
        <w:ind w:left="20" w:right="40" w:firstLine="760"/>
        <w:jc w:val="both"/>
        <w:rPr>
          <w:sz w:val="28"/>
          <w:szCs w:val="28"/>
          <w:lang w:val="ru-RU"/>
        </w:rPr>
      </w:pPr>
      <w:r>
        <w:t>В связи с вступлением в силу Федерального закона от 28.12.2024 № 540-ФЗ «О внесении изменений в Федеральный закон «О государственном контроле (надзоре) и муниципальном контроле в Российской Федерации» и в соответствии с Федеральным законом от 31.07.2020 № 248-ФЗ «О государственном контроле (надзоре) и муниципальном контроле в Российской Федерации» в целях приведения в соответствие муниципальных правовых актов</w:t>
      </w:r>
      <w:r w:rsidRPr="00BE04AA">
        <w:rPr>
          <w:sz w:val="28"/>
          <w:szCs w:val="28"/>
        </w:rPr>
        <w:t xml:space="preserve"> </w:t>
      </w:r>
    </w:p>
    <w:p w:rsidR="00BE04AA" w:rsidRPr="00BE04AA" w:rsidRDefault="00BE04AA">
      <w:pPr>
        <w:pStyle w:val="1"/>
        <w:shd w:val="clear" w:color="auto" w:fill="auto"/>
        <w:tabs>
          <w:tab w:val="left" w:leader="underscore" w:pos="6428"/>
        </w:tabs>
        <w:spacing w:after="0" w:line="322" w:lineRule="exact"/>
        <w:ind w:left="20" w:right="40" w:firstLine="760"/>
        <w:jc w:val="both"/>
        <w:rPr>
          <w:sz w:val="28"/>
          <w:szCs w:val="28"/>
          <w:lang w:val="ru-RU"/>
        </w:rPr>
      </w:pPr>
      <w:r w:rsidRPr="00903A28">
        <w:rPr>
          <w:sz w:val="28"/>
          <w:szCs w:val="28"/>
        </w:rPr>
        <w:t xml:space="preserve">Дума Мошенского муниципального </w:t>
      </w:r>
      <w:r>
        <w:rPr>
          <w:sz w:val="28"/>
          <w:szCs w:val="28"/>
          <w:lang w:val="ru-RU"/>
        </w:rPr>
        <w:t>округа Новгородской области</w:t>
      </w:r>
    </w:p>
    <w:p w:rsidR="004D5231" w:rsidRPr="0095330E" w:rsidRDefault="00837CFA">
      <w:pPr>
        <w:pStyle w:val="1"/>
        <w:shd w:val="clear" w:color="auto" w:fill="auto"/>
        <w:tabs>
          <w:tab w:val="left" w:leader="underscore" w:pos="6428"/>
        </w:tabs>
        <w:spacing w:after="0" w:line="322" w:lineRule="exact"/>
        <w:ind w:left="20" w:right="40" w:firstLine="760"/>
        <w:jc w:val="both"/>
        <w:rPr>
          <w:rStyle w:val="a6"/>
          <w:lang w:val="ru-RU"/>
        </w:rPr>
      </w:pPr>
      <w:r w:rsidRPr="0095330E">
        <w:rPr>
          <w:rStyle w:val="a5"/>
        </w:rPr>
        <w:t>РЕШИЛА</w:t>
      </w:r>
      <w:r w:rsidRPr="0095330E">
        <w:rPr>
          <w:rStyle w:val="a6"/>
          <w:i w:val="0"/>
        </w:rPr>
        <w:t>:</w:t>
      </w:r>
    </w:p>
    <w:p w:rsidR="00BE04AA" w:rsidRPr="00BE04AA" w:rsidRDefault="00BE04AA" w:rsidP="00526EB7">
      <w:pPr>
        <w:pStyle w:val="aa"/>
        <w:numPr>
          <w:ilvl w:val="0"/>
          <w:numId w:val="6"/>
        </w:numPr>
        <w:tabs>
          <w:tab w:val="clear" w:pos="4153"/>
          <w:tab w:val="center" w:pos="8364"/>
        </w:tabs>
        <w:rPr>
          <w:sz w:val="28"/>
          <w:szCs w:val="28"/>
        </w:rPr>
      </w:pPr>
      <w:r w:rsidRPr="00BE04AA">
        <w:rPr>
          <w:sz w:val="28"/>
          <w:szCs w:val="28"/>
        </w:rPr>
        <w:t xml:space="preserve">Утвердить прилагаемое Положение о муниципальном жилищном контроле на территории </w:t>
      </w:r>
      <w:r>
        <w:rPr>
          <w:sz w:val="28"/>
          <w:szCs w:val="28"/>
        </w:rPr>
        <w:t>Мошенского</w:t>
      </w:r>
      <w:r w:rsidRPr="00BE04AA">
        <w:rPr>
          <w:sz w:val="28"/>
          <w:szCs w:val="28"/>
        </w:rPr>
        <w:t xml:space="preserve"> муниципального округа.</w:t>
      </w:r>
    </w:p>
    <w:p w:rsidR="00CC72B4" w:rsidRDefault="00BE04AA" w:rsidP="00526EB7">
      <w:pPr>
        <w:pStyle w:val="aa"/>
        <w:numPr>
          <w:ilvl w:val="0"/>
          <w:numId w:val="6"/>
        </w:numPr>
        <w:tabs>
          <w:tab w:val="clear" w:pos="4153"/>
          <w:tab w:val="center" w:pos="8364"/>
        </w:tabs>
        <w:rPr>
          <w:sz w:val="28"/>
          <w:szCs w:val="28"/>
        </w:rPr>
      </w:pPr>
      <w:r w:rsidRPr="00BE04AA">
        <w:rPr>
          <w:sz w:val="28"/>
          <w:szCs w:val="28"/>
        </w:rPr>
        <w:t>Признать утратившим силу</w:t>
      </w:r>
      <w:r w:rsidR="00CC72B4">
        <w:rPr>
          <w:sz w:val="28"/>
          <w:szCs w:val="28"/>
        </w:rPr>
        <w:t>:</w:t>
      </w:r>
    </w:p>
    <w:p w:rsidR="00BD6107" w:rsidRDefault="00CC72B4" w:rsidP="00BD6107">
      <w:pPr>
        <w:pStyle w:val="aa"/>
        <w:tabs>
          <w:tab w:val="clear" w:pos="4153"/>
          <w:tab w:val="clear" w:pos="8306"/>
          <w:tab w:val="right" w:pos="9639"/>
        </w:tabs>
        <w:ind w:firstLine="567"/>
        <w:rPr>
          <w:sz w:val="28"/>
          <w:szCs w:val="28"/>
        </w:rPr>
      </w:pPr>
      <w:r>
        <w:rPr>
          <w:sz w:val="28"/>
        </w:rPr>
        <w:t>2.1.Решение</w:t>
      </w:r>
      <w:r>
        <w:rPr>
          <w:spacing w:val="-9"/>
          <w:sz w:val="28"/>
        </w:rPr>
        <w:t xml:space="preserve"> </w:t>
      </w:r>
      <w:r>
        <w:rPr>
          <w:sz w:val="28"/>
        </w:rPr>
        <w:t>Думы</w:t>
      </w:r>
      <w:r>
        <w:rPr>
          <w:spacing w:val="-8"/>
          <w:sz w:val="28"/>
        </w:rPr>
        <w:t xml:space="preserve"> </w:t>
      </w:r>
      <w:r>
        <w:rPr>
          <w:sz w:val="28"/>
        </w:rPr>
        <w:t>Мошенского</w:t>
      </w:r>
      <w:r>
        <w:rPr>
          <w:spacing w:val="-7"/>
          <w:sz w:val="28"/>
        </w:rPr>
        <w:t xml:space="preserve"> </w:t>
      </w:r>
      <w:r>
        <w:rPr>
          <w:sz w:val="28"/>
        </w:rPr>
        <w:t>муниципального</w:t>
      </w:r>
      <w:r>
        <w:rPr>
          <w:spacing w:val="-6"/>
          <w:sz w:val="28"/>
        </w:rPr>
        <w:t xml:space="preserve"> округа</w:t>
      </w:r>
      <w:r w:rsidR="00BD6107">
        <w:rPr>
          <w:spacing w:val="-6"/>
          <w:sz w:val="28"/>
        </w:rPr>
        <w:t xml:space="preserve"> </w:t>
      </w:r>
      <w:r>
        <w:rPr>
          <w:sz w:val="28"/>
          <w:szCs w:val="28"/>
        </w:rPr>
        <w:t>от 24.11</w:t>
      </w:r>
      <w:r w:rsidRPr="00BE04AA">
        <w:rPr>
          <w:sz w:val="28"/>
          <w:szCs w:val="28"/>
        </w:rPr>
        <w:t>.202</w:t>
      </w:r>
      <w:r>
        <w:rPr>
          <w:sz w:val="28"/>
          <w:szCs w:val="28"/>
        </w:rPr>
        <w:t>3</w:t>
      </w:r>
      <w:r w:rsidRPr="00BE04AA">
        <w:rPr>
          <w:sz w:val="28"/>
          <w:szCs w:val="28"/>
        </w:rPr>
        <w:t xml:space="preserve"> № 8</w:t>
      </w:r>
      <w:r>
        <w:rPr>
          <w:sz w:val="28"/>
          <w:szCs w:val="28"/>
        </w:rPr>
        <w:t xml:space="preserve">2 «Об утверждении </w:t>
      </w:r>
      <w:r w:rsidR="00BE04AA" w:rsidRPr="00BE04AA">
        <w:rPr>
          <w:sz w:val="28"/>
          <w:szCs w:val="28"/>
        </w:rPr>
        <w:t xml:space="preserve"> Положени</w:t>
      </w:r>
      <w:r>
        <w:rPr>
          <w:sz w:val="28"/>
          <w:szCs w:val="28"/>
        </w:rPr>
        <w:t>я</w:t>
      </w:r>
      <w:r w:rsidR="00BE04AA" w:rsidRPr="00BE04AA">
        <w:rPr>
          <w:sz w:val="28"/>
          <w:szCs w:val="28"/>
        </w:rPr>
        <w:t xml:space="preserve"> о муниципальном жилищном контроле на территории </w:t>
      </w:r>
      <w:r w:rsidR="00BE04AA">
        <w:rPr>
          <w:sz w:val="28"/>
          <w:szCs w:val="28"/>
        </w:rPr>
        <w:t>Мошенского</w:t>
      </w:r>
      <w:r w:rsidR="00BE04AA" w:rsidRPr="00BE04AA">
        <w:rPr>
          <w:sz w:val="28"/>
          <w:szCs w:val="28"/>
        </w:rPr>
        <w:t xml:space="preserve"> муниципаль</w:t>
      </w:r>
      <w:r w:rsidR="00BD6107">
        <w:rPr>
          <w:sz w:val="28"/>
          <w:szCs w:val="28"/>
        </w:rPr>
        <w:t>ного округа</w:t>
      </w:r>
      <w:r w:rsidR="00522B94">
        <w:rPr>
          <w:sz w:val="28"/>
          <w:szCs w:val="28"/>
        </w:rPr>
        <w:t>»</w:t>
      </w:r>
      <w:r w:rsidR="00BD6107">
        <w:rPr>
          <w:sz w:val="28"/>
          <w:szCs w:val="28"/>
        </w:rPr>
        <w:t>;</w:t>
      </w:r>
    </w:p>
    <w:p w:rsidR="00CC72B4" w:rsidRPr="00BD6107" w:rsidRDefault="00BD6107" w:rsidP="00BD6107">
      <w:pPr>
        <w:pStyle w:val="aa"/>
        <w:tabs>
          <w:tab w:val="clear" w:pos="4153"/>
          <w:tab w:val="clear" w:pos="8306"/>
          <w:tab w:val="right" w:pos="9639"/>
        </w:tabs>
        <w:ind w:firstLine="567"/>
        <w:rPr>
          <w:sz w:val="28"/>
          <w:szCs w:val="28"/>
        </w:rPr>
      </w:pPr>
      <w:r>
        <w:rPr>
          <w:sz w:val="28"/>
          <w:szCs w:val="28"/>
        </w:rPr>
        <w:t xml:space="preserve">2.2. </w:t>
      </w:r>
      <w:r w:rsidR="00BE04AA" w:rsidRPr="00BE04AA">
        <w:rPr>
          <w:sz w:val="28"/>
          <w:szCs w:val="28"/>
        </w:rPr>
        <w:t xml:space="preserve"> </w:t>
      </w:r>
      <w:r>
        <w:rPr>
          <w:sz w:val="28"/>
        </w:rPr>
        <w:t>Решение</w:t>
      </w:r>
      <w:r>
        <w:rPr>
          <w:spacing w:val="-9"/>
          <w:sz w:val="28"/>
        </w:rPr>
        <w:t xml:space="preserve"> </w:t>
      </w:r>
      <w:r>
        <w:rPr>
          <w:sz w:val="28"/>
        </w:rPr>
        <w:t>Думы</w:t>
      </w:r>
      <w:r>
        <w:rPr>
          <w:spacing w:val="-8"/>
          <w:sz w:val="28"/>
        </w:rPr>
        <w:t xml:space="preserve"> </w:t>
      </w:r>
      <w:r>
        <w:rPr>
          <w:sz w:val="28"/>
        </w:rPr>
        <w:t>Мошенского</w:t>
      </w:r>
      <w:r>
        <w:rPr>
          <w:spacing w:val="-7"/>
          <w:sz w:val="28"/>
        </w:rPr>
        <w:t xml:space="preserve"> </w:t>
      </w:r>
      <w:r>
        <w:rPr>
          <w:sz w:val="28"/>
        </w:rPr>
        <w:t>муниципального</w:t>
      </w:r>
      <w:r>
        <w:rPr>
          <w:spacing w:val="-6"/>
          <w:sz w:val="28"/>
        </w:rPr>
        <w:t xml:space="preserve"> округа </w:t>
      </w:r>
      <w:r>
        <w:rPr>
          <w:sz w:val="28"/>
          <w:szCs w:val="28"/>
        </w:rPr>
        <w:t>от 23.04</w:t>
      </w:r>
      <w:r w:rsidRPr="00BE04AA">
        <w:rPr>
          <w:sz w:val="28"/>
          <w:szCs w:val="28"/>
        </w:rPr>
        <w:t>.202</w:t>
      </w:r>
      <w:r>
        <w:rPr>
          <w:sz w:val="28"/>
          <w:szCs w:val="28"/>
        </w:rPr>
        <w:t>4</w:t>
      </w:r>
      <w:r w:rsidRPr="00BE04AA">
        <w:rPr>
          <w:sz w:val="28"/>
          <w:szCs w:val="28"/>
        </w:rPr>
        <w:t xml:space="preserve"> № </w:t>
      </w:r>
      <w:r>
        <w:rPr>
          <w:sz w:val="28"/>
          <w:szCs w:val="28"/>
        </w:rPr>
        <w:t xml:space="preserve">128 </w:t>
      </w:r>
      <w:r w:rsidR="00CC72B4" w:rsidRPr="00BD6107">
        <w:rPr>
          <w:sz w:val="28"/>
          <w:szCs w:val="28"/>
        </w:rPr>
        <w:t>« О внесении изменений в</w:t>
      </w:r>
      <w:r w:rsidR="00CC72B4" w:rsidRPr="00BD6107">
        <w:rPr>
          <w:spacing w:val="80"/>
          <w:sz w:val="28"/>
          <w:szCs w:val="28"/>
        </w:rPr>
        <w:t xml:space="preserve"> </w:t>
      </w:r>
      <w:r w:rsidR="00CC72B4" w:rsidRPr="00BD6107">
        <w:rPr>
          <w:sz w:val="28"/>
          <w:szCs w:val="28"/>
        </w:rPr>
        <w:t>Положение о муниципальном</w:t>
      </w:r>
      <w:r w:rsidR="00CC72B4" w:rsidRPr="00BD6107">
        <w:rPr>
          <w:spacing w:val="40"/>
          <w:sz w:val="28"/>
          <w:szCs w:val="28"/>
        </w:rPr>
        <w:t xml:space="preserve"> </w:t>
      </w:r>
      <w:r w:rsidR="00CC72B4" w:rsidRPr="00BD6107">
        <w:rPr>
          <w:sz w:val="28"/>
          <w:szCs w:val="28"/>
        </w:rPr>
        <w:t>жилищном</w:t>
      </w:r>
      <w:r w:rsidR="00CC72B4" w:rsidRPr="00BD6107">
        <w:rPr>
          <w:spacing w:val="-8"/>
          <w:sz w:val="28"/>
          <w:szCs w:val="28"/>
        </w:rPr>
        <w:t xml:space="preserve"> </w:t>
      </w:r>
      <w:r w:rsidR="00CC72B4" w:rsidRPr="00BD6107">
        <w:rPr>
          <w:sz w:val="28"/>
          <w:szCs w:val="28"/>
        </w:rPr>
        <w:t>контроле</w:t>
      </w:r>
      <w:r w:rsidR="00CC72B4" w:rsidRPr="00BD6107">
        <w:rPr>
          <w:spacing w:val="-9"/>
          <w:sz w:val="28"/>
          <w:szCs w:val="28"/>
        </w:rPr>
        <w:t xml:space="preserve"> </w:t>
      </w:r>
      <w:r w:rsidR="00CC72B4" w:rsidRPr="00BD6107">
        <w:rPr>
          <w:sz w:val="28"/>
          <w:szCs w:val="28"/>
        </w:rPr>
        <w:t>на</w:t>
      </w:r>
      <w:r w:rsidR="00CC72B4" w:rsidRPr="00BD6107">
        <w:rPr>
          <w:spacing w:val="-9"/>
          <w:sz w:val="28"/>
          <w:szCs w:val="28"/>
        </w:rPr>
        <w:t xml:space="preserve"> </w:t>
      </w:r>
      <w:r w:rsidR="00CC72B4" w:rsidRPr="00BD6107">
        <w:rPr>
          <w:sz w:val="28"/>
          <w:szCs w:val="28"/>
        </w:rPr>
        <w:t>территории</w:t>
      </w:r>
      <w:r w:rsidR="00CC72B4" w:rsidRPr="00BD6107">
        <w:rPr>
          <w:spacing w:val="-8"/>
          <w:sz w:val="28"/>
          <w:szCs w:val="28"/>
        </w:rPr>
        <w:t xml:space="preserve"> </w:t>
      </w:r>
      <w:r w:rsidR="00CC72B4" w:rsidRPr="00BD6107">
        <w:rPr>
          <w:sz w:val="28"/>
          <w:szCs w:val="28"/>
        </w:rPr>
        <w:t>Мошенского</w:t>
      </w:r>
      <w:r w:rsidR="00CC72B4" w:rsidRPr="00BD6107">
        <w:rPr>
          <w:spacing w:val="-6"/>
          <w:sz w:val="28"/>
          <w:szCs w:val="28"/>
        </w:rPr>
        <w:t xml:space="preserve"> </w:t>
      </w:r>
      <w:r w:rsidR="00CC72B4" w:rsidRPr="00BD6107">
        <w:rPr>
          <w:sz w:val="28"/>
          <w:szCs w:val="28"/>
        </w:rPr>
        <w:t>муниципального</w:t>
      </w:r>
      <w:r w:rsidR="00CC72B4" w:rsidRPr="00BD6107">
        <w:rPr>
          <w:spacing w:val="-6"/>
          <w:sz w:val="28"/>
          <w:szCs w:val="28"/>
        </w:rPr>
        <w:t xml:space="preserve"> </w:t>
      </w:r>
      <w:r>
        <w:rPr>
          <w:spacing w:val="-6"/>
          <w:sz w:val="28"/>
          <w:szCs w:val="28"/>
        </w:rPr>
        <w:t>округа</w:t>
      </w:r>
      <w:r w:rsidR="00CC72B4" w:rsidRPr="00BD6107">
        <w:rPr>
          <w:sz w:val="28"/>
          <w:szCs w:val="28"/>
        </w:rPr>
        <w:t>»</w:t>
      </w:r>
      <w:r>
        <w:rPr>
          <w:sz w:val="28"/>
          <w:szCs w:val="28"/>
        </w:rPr>
        <w:t>.</w:t>
      </w:r>
    </w:p>
    <w:p w:rsidR="00526EB7" w:rsidRPr="00BD6107" w:rsidRDefault="00526EB7" w:rsidP="00BD6107">
      <w:pPr>
        <w:pStyle w:val="a7"/>
        <w:numPr>
          <w:ilvl w:val="0"/>
          <w:numId w:val="6"/>
        </w:numPr>
        <w:rPr>
          <w:szCs w:val="28"/>
        </w:rPr>
      </w:pPr>
      <w:r w:rsidRPr="00BD6107">
        <w:rPr>
          <w:szCs w:val="28"/>
        </w:rPr>
        <w:t>Решение вступает в силу с момента подписания.</w:t>
      </w:r>
    </w:p>
    <w:p w:rsidR="00526EB7" w:rsidRPr="00526EB7" w:rsidRDefault="00526EB7" w:rsidP="00BD6107">
      <w:pPr>
        <w:pStyle w:val="a7"/>
        <w:numPr>
          <w:ilvl w:val="0"/>
          <w:numId w:val="6"/>
        </w:numPr>
        <w:rPr>
          <w:rFonts w:eastAsiaTheme="minorEastAsia"/>
          <w:szCs w:val="28"/>
          <w:shd w:val="clear" w:color="auto" w:fill="FFFFFF"/>
        </w:rPr>
      </w:pPr>
      <w:r w:rsidRPr="00526EB7">
        <w:rPr>
          <w:szCs w:val="28"/>
        </w:rPr>
        <w:t>Опубликовать решение в бюллетене «Официальный вестник Мошенского муниципального округа».</w:t>
      </w:r>
    </w:p>
    <w:tbl>
      <w:tblPr>
        <w:tblW w:w="4880" w:type="pct"/>
        <w:tblLook w:val="01E0" w:firstRow="1" w:lastRow="1" w:firstColumn="1" w:lastColumn="1" w:noHBand="0" w:noVBand="0"/>
      </w:tblPr>
      <w:tblGrid>
        <w:gridCol w:w="4931"/>
        <w:gridCol w:w="243"/>
        <w:gridCol w:w="4450"/>
      </w:tblGrid>
      <w:tr w:rsidR="004E158E" w:rsidRPr="004E158E" w:rsidTr="00DE563C">
        <w:tc>
          <w:tcPr>
            <w:tcW w:w="2562" w:type="pct"/>
            <w:hideMark/>
          </w:tcPr>
          <w:p w:rsidR="00025404" w:rsidRDefault="00025404" w:rsidP="00DE563C">
            <w:pPr>
              <w:jc w:val="both"/>
              <w:rPr>
                <w:rFonts w:ascii="Times New Roman" w:hAnsi="Times New Roman" w:cs="Times New Roman"/>
                <w:b/>
                <w:sz w:val="28"/>
                <w:szCs w:val="28"/>
                <w:lang w:val="ru-RU" w:eastAsia="en-US"/>
              </w:rPr>
            </w:pPr>
          </w:p>
          <w:p w:rsidR="004E158E" w:rsidRPr="004E158E" w:rsidRDefault="004E158E" w:rsidP="00DE563C">
            <w:pPr>
              <w:jc w:val="both"/>
              <w:rPr>
                <w:rFonts w:ascii="Times New Roman" w:hAnsi="Times New Roman" w:cs="Times New Roman"/>
                <w:b/>
                <w:sz w:val="28"/>
                <w:szCs w:val="28"/>
                <w:lang w:eastAsia="en-US"/>
              </w:rPr>
            </w:pPr>
            <w:r w:rsidRPr="004E158E">
              <w:rPr>
                <w:rFonts w:ascii="Times New Roman" w:hAnsi="Times New Roman" w:cs="Times New Roman"/>
                <w:b/>
                <w:sz w:val="28"/>
                <w:szCs w:val="28"/>
                <w:lang w:eastAsia="en-US"/>
              </w:rPr>
              <w:t>Председатель Думы</w:t>
            </w:r>
          </w:p>
          <w:p w:rsidR="004E158E" w:rsidRPr="00BD6107" w:rsidRDefault="004E158E" w:rsidP="00DE563C">
            <w:pPr>
              <w:jc w:val="both"/>
              <w:rPr>
                <w:rFonts w:ascii="Times New Roman" w:hAnsi="Times New Roman" w:cs="Times New Roman"/>
                <w:b/>
                <w:sz w:val="28"/>
                <w:szCs w:val="28"/>
                <w:lang w:val="ru-RU" w:eastAsia="en-US"/>
              </w:rPr>
            </w:pPr>
            <w:r w:rsidRPr="004E158E">
              <w:rPr>
                <w:rFonts w:ascii="Times New Roman" w:hAnsi="Times New Roman" w:cs="Times New Roman"/>
                <w:b/>
                <w:sz w:val="28"/>
                <w:szCs w:val="28"/>
                <w:lang w:eastAsia="en-US"/>
              </w:rPr>
              <w:t xml:space="preserve">муниципального </w:t>
            </w:r>
            <w:r w:rsidR="00BD6107">
              <w:rPr>
                <w:rFonts w:ascii="Times New Roman" w:hAnsi="Times New Roman" w:cs="Times New Roman"/>
                <w:b/>
                <w:sz w:val="28"/>
                <w:szCs w:val="28"/>
                <w:lang w:val="ru-RU" w:eastAsia="en-US"/>
              </w:rPr>
              <w:t>округа</w:t>
            </w:r>
          </w:p>
          <w:p w:rsidR="004E158E" w:rsidRPr="004E158E" w:rsidRDefault="004E158E" w:rsidP="00DE563C">
            <w:pPr>
              <w:jc w:val="right"/>
              <w:rPr>
                <w:rFonts w:ascii="Times New Roman" w:hAnsi="Times New Roman" w:cs="Times New Roman"/>
                <w:b/>
                <w:sz w:val="28"/>
                <w:szCs w:val="28"/>
                <w:lang w:eastAsia="en-US"/>
              </w:rPr>
            </w:pPr>
            <w:r w:rsidRPr="004E158E">
              <w:rPr>
                <w:rFonts w:ascii="Times New Roman" w:hAnsi="Times New Roman" w:cs="Times New Roman"/>
                <w:b/>
                <w:sz w:val="28"/>
                <w:szCs w:val="28"/>
                <w:lang w:eastAsia="en-US"/>
              </w:rPr>
              <w:t xml:space="preserve">                             В.В. Ким</w:t>
            </w:r>
          </w:p>
        </w:tc>
        <w:tc>
          <w:tcPr>
            <w:tcW w:w="126" w:type="pct"/>
          </w:tcPr>
          <w:p w:rsidR="004E158E" w:rsidRPr="004E158E" w:rsidRDefault="004E158E" w:rsidP="00DE563C">
            <w:pPr>
              <w:jc w:val="both"/>
              <w:rPr>
                <w:rFonts w:ascii="Times New Roman" w:hAnsi="Times New Roman" w:cs="Times New Roman"/>
                <w:b/>
                <w:sz w:val="28"/>
                <w:szCs w:val="28"/>
                <w:lang w:eastAsia="en-US"/>
              </w:rPr>
            </w:pPr>
          </w:p>
        </w:tc>
        <w:tc>
          <w:tcPr>
            <w:tcW w:w="2312" w:type="pct"/>
          </w:tcPr>
          <w:p w:rsidR="004E158E" w:rsidRDefault="004E158E" w:rsidP="00DE563C">
            <w:pPr>
              <w:jc w:val="both"/>
              <w:rPr>
                <w:rFonts w:ascii="Times New Roman" w:hAnsi="Times New Roman" w:cs="Times New Roman"/>
                <w:b/>
                <w:sz w:val="28"/>
                <w:szCs w:val="28"/>
                <w:lang w:val="ru-RU" w:eastAsia="en-US"/>
              </w:rPr>
            </w:pPr>
          </w:p>
          <w:p w:rsidR="004E158E" w:rsidRPr="00BD6107" w:rsidRDefault="004E158E" w:rsidP="00DE563C">
            <w:pPr>
              <w:jc w:val="both"/>
              <w:rPr>
                <w:rFonts w:ascii="Times New Roman" w:hAnsi="Times New Roman" w:cs="Times New Roman"/>
                <w:b/>
                <w:sz w:val="28"/>
                <w:szCs w:val="28"/>
                <w:lang w:val="ru-RU" w:eastAsia="en-US"/>
              </w:rPr>
            </w:pPr>
            <w:r w:rsidRPr="004E158E">
              <w:rPr>
                <w:rFonts w:ascii="Times New Roman" w:hAnsi="Times New Roman" w:cs="Times New Roman"/>
                <w:b/>
                <w:sz w:val="28"/>
                <w:szCs w:val="28"/>
                <w:lang w:eastAsia="en-US"/>
              </w:rPr>
              <w:t xml:space="preserve">Глава муниципального </w:t>
            </w:r>
            <w:r w:rsidR="00BD6107">
              <w:rPr>
                <w:rFonts w:ascii="Times New Roman" w:hAnsi="Times New Roman" w:cs="Times New Roman"/>
                <w:b/>
                <w:sz w:val="28"/>
                <w:szCs w:val="28"/>
                <w:lang w:val="ru-RU" w:eastAsia="en-US"/>
              </w:rPr>
              <w:t>округа</w:t>
            </w:r>
          </w:p>
          <w:p w:rsidR="004E158E" w:rsidRPr="004E158E" w:rsidRDefault="004E158E" w:rsidP="00DE563C">
            <w:pPr>
              <w:jc w:val="both"/>
              <w:rPr>
                <w:rFonts w:ascii="Times New Roman" w:hAnsi="Times New Roman" w:cs="Times New Roman"/>
                <w:b/>
                <w:sz w:val="28"/>
                <w:szCs w:val="28"/>
                <w:lang w:eastAsia="en-US"/>
              </w:rPr>
            </w:pPr>
          </w:p>
          <w:p w:rsidR="004E158E" w:rsidRPr="004E158E" w:rsidRDefault="004E158E" w:rsidP="00DE563C">
            <w:pPr>
              <w:jc w:val="right"/>
              <w:rPr>
                <w:rFonts w:ascii="Times New Roman" w:hAnsi="Times New Roman" w:cs="Times New Roman"/>
                <w:b/>
                <w:sz w:val="28"/>
                <w:szCs w:val="28"/>
                <w:lang w:eastAsia="en-US"/>
              </w:rPr>
            </w:pPr>
            <w:r w:rsidRPr="004E158E">
              <w:rPr>
                <w:rFonts w:ascii="Times New Roman" w:hAnsi="Times New Roman" w:cs="Times New Roman"/>
                <w:b/>
                <w:sz w:val="28"/>
                <w:szCs w:val="28"/>
                <w:lang w:eastAsia="en-US"/>
              </w:rPr>
              <w:t>Т.В. Павлова</w:t>
            </w:r>
          </w:p>
        </w:tc>
      </w:tr>
    </w:tbl>
    <w:p w:rsidR="00025404" w:rsidRDefault="00025404" w:rsidP="004E158E">
      <w:pPr>
        <w:tabs>
          <w:tab w:val="left" w:pos="6900"/>
        </w:tabs>
        <w:spacing w:line="240" w:lineRule="exact"/>
        <w:rPr>
          <w:rFonts w:ascii="Times New Roman" w:hAnsi="Times New Roman" w:cs="Times New Roman"/>
          <w:sz w:val="20"/>
          <w:szCs w:val="20"/>
          <w:lang w:val="ru-RU"/>
        </w:rPr>
      </w:pPr>
    </w:p>
    <w:p w:rsidR="003425C8" w:rsidRDefault="003425C8" w:rsidP="004E158E">
      <w:pPr>
        <w:tabs>
          <w:tab w:val="left" w:pos="6900"/>
        </w:tabs>
        <w:spacing w:line="240" w:lineRule="exact"/>
        <w:rPr>
          <w:rFonts w:ascii="Times New Roman" w:hAnsi="Times New Roman" w:cs="Times New Roman"/>
          <w:sz w:val="20"/>
          <w:szCs w:val="20"/>
          <w:lang w:val="ru-RU"/>
        </w:rPr>
      </w:pPr>
    </w:p>
    <w:p w:rsidR="004E158E" w:rsidRPr="004E158E" w:rsidRDefault="004E158E" w:rsidP="004E158E">
      <w:pPr>
        <w:tabs>
          <w:tab w:val="left" w:pos="6900"/>
        </w:tabs>
        <w:spacing w:line="240" w:lineRule="exact"/>
        <w:rPr>
          <w:rFonts w:ascii="Times New Roman" w:hAnsi="Times New Roman" w:cs="Times New Roman"/>
          <w:sz w:val="20"/>
          <w:szCs w:val="20"/>
        </w:rPr>
      </w:pPr>
      <w:r w:rsidRPr="004E158E">
        <w:rPr>
          <w:rFonts w:ascii="Times New Roman" w:hAnsi="Times New Roman" w:cs="Times New Roman"/>
          <w:sz w:val="20"/>
          <w:szCs w:val="20"/>
        </w:rPr>
        <w:t>Проект подготовил и завизировал</w:t>
      </w:r>
    </w:p>
    <w:p w:rsidR="004E158E" w:rsidRPr="004E158E" w:rsidRDefault="004E158E" w:rsidP="004E158E">
      <w:pPr>
        <w:tabs>
          <w:tab w:val="left" w:pos="6900"/>
        </w:tabs>
        <w:spacing w:line="240" w:lineRule="exact"/>
        <w:rPr>
          <w:rFonts w:ascii="Times New Roman" w:hAnsi="Times New Roman" w:cs="Times New Roman"/>
          <w:sz w:val="20"/>
          <w:szCs w:val="20"/>
        </w:rPr>
      </w:pPr>
      <w:r w:rsidRPr="004E158E">
        <w:rPr>
          <w:rFonts w:ascii="Times New Roman" w:hAnsi="Times New Roman" w:cs="Times New Roman"/>
          <w:sz w:val="20"/>
          <w:szCs w:val="20"/>
        </w:rPr>
        <w:t xml:space="preserve">Главный </w:t>
      </w:r>
      <w:r w:rsidR="007E6A3C" w:rsidRPr="004E158E">
        <w:rPr>
          <w:rFonts w:ascii="Times New Roman" w:hAnsi="Times New Roman" w:cs="Times New Roman"/>
          <w:sz w:val="20"/>
          <w:szCs w:val="20"/>
        </w:rPr>
        <w:t>специалист отдела</w:t>
      </w:r>
    </w:p>
    <w:p w:rsidR="004E158E" w:rsidRPr="004E158E" w:rsidRDefault="004E158E" w:rsidP="004E158E">
      <w:pPr>
        <w:tabs>
          <w:tab w:val="left" w:pos="6900"/>
        </w:tabs>
        <w:spacing w:line="240" w:lineRule="exact"/>
        <w:rPr>
          <w:rFonts w:ascii="Times New Roman" w:hAnsi="Times New Roman" w:cs="Times New Roman"/>
          <w:sz w:val="20"/>
          <w:szCs w:val="20"/>
        </w:rPr>
      </w:pPr>
      <w:r w:rsidRPr="004E158E">
        <w:rPr>
          <w:rFonts w:ascii="Times New Roman" w:hAnsi="Times New Roman" w:cs="Times New Roman"/>
          <w:sz w:val="20"/>
          <w:szCs w:val="20"/>
        </w:rPr>
        <w:t xml:space="preserve"> жилищно – коммунального хозяйства                                                                                        Н.А. Петрова</w:t>
      </w:r>
    </w:p>
    <w:p w:rsidR="004E158E" w:rsidRPr="00903A28" w:rsidRDefault="004E158E" w:rsidP="004E158E">
      <w:pPr>
        <w:tabs>
          <w:tab w:val="left" w:pos="6900"/>
        </w:tabs>
        <w:spacing w:line="240" w:lineRule="exact"/>
        <w:rPr>
          <w:rFonts w:ascii="Times New Roman" w:hAnsi="Times New Roman" w:cs="Times New Roman"/>
          <w:sz w:val="20"/>
          <w:szCs w:val="20"/>
          <w:lang w:val="ru-RU"/>
        </w:rPr>
      </w:pPr>
      <w:r w:rsidRPr="004E158E">
        <w:rPr>
          <w:rFonts w:ascii="Times New Roman" w:hAnsi="Times New Roman" w:cs="Times New Roman"/>
          <w:sz w:val="20"/>
          <w:szCs w:val="20"/>
        </w:rPr>
        <w:t>«__» ___________ 202</w:t>
      </w:r>
      <w:r w:rsidR="00BD6107">
        <w:rPr>
          <w:rFonts w:ascii="Times New Roman" w:hAnsi="Times New Roman" w:cs="Times New Roman"/>
          <w:sz w:val="20"/>
          <w:szCs w:val="20"/>
          <w:lang w:val="ru-RU"/>
        </w:rPr>
        <w:t>5</w:t>
      </w:r>
      <w:r w:rsidRPr="004E158E">
        <w:rPr>
          <w:rFonts w:ascii="Times New Roman" w:hAnsi="Times New Roman" w:cs="Times New Roman"/>
          <w:sz w:val="20"/>
          <w:szCs w:val="20"/>
        </w:rPr>
        <w:t xml:space="preserve"> г</w:t>
      </w:r>
      <w:r w:rsidR="00903A28">
        <w:rPr>
          <w:rFonts w:ascii="Times New Roman" w:hAnsi="Times New Roman" w:cs="Times New Roman"/>
          <w:sz w:val="20"/>
          <w:szCs w:val="20"/>
          <w:lang w:val="ru-RU"/>
        </w:rPr>
        <w:t>.</w:t>
      </w:r>
    </w:p>
    <w:p w:rsidR="004E158E" w:rsidRPr="004E158E" w:rsidRDefault="004E158E" w:rsidP="004E158E">
      <w:pPr>
        <w:tabs>
          <w:tab w:val="left" w:pos="6900"/>
        </w:tabs>
        <w:spacing w:line="240" w:lineRule="exact"/>
        <w:rPr>
          <w:rFonts w:ascii="Times New Roman" w:hAnsi="Times New Roman" w:cs="Times New Roman"/>
          <w:sz w:val="20"/>
          <w:szCs w:val="20"/>
        </w:rPr>
      </w:pPr>
    </w:p>
    <w:p w:rsidR="00E13D4C" w:rsidRDefault="00E13D4C" w:rsidP="004E158E">
      <w:pPr>
        <w:tabs>
          <w:tab w:val="left" w:pos="6900"/>
        </w:tabs>
        <w:spacing w:line="240" w:lineRule="exact"/>
        <w:rPr>
          <w:rFonts w:ascii="Times New Roman" w:hAnsi="Times New Roman" w:cs="Times New Roman"/>
          <w:sz w:val="20"/>
          <w:szCs w:val="20"/>
          <w:lang w:val="ru-RU"/>
        </w:rPr>
      </w:pPr>
    </w:p>
    <w:p w:rsidR="004E158E" w:rsidRPr="004E158E" w:rsidRDefault="004E158E" w:rsidP="004E158E">
      <w:pPr>
        <w:tabs>
          <w:tab w:val="left" w:pos="6900"/>
        </w:tabs>
        <w:spacing w:line="240" w:lineRule="exact"/>
        <w:rPr>
          <w:rFonts w:ascii="Times New Roman" w:hAnsi="Times New Roman" w:cs="Times New Roman"/>
          <w:sz w:val="20"/>
          <w:szCs w:val="20"/>
        </w:rPr>
      </w:pPr>
      <w:r w:rsidRPr="004E158E">
        <w:rPr>
          <w:rFonts w:ascii="Times New Roman" w:hAnsi="Times New Roman" w:cs="Times New Roman"/>
          <w:sz w:val="20"/>
          <w:szCs w:val="20"/>
        </w:rPr>
        <w:t>Лист согласования прилагается.</w:t>
      </w:r>
    </w:p>
    <w:p w:rsidR="00025404" w:rsidRDefault="00025404" w:rsidP="00525CB6">
      <w:pPr>
        <w:tabs>
          <w:tab w:val="left" w:pos="6800"/>
        </w:tabs>
        <w:spacing w:line="280" w:lineRule="exact"/>
        <w:rPr>
          <w:rFonts w:ascii="Times New Roman" w:hAnsi="Times New Roman" w:cs="Times New Roman"/>
          <w:sz w:val="28"/>
          <w:szCs w:val="28"/>
          <w:lang w:val="ru-RU" w:eastAsia="ar-SA"/>
        </w:rPr>
      </w:pPr>
    </w:p>
    <w:p w:rsidR="00525CB6" w:rsidRPr="00525CB6" w:rsidRDefault="00525CB6" w:rsidP="00525CB6">
      <w:pPr>
        <w:tabs>
          <w:tab w:val="left" w:pos="6800"/>
        </w:tabs>
        <w:spacing w:line="280" w:lineRule="exact"/>
        <w:rPr>
          <w:rFonts w:ascii="Times New Roman" w:hAnsi="Times New Roman" w:cs="Times New Roman"/>
          <w:b/>
          <w:sz w:val="28"/>
          <w:szCs w:val="28"/>
        </w:rPr>
      </w:pPr>
      <w:r w:rsidRPr="00525CB6">
        <w:rPr>
          <w:rFonts w:ascii="Times New Roman" w:hAnsi="Times New Roman" w:cs="Times New Roman"/>
          <w:sz w:val="28"/>
          <w:szCs w:val="28"/>
          <w:lang w:eastAsia="ar-SA"/>
        </w:rPr>
        <w:lastRenderedPageBreak/>
        <w:t xml:space="preserve">     </w:t>
      </w:r>
      <w:r w:rsidRPr="00525CB6">
        <w:rPr>
          <w:rFonts w:ascii="Times New Roman" w:hAnsi="Times New Roman" w:cs="Times New Roman"/>
          <w:b/>
          <w:sz w:val="28"/>
          <w:szCs w:val="28"/>
        </w:rPr>
        <w:t xml:space="preserve">  </w:t>
      </w:r>
      <w:r w:rsidR="00025404">
        <w:rPr>
          <w:rFonts w:ascii="Times New Roman" w:hAnsi="Times New Roman" w:cs="Times New Roman"/>
          <w:b/>
          <w:sz w:val="28"/>
          <w:szCs w:val="28"/>
          <w:lang w:val="ru-RU"/>
        </w:rPr>
        <w:t xml:space="preserve">                      </w:t>
      </w:r>
      <w:r w:rsidRPr="00525CB6">
        <w:rPr>
          <w:rFonts w:ascii="Times New Roman" w:hAnsi="Times New Roman" w:cs="Times New Roman"/>
          <w:b/>
          <w:sz w:val="28"/>
          <w:szCs w:val="28"/>
        </w:rPr>
        <w:t>ЛИСТ СОГЛАСОВАНИЯ</w:t>
      </w:r>
    </w:p>
    <w:tbl>
      <w:tblPr>
        <w:tblW w:w="0" w:type="auto"/>
        <w:jc w:val="center"/>
        <w:tblLook w:val="01E0" w:firstRow="1" w:lastRow="1" w:firstColumn="1" w:lastColumn="1" w:noHBand="0" w:noVBand="0"/>
      </w:tblPr>
      <w:tblGrid>
        <w:gridCol w:w="1908"/>
        <w:gridCol w:w="2600"/>
        <w:gridCol w:w="236"/>
        <w:gridCol w:w="260"/>
        <w:gridCol w:w="1625"/>
        <w:gridCol w:w="289"/>
        <w:gridCol w:w="484"/>
        <w:gridCol w:w="1305"/>
        <w:gridCol w:w="615"/>
      </w:tblGrid>
      <w:tr w:rsidR="00525CB6" w:rsidRPr="00525CB6" w:rsidTr="00DE563C">
        <w:trPr>
          <w:gridAfter w:val="1"/>
          <w:wAfter w:w="615" w:type="dxa"/>
          <w:jc w:val="center"/>
        </w:trPr>
        <w:tc>
          <w:tcPr>
            <w:tcW w:w="4508" w:type="dxa"/>
            <w:gridSpan w:val="2"/>
            <w:tcBorders>
              <w:bottom w:val="single" w:sz="4" w:space="0" w:color="auto"/>
            </w:tcBorders>
          </w:tcPr>
          <w:p w:rsidR="00525CB6" w:rsidRPr="00525CB6" w:rsidRDefault="00525CB6" w:rsidP="00DE563C">
            <w:pPr>
              <w:tabs>
                <w:tab w:val="left" w:pos="6800"/>
              </w:tabs>
              <w:spacing w:before="120" w:line="240" w:lineRule="exact"/>
              <w:jc w:val="center"/>
              <w:rPr>
                <w:rFonts w:ascii="Times New Roman" w:hAnsi="Times New Roman" w:cs="Times New Roman"/>
                <w:sz w:val="28"/>
                <w:szCs w:val="28"/>
              </w:rPr>
            </w:pPr>
            <w:r w:rsidRPr="00525CB6">
              <w:rPr>
                <w:rFonts w:ascii="Times New Roman" w:hAnsi="Times New Roman" w:cs="Times New Roman"/>
                <w:sz w:val="28"/>
                <w:szCs w:val="28"/>
              </w:rPr>
              <w:t>Решение Думы</w:t>
            </w:r>
          </w:p>
        </w:tc>
        <w:tc>
          <w:tcPr>
            <w:tcW w:w="496" w:type="dxa"/>
            <w:gridSpan w:val="2"/>
          </w:tcPr>
          <w:p w:rsidR="00525CB6" w:rsidRPr="00525CB6" w:rsidRDefault="00525CB6" w:rsidP="00DE563C">
            <w:pPr>
              <w:tabs>
                <w:tab w:val="left" w:pos="6800"/>
              </w:tabs>
              <w:spacing w:before="120" w:line="240" w:lineRule="exact"/>
              <w:rPr>
                <w:rFonts w:ascii="Times New Roman" w:hAnsi="Times New Roman" w:cs="Times New Roman"/>
                <w:sz w:val="28"/>
                <w:szCs w:val="28"/>
              </w:rPr>
            </w:pPr>
            <w:r w:rsidRPr="00525CB6">
              <w:rPr>
                <w:rFonts w:ascii="Times New Roman" w:hAnsi="Times New Roman" w:cs="Times New Roman"/>
                <w:sz w:val="28"/>
                <w:szCs w:val="28"/>
              </w:rPr>
              <w:t>от</w:t>
            </w:r>
          </w:p>
        </w:tc>
        <w:tc>
          <w:tcPr>
            <w:tcW w:w="1914" w:type="dxa"/>
            <w:gridSpan w:val="2"/>
            <w:tcBorders>
              <w:bottom w:val="single" w:sz="4" w:space="0" w:color="auto"/>
            </w:tcBorders>
          </w:tcPr>
          <w:p w:rsidR="00525CB6" w:rsidRPr="00525CB6" w:rsidRDefault="00525CB6" w:rsidP="00DE563C">
            <w:pPr>
              <w:tabs>
                <w:tab w:val="left" w:pos="6800"/>
              </w:tabs>
              <w:spacing w:before="120" w:line="240" w:lineRule="exact"/>
              <w:jc w:val="center"/>
              <w:rPr>
                <w:rFonts w:ascii="Times New Roman" w:hAnsi="Times New Roman" w:cs="Times New Roman"/>
                <w:sz w:val="28"/>
                <w:szCs w:val="28"/>
              </w:rPr>
            </w:pPr>
          </w:p>
        </w:tc>
        <w:tc>
          <w:tcPr>
            <w:tcW w:w="484" w:type="dxa"/>
          </w:tcPr>
          <w:p w:rsidR="00525CB6" w:rsidRPr="00525CB6" w:rsidRDefault="00525CB6" w:rsidP="00DE563C">
            <w:pPr>
              <w:tabs>
                <w:tab w:val="left" w:pos="6800"/>
              </w:tabs>
              <w:spacing w:before="120" w:line="240" w:lineRule="exact"/>
              <w:jc w:val="center"/>
              <w:rPr>
                <w:rFonts w:ascii="Times New Roman" w:hAnsi="Times New Roman" w:cs="Times New Roman"/>
                <w:sz w:val="28"/>
                <w:szCs w:val="28"/>
              </w:rPr>
            </w:pPr>
            <w:r w:rsidRPr="00525CB6">
              <w:rPr>
                <w:rFonts w:ascii="Times New Roman" w:hAnsi="Times New Roman" w:cs="Times New Roman"/>
                <w:sz w:val="28"/>
                <w:szCs w:val="28"/>
              </w:rPr>
              <w:t>№</w:t>
            </w:r>
          </w:p>
        </w:tc>
        <w:tc>
          <w:tcPr>
            <w:tcW w:w="1305" w:type="dxa"/>
            <w:tcBorders>
              <w:bottom w:val="single" w:sz="4" w:space="0" w:color="auto"/>
            </w:tcBorders>
          </w:tcPr>
          <w:p w:rsidR="00525CB6" w:rsidRPr="00525CB6" w:rsidRDefault="00525CB6" w:rsidP="00DE563C">
            <w:pPr>
              <w:tabs>
                <w:tab w:val="left" w:pos="6800"/>
              </w:tabs>
              <w:spacing w:before="120" w:line="240" w:lineRule="exact"/>
              <w:jc w:val="center"/>
              <w:rPr>
                <w:rFonts w:ascii="Times New Roman" w:hAnsi="Times New Roman" w:cs="Times New Roman"/>
                <w:sz w:val="28"/>
                <w:szCs w:val="28"/>
              </w:rPr>
            </w:pPr>
          </w:p>
        </w:tc>
      </w:tr>
      <w:tr w:rsidR="00525CB6" w:rsidRPr="00525CB6" w:rsidTr="00DE563C">
        <w:trPr>
          <w:gridAfter w:val="1"/>
          <w:wAfter w:w="615" w:type="dxa"/>
          <w:jc w:val="center"/>
        </w:trPr>
        <w:tc>
          <w:tcPr>
            <w:tcW w:w="4508" w:type="dxa"/>
            <w:gridSpan w:val="2"/>
            <w:tcBorders>
              <w:top w:val="single" w:sz="4" w:space="0" w:color="auto"/>
            </w:tcBorders>
          </w:tcPr>
          <w:p w:rsidR="00525CB6" w:rsidRPr="00525CB6" w:rsidRDefault="00525CB6" w:rsidP="00DE563C">
            <w:pPr>
              <w:tabs>
                <w:tab w:val="left" w:pos="6800"/>
              </w:tabs>
              <w:spacing w:line="240" w:lineRule="exact"/>
              <w:jc w:val="center"/>
              <w:rPr>
                <w:rFonts w:ascii="Times New Roman" w:hAnsi="Times New Roman" w:cs="Times New Roman"/>
                <w:sz w:val="28"/>
                <w:szCs w:val="28"/>
              </w:rPr>
            </w:pPr>
            <w:r w:rsidRPr="00525CB6">
              <w:rPr>
                <w:rFonts w:ascii="Times New Roman" w:hAnsi="Times New Roman" w:cs="Times New Roman"/>
                <w:sz w:val="28"/>
                <w:szCs w:val="28"/>
              </w:rPr>
              <w:t>(вид документа)</w:t>
            </w:r>
          </w:p>
        </w:tc>
        <w:tc>
          <w:tcPr>
            <w:tcW w:w="236" w:type="dxa"/>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c>
          <w:tcPr>
            <w:tcW w:w="260" w:type="dxa"/>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c>
          <w:tcPr>
            <w:tcW w:w="1914" w:type="dxa"/>
            <w:gridSpan w:val="2"/>
            <w:tcBorders>
              <w:top w:val="single" w:sz="4" w:space="0" w:color="auto"/>
            </w:tcBorders>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c>
          <w:tcPr>
            <w:tcW w:w="484" w:type="dxa"/>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c>
          <w:tcPr>
            <w:tcW w:w="1305" w:type="dxa"/>
            <w:tcBorders>
              <w:top w:val="single" w:sz="4" w:space="0" w:color="auto"/>
            </w:tcBorders>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r>
      <w:tr w:rsidR="00525CB6" w:rsidRPr="00525CB6" w:rsidTr="00DE563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8" w:type="dxa"/>
            <w:vAlign w:val="center"/>
          </w:tcPr>
          <w:p w:rsidR="00525CB6" w:rsidRPr="00525CB6" w:rsidRDefault="00525CB6" w:rsidP="00DE563C">
            <w:pPr>
              <w:tabs>
                <w:tab w:val="left" w:pos="6800"/>
              </w:tabs>
              <w:spacing w:line="240" w:lineRule="exact"/>
              <w:ind w:left="-113" w:right="-113"/>
              <w:jc w:val="center"/>
              <w:rPr>
                <w:rFonts w:ascii="Times New Roman" w:hAnsi="Times New Roman" w:cs="Times New Roman"/>
                <w:spacing w:val="-12"/>
                <w:sz w:val="28"/>
                <w:szCs w:val="28"/>
              </w:rPr>
            </w:pPr>
            <w:r w:rsidRPr="00525CB6">
              <w:rPr>
                <w:rFonts w:ascii="Times New Roman" w:hAnsi="Times New Roman" w:cs="Times New Roman"/>
                <w:spacing w:val="-12"/>
                <w:sz w:val="28"/>
                <w:szCs w:val="28"/>
              </w:rPr>
              <w:t>Дата</w:t>
            </w:r>
            <w:r w:rsidRPr="00525CB6">
              <w:rPr>
                <w:rFonts w:ascii="Times New Roman" w:hAnsi="Times New Roman" w:cs="Times New Roman"/>
                <w:spacing w:val="-12"/>
                <w:sz w:val="28"/>
                <w:szCs w:val="28"/>
              </w:rPr>
              <w:br/>
              <w:t>поступления</w:t>
            </w:r>
            <w:r w:rsidRPr="00525CB6">
              <w:rPr>
                <w:rFonts w:ascii="Times New Roman" w:hAnsi="Times New Roman" w:cs="Times New Roman"/>
                <w:spacing w:val="-12"/>
                <w:sz w:val="28"/>
                <w:szCs w:val="28"/>
              </w:rPr>
              <w:br/>
              <w:t xml:space="preserve">на </w:t>
            </w:r>
            <w:r w:rsidR="007E6A3C" w:rsidRPr="00525CB6">
              <w:rPr>
                <w:rFonts w:ascii="Times New Roman" w:hAnsi="Times New Roman" w:cs="Times New Roman"/>
                <w:spacing w:val="-12"/>
                <w:sz w:val="28"/>
                <w:szCs w:val="28"/>
              </w:rPr>
              <w:t>согласование, подпись</w:t>
            </w:r>
          </w:p>
        </w:tc>
        <w:tc>
          <w:tcPr>
            <w:tcW w:w="4721" w:type="dxa"/>
            <w:gridSpan w:val="4"/>
            <w:vAlign w:val="center"/>
          </w:tcPr>
          <w:p w:rsidR="00525CB6" w:rsidRPr="00525CB6" w:rsidRDefault="00525CB6" w:rsidP="00DE563C">
            <w:pPr>
              <w:tabs>
                <w:tab w:val="left" w:pos="6800"/>
              </w:tabs>
              <w:spacing w:line="240" w:lineRule="exact"/>
              <w:ind w:left="-113" w:right="-113"/>
              <w:jc w:val="center"/>
              <w:rPr>
                <w:rFonts w:ascii="Times New Roman" w:hAnsi="Times New Roman" w:cs="Times New Roman"/>
                <w:spacing w:val="-12"/>
                <w:sz w:val="28"/>
                <w:szCs w:val="28"/>
              </w:rPr>
            </w:pPr>
            <w:r w:rsidRPr="00525CB6">
              <w:rPr>
                <w:rFonts w:ascii="Times New Roman" w:hAnsi="Times New Roman" w:cs="Times New Roman"/>
                <w:spacing w:val="-12"/>
                <w:sz w:val="28"/>
                <w:szCs w:val="28"/>
              </w:rPr>
              <w:t>Наименование должности, инициалы</w:t>
            </w:r>
            <w:r w:rsidRPr="00525CB6">
              <w:rPr>
                <w:rFonts w:ascii="Times New Roman" w:hAnsi="Times New Roman" w:cs="Times New Roman"/>
                <w:spacing w:val="-12"/>
                <w:sz w:val="28"/>
                <w:szCs w:val="28"/>
              </w:rPr>
              <w:br/>
              <w:t>и фамилия руководителя, с которым</w:t>
            </w:r>
            <w:r w:rsidRPr="00525CB6">
              <w:rPr>
                <w:rFonts w:ascii="Times New Roman" w:hAnsi="Times New Roman" w:cs="Times New Roman"/>
                <w:spacing w:val="-12"/>
                <w:sz w:val="28"/>
                <w:szCs w:val="28"/>
              </w:rPr>
              <w:br/>
              <w:t>согласуется проект документа</w:t>
            </w:r>
          </w:p>
        </w:tc>
        <w:tc>
          <w:tcPr>
            <w:tcW w:w="2693" w:type="dxa"/>
            <w:gridSpan w:val="4"/>
            <w:vAlign w:val="center"/>
          </w:tcPr>
          <w:p w:rsidR="00525CB6" w:rsidRPr="00525CB6" w:rsidRDefault="00525CB6" w:rsidP="00DE563C">
            <w:pPr>
              <w:tabs>
                <w:tab w:val="left" w:pos="6800"/>
              </w:tabs>
              <w:spacing w:line="240" w:lineRule="exact"/>
              <w:ind w:left="-113" w:right="-113"/>
              <w:jc w:val="center"/>
              <w:rPr>
                <w:rFonts w:ascii="Times New Roman" w:hAnsi="Times New Roman" w:cs="Times New Roman"/>
                <w:spacing w:val="-12"/>
                <w:sz w:val="28"/>
                <w:szCs w:val="28"/>
              </w:rPr>
            </w:pPr>
            <w:r w:rsidRPr="00525CB6">
              <w:rPr>
                <w:rFonts w:ascii="Times New Roman" w:hAnsi="Times New Roman" w:cs="Times New Roman"/>
                <w:spacing w:val="-12"/>
                <w:sz w:val="28"/>
                <w:szCs w:val="28"/>
              </w:rPr>
              <w:t xml:space="preserve">Дата и номер </w:t>
            </w:r>
            <w:r w:rsidR="007E6A3C" w:rsidRPr="00525CB6">
              <w:rPr>
                <w:rFonts w:ascii="Times New Roman" w:hAnsi="Times New Roman" w:cs="Times New Roman"/>
                <w:spacing w:val="-12"/>
                <w:sz w:val="28"/>
                <w:szCs w:val="28"/>
              </w:rPr>
              <w:t>документа, подтверждающего</w:t>
            </w:r>
            <w:r w:rsidRPr="00525CB6">
              <w:rPr>
                <w:rFonts w:ascii="Times New Roman" w:hAnsi="Times New Roman" w:cs="Times New Roman"/>
                <w:spacing w:val="-12"/>
                <w:sz w:val="28"/>
                <w:szCs w:val="28"/>
              </w:rPr>
              <w:t xml:space="preserve"> </w:t>
            </w:r>
            <w:r w:rsidRPr="00525CB6">
              <w:rPr>
                <w:rFonts w:ascii="Times New Roman" w:hAnsi="Times New Roman" w:cs="Times New Roman"/>
                <w:spacing w:val="-12"/>
                <w:sz w:val="28"/>
                <w:szCs w:val="28"/>
              </w:rPr>
              <w:br/>
              <w:t>согласование, или дата</w:t>
            </w:r>
            <w:r w:rsidRPr="00525CB6">
              <w:rPr>
                <w:rFonts w:ascii="Times New Roman" w:hAnsi="Times New Roman" w:cs="Times New Roman"/>
                <w:spacing w:val="-12"/>
                <w:sz w:val="28"/>
                <w:szCs w:val="28"/>
              </w:rPr>
              <w:br/>
              <w:t xml:space="preserve">согласования, подпись </w:t>
            </w:r>
          </w:p>
        </w:tc>
      </w:tr>
      <w:tr w:rsidR="00525CB6" w:rsidRPr="00525CB6" w:rsidTr="00DE563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8" w:type="dxa"/>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c>
          <w:tcPr>
            <w:tcW w:w="4721" w:type="dxa"/>
            <w:gridSpan w:val="4"/>
          </w:tcPr>
          <w:p w:rsidR="00525CB6" w:rsidRPr="00525CB6" w:rsidRDefault="00EF139B" w:rsidP="00BD6107">
            <w:pPr>
              <w:tabs>
                <w:tab w:val="left" w:pos="6800"/>
              </w:tabs>
              <w:spacing w:line="240" w:lineRule="exact"/>
              <w:rPr>
                <w:rFonts w:ascii="Times New Roman" w:hAnsi="Times New Roman" w:cs="Times New Roman"/>
                <w:sz w:val="28"/>
                <w:szCs w:val="28"/>
              </w:rPr>
            </w:pPr>
            <w:r>
              <w:rPr>
                <w:rFonts w:ascii="Times New Roman" w:hAnsi="Times New Roman" w:cs="Times New Roman"/>
                <w:sz w:val="28"/>
                <w:szCs w:val="28"/>
                <w:lang w:val="ru-RU"/>
              </w:rPr>
              <w:t>Заведующий отдела ЖКХ Адми</w:t>
            </w:r>
            <w:r w:rsidR="00525CB6" w:rsidRPr="00525CB6">
              <w:rPr>
                <w:rFonts w:ascii="Times New Roman" w:hAnsi="Times New Roman" w:cs="Times New Roman"/>
                <w:sz w:val="28"/>
                <w:szCs w:val="28"/>
              </w:rPr>
              <w:t>нистрации</w:t>
            </w:r>
            <w:r>
              <w:rPr>
                <w:rFonts w:ascii="Times New Roman" w:hAnsi="Times New Roman" w:cs="Times New Roman"/>
                <w:sz w:val="28"/>
                <w:szCs w:val="28"/>
                <w:lang w:val="ru-RU"/>
              </w:rPr>
              <w:t xml:space="preserve"> </w:t>
            </w:r>
            <w:r w:rsidR="00BD6107">
              <w:rPr>
                <w:rFonts w:ascii="Times New Roman" w:hAnsi="Times New Roman" w:cs="Times New Roman"/>
                <w:sz w:val="28"/>
                <w:szCs w:val="28"/>
              </w:rPr>
              <w:t xml:space="preserve">муниципального </w:t>
            </w:r>
            <w:r w:rsidR="00BD6107">
              <w:rPr>
                <w:rFonts w:ascii="Times New Roman" w:hAnsi="Times New Roman" w:cs="Times New Roman"/>
                <w:sz w:val="28"/>
                <w:szCs w:val="28"/>
                <w:lang w:val="ru-RU"/>
              </w:rPr>
              <w:t xml:space="preserve">округа </w:t>
            </w:r>
            <w:r w:rsidR="00525CB6" w:rsidRPr="00525CB6">
              <w:rPr>
                <w:rFonts w:ascii="Times New Roman" w:hAnsi="Times New Roman" w:cs="Times New Roman"/>
                <w:sz w:val="28"/>
                <w:szCs w:val="28"/>
              </w:rPr>
              <w:t>С.А. Луттэр</w:t>
            </w:r>
          </w:p>
        </w:tc>
        <w:tc>
          <w:tcPr>
            <w:tcW w:w="2693" w:type="dxa"/>
            <w:gridSpan w:val="4"/>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r>
      <w:tr w:rsidR="00525CB6" w:rsidRPr="00525CB6" w:rsidTr="00DE563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8" w:type="dxa"/>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c>
          <w:tcPr>
            <w:tcW w:w="4721" w:type="dxa"/>
            <w:gridSpan w:val="4"/>
          </w:tcPr>
          <w:p w:rsidR="00525CB6" w:rsidRPr="00BD6107" w:rsidRDefault="00BD6107" w:rsidP="00BD6107">
            <w:pPr>
              <w:tabs>
                <w:tab w:val="left" w:pos="6800"/>
              </w:tabs>
              <w:rPr>
                <w:rFonts w:ascii="Times New Roman" w:hAnsi="Times New Roman" w:cs="Times New Roman"/>
                <w:sz w:val="28"/>
                <w:szCs w:val="28"/>
                <w:lang w:val="ru-RU"/>
              </w:rPr>
            </w:pPr>
            <w:r>
              <w:rPr>
                <w:rFonts w:ascii="Times New Roman" w:hAnsi="Times New Roman" w:cs="Times New Roman"/>
                <w:sz w:val="28"/>
                <w:szCs w:val="28"/>
                <w:lang w:val="ru-RU"/>
              </w:rPr>
              <w:t xml:space="preserve">Юрист </w:t>
            </w:r>
            <w:r w:rsidR="00525CB6" w:rsidRPr="00525CB6">
              <w:rPr>
                <w:rFonts w:ascii="Times New Roman" w:hAnsi="Times New Roman" w:cs="Times New Roman"/>
                <w:sz w:val="28"/>
                <w:szCs w:val="28"/>
              </w:rPr>
              <w:t xml:space="preserve">  </w:t>
            </w:r>
            <w:r>
              <w:rPr>
                <w:rFonts w:ascii="Times New Roman" w:hAnsi="Times New Roman" w:cs="Times New Roman"/>
                <w:sz w:val="28"/>
                <w:szCs w:val="28"/>
                <w:lang w:val="ru-RU"/>
              </w:rPr>
              <w:t>Н</w:t>
            </w:r>
            <w:r w:rsidR="00525CB6" w:rsidRPr="00525CB6">
              <w:rPr>
                <w:rFonts w:ascii="Times New Roman" w:hAnsi="Times New Roman" w:cs="Times New Roman"/>
                <w:sz w:val="28"/>
                <w:szCs w:val="28"/>
              </w:rPr>
              <w:t>.</w:t>
            </w:r>
            <w:r>
              <w:rPr>
                <w:rFonts w:ascii="Times New Roman" w:hAnsi="Times New Roman" w:cs="Times New Roman"/>
                <w:sz w:val="28"/>
                <w:szCs w:val="28"/>
                <w:lang w:val="ru-RU"/>
              </w:rPr>
              <w:t>С</w:t>
            </w:r>
            <w:r w:rsidR="00525CB6" w:rsidRPr="00525CB6">
              <w:rPr>
                <w:rFonts w:ascii="Times New Roman" w:hAnsi="Times New Roman" w:cs="Times New Roman"/>
                <w:sz w:val="28"/>
                <w:szCs w:val="28"/>
              </w:rPr>
              <w:t xml:space="preserve">. </w:t>
            </w:r>
            <w:r>
              <w:rPr>
                <w:rFonts w:ascii="Times New Roman" w:hAnsi="Times New Roman" w:cs="Times New Roman"/>
                <w:sz w:val="28"/>
                <w:szCs w:val="28"/>
                <w:lang w:val="ru-RU"/>
              </w:rPr>
              <w:t>Пешко</w:t>
            </w:r>
          </w:p>
        </w:tc>
        <w:tc>
          <w:tcPr>
            <w:tcW w:w="2693" w:type="dxa"/>
            <w:gridSpan w:val="4"/>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r>
      <w:tr w:rsidR="00525CB6" w:rsidRPr="00525CB6" w:rsidTr="00DE563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8" w:type="dxa"/>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c>
          <w:tcPr>
            <w:tcW w:w="4721" w:type="dxa"/>
            <w:gridSpan w:val="4"/>
          </w:tcPr>
          <w:p w:rsidR="00525CB6" w:rsidRPr="00525CB6" w:rsidRDefault="00525CB6" w:rsidP="00DE563C">
            <w:pPr>
              <w:tabs>
                <w:tab w:val="left" w:pos="6800"/>
              </w:tabs>
              <w:rPr>
                <w:rFonts w:ascii="Times New Roman" w:hAnsi="Times New Roman" w:cs="Times New Roman"/>
                <w:sz w:val="28"/>
                <w:szCs w:val="28"/>
              </w:rPr>
            </w:pPr>
          </w:p>
        </w:tc>
        <w:tc>
          <w:tcPr>
            <w:tcW w:w="2693" w:type="dxa"/>
            <w:gridSpan w:val="4"/>
          </w:tcPr>
          <w:p w:rsidR="00525CB6" w:rsidRPr="00525CB6" w:rsidRDefault="00525CB6" w:rsidP="00DE563C">
            <w:pPr>
              <w:tabs>
                <w:tab w:val="left" w:pos="6800"/>
              </w:tabs>
              <w:spacing w:line="240" w:lineRule="exact"/>
              <w:jc w:val="center"/>
              <w:rPr>
                <w:rFonts w:ascii="Times New Roman" w:hAnsi="Times New Roman" w:cs="Times New Roman"/>
                <w:sz w:val="28"/>
                <w:szCs w:val="28"/>
              </w:rPr>
            </w:pPr>
          </w:p>
        </w:tc>
      </w:tr>
    </w:tbl>
    <w:p w:rsidR="00525CB6" w:rsidRPr="00525CB6" w:rsidRDefault="00525CB6" w:rsidP="00525CB6">
      <w:pPr>
        <w:tabs>
          <w:tab w:val="left" w:pos="6800"/>
        </w:tabs>
        <w:spacing w:before="120" w:line="240" w:lineRule="exact"/>
        <w:jc w:val="center"/>
        <w:rPr>
          <w:rFonts w:ascii="Times New Roman" w:hAnsi="Times New Roman" w:cs="Times New Roman"/>
          <w:b/>
          <w:caps/>
          <w:sz w:val="28"/>
          <w:szCs w:val="28"/>
        </w:rPr>
      </w:pPr>
    </w:p>
    <w:p w:rsidR="00525CB6" w:rsidRPr="00525CB6" w:rsidRDefault="00525CB6" w:rsidP="00525CB6">
      <w:pPr>
        <w:tabs>
          <w:tab w:val="left" w:pos="6800"/>
        </w:tabs>
        <w:spacing w:line="280" w:lineRule="exact"/>
        <w:jc w:val="center"/>
        <w:rPr>
          <w:rFonts w:ascii="Times New Roman" w:hAnsi="Times New Roman" w:cs="Times New Roman"/>
          <w:b/>
        </w:rPr>
      </w:pPr>
      <w:r w:rsidRPr="00525CB6">
        <w:rPr>
          <w:rFonts w:ascii="Times New Roman" w:hAnsi="Times New Roman" w:cs="Times New Roman"/>
          <w:b/>
        </w:rPr>
        <w:t>УКАЗАТЕЛЬ РАССЫЛКИ</w:t>
      </w:r>
    </w:p>
    <w:p w:rsidR="00525CB6" w:rsidRPr="00525CB6" w:rsidRDefault="00525CB6" w:rsidP="00525CB6">
      <w:pPr>
        <w:tabs>
          <w:tab w:val="left" w:pos="6800"/>
        </w:tabs>
        <w:spacing w:line="280" w:lineRule="exact"/>
        <w:jc w:val="center"/>
        <w:rPr>
          <w:rFonts w:ascii="Times New Roman" w:hAnsi="Times New Roman" w:cs="Times New Roman"/>
          <w:b/>
        </w:rPr>
      </w:pPr>
    </w:p>
    <w:p w:rsidR="00525CB6" w:rsidRPr="00525CB6" w:rsidRDefault="00525CB6" w:rsidP="00525CB6">
      <w:pPr>
        <w:tabs>
          <w:tab w:val="left" w:pos="6800"/>
        </w:tabs>
        <w:spacing w:line="280" w:lineRule="exact"/>
        <w:jc w:val="center"/>
        <w:rPr>
          <w:rFonts w:ascii="Times New Roman" w:hAnsi="Times New Roman" w:cs="Times New Roman"/>
          <w:b/>
        </w:rPr>
      </w:pPr>
    </w:p>
    <w:tbl>
      <w:tblPr>
        <w:tblW w:w="0" w:type="auto"/>
        <w:jc w:val="center"/>
        <w:tblLook w:val="01E0" w:firstRow="1" w:lastRow="1" w:firstColumn="1" w:lastColumn="1" w:noHBand="0" w:noVBand="0"/>
      </w:tblPr>
      <w:tblGrid>
        <w:gridCol w:w="4508"/>
        <w:gridCol w:w="236"/>
        <w:gridCol w:w="260"/>
        <w:gridCol w:w="1914"/>
        <w:gridCol w:w="484"/>
        <w:gridCol w:w="2055"/>
      </w:tblGrid>
      <w:tr w:rsidR="00525CB6" w:rsidRPr="00525CB6" w:rsidTr="00DE563C">
        <w:trPr>
          <w:jc w:val="center"/>
        </w:trPr>
        <w:tc>
          <w:tcPr>
            <w:tcW w:w="4508" w:type="dxa"/>
            <w:tcBorders>
              <w:top w:val="nil"/>
              <w:left w:val="nil"/>
              <w:bottom w:val="single" w:sz="4" w:space="0" w:color="auto"/>
              <w:right w:val="nil"/>
            </w:tcBorders>
          </w:tcPr>
          <w:p w:rsidR="00525CB6" w:rsidRPr="00525CB6" w:rsidRDefault="00525CB6" w:rsidP="00DE563C">
            <w:pPr>
              <w:tabs>
                <w:tab w:val="left" w:pos="6800"/>
              </w:tabs>
              <w:spacing w:before="120" w:line="240" w:lineRule="exact"/>
              <w:rPr>
                <w:rFonts w:ascii="Times New Roman" w:hAnsi="Times New Roman" w:cs="Times New Roman"/>
              </w:rPr>
            </w:pPr>
            <w:r w:rsidRPr="00525CB6">
              <w:rPr>
                <w:rFonts w:ascii="Times New Roman" w:hAnsi="Times New Roman" w:cs="Times New Roman"/>
              </w:rPr>
              <w:t>Решение Думы</w:t>
            </w:r>
          </w:p>
        </w:tc>
        <w:tc>
          <w:tcPr>
            <w:tcW w:w="496" w:type="dxa"/>
            <w:gridSpan w:val="2"/>
          </w:tcPr>
          <w:p w:rsidR="00525CB6" w:rsidRPr="00525CB6" w:rsidRDefault="00525CB6" w:rsidP="00DE563C">
            <w:pPr>
              <w:tabs>
                <w:tab w:val="left" w:pos="6800"/>
              </w:tabs>
              <w:spacing w:before="120" w:line="240" w:lineRule="exact"/>
              <w:rPr>
                <w:rFonts w:ascii="Times New Roman" w:hAnsi="Times New Roman" w:cs="Times New Roman"/>
              </w:rPr>
            </w:pPr>
            <w:r w:rsidRPr="00525CB6">
              <w:rPr>
                <w:rFonts w:ascii="Times New Roman" w:hAnsi="Times New Roman" w:cs="Times New Roman"/>
              </w:rPr>
              <w:t>от</w:t>
            </w:r>
          </w:p>
        </w:tc>
        <w:tc>
          <w:tcPr>
            <w:tcW w:w="1914" w:type="dxa"/>
            <w:tcBorders>
              <w:top w:val="nil"/>
              <w:left w:val="nil"/>
              <w:bottom w:val="single" w:sz="4" w:space="0" w:color="auto"/>
              <w:right w:val="nil"/>
            </w:tcBorders>
          </w:tcPr>
          <w:p w:rsidR="00525CB6" w:rsidRPr="00525CB6" w:rsidRDefault="00525CB6" w:rsidP="00DE563C">
            <w:pPr>
              <w:tabs>
                <w:tab w:val="left" w:pos="6800"/>
              </w:tabs>
              <w:spacing w:before="120" w:line="240" w:lineRule="exact"/>
              <w:jc w:val="center"/>
              <w:rPr>
                <w:rFonts w:ascii="Times New Roman" w:hAnsi="Times New Roman" w:cs="Times New Roman"/>
              </w:rPr>
            </w:pPr>
          </w:p>
        </w:tc>
        <w:tc>
          <w:tcPr>
            <w:tcW w:w="484" w:type="dxa"/>
          </w:tcPr>
          <w:p w:rsidR="00525CB6" w:rsidRPr="00525CB6" w:rsidRDefault="00525CB6" w:rsidP="00DE563C">
            <w:pPr>
              <w:tabs>
                <w:tab w:val="left" w:pos="6800"/>
              </w:tabs>
              <w:spacing w:before="120" w:line="240" w:lineRule="exact"/>
              <w:jc w:val="center"/>
              <w:rPr>
                <w:rFonts w:ascii="Times New Roman" w:hAnsi="Times New Roman" w:cs="Times New Roman"/>
              </w:rPr>
            </w:pPr>
            <w:r w:rsidRPr="00525CB6">
              <w:rPr>
                <w:rFonts w:ascii="Times New Roman" w:hAnsi="Times New Roman" w:cs="Times New Roman"/>
              </w:rPr>
              <w:t>№</w:t>
            </w:r>
          </w:p>
        </w:tc>
        <w:tc>
          <w:tcPr>
            <w:tcW w:w="2055" w:type="dxa"/>
            <w:tcBorders>
              <w:top w:val="nil"/>
              <w:left w:val="nil"/>
              <w:bottom w:val="single" w:sz="4" w:space="0" w:color="auto"/>
              <w:right w:val="nil"/>
            </w:tcBorders>
          </w:tcPr>
          <w:p w:rsidR="00525CB6" w:rsidRPr="00525CB6" w:rsidRDefault="00525CB6" w:rsidP="00DE563C">
            <w:pPr>
              <w:tabs>
                <w:tab w:val="left" w:pos="6800"/>
              </w:tabs>
              <w:spacing w:before="120" w:line="240" w:lineRule="exact"/>
              <w:jc w:val="center"/>
              <w:rPr>
                <w:rFonts w:ascii="Times New Roman" w:hAnsi="Times New Roman" w:cs="Times New Roman"/>
              </w:rPr>
            </w:pPr>
          </w:p>
        </w:tc>
      </w:tr>
      <w:tr w:rsidR="00525CB6" w:rsidRPr="00525CB6" w:rsidTr="00DE563C">
        <w:trPr>
          <w:jc w:val="center"/>
        </w:trPr>
        <w:tc>
          <w:tcPr>
            <w:tcW w:w="4508" w:type="dxa"/>
            <w:tcBorders>
              <w:top w:val="single" w:sz="4" w:space="0" w:color="auto"/>
              <w:left w:val="nil"/>
              <w:bottom w:val="nil"/>
              <w:right w:val="nil"/>
            </w:tcBorders>
          </w:tcPr>
          <w:p w:rsidR="00525CB6" w:rsidRPr="00525CB6" w:rsidRDefault="00525CB6" w:rsidP="00DE563C">
            <w:pPr>
              <w:tabs>
                <w:tab w:val="left" w:pos="6800"/>
              </w:tabs>
              <w:spacing w:line="240" w:lineRule="exact"/>
              <w:jc w:val="center"/>
              <w:rPr>
                <w:rFonts w:ascii="Times New Roman" w:hAnsi="Times New Roman" w:cs="Times New Roman"/>
              </w:rPr>
            </w:pPr>
            <w:r w:rsidRPr="00525CB6">
              <w:rPr>
                <w:rFonts w:ascii="Times New Roman" w:hAnsi="Times New Roman" w:cs="Times New Roman"/>
              </w:rPr>
              <w:t>(вид документа)</w:t>
            </w:r>
          </w:p>
        </w:tc>
        <w:tc>
          <w:tcPr>
            <w:tcW w:w="236" w:type="dxa"/>
          </w:tcPr>
          <w:p w:rsidR="00525CB6" w:rsidRPr="00525CB6" w:rsidRDefault="00525CB6" w:rsidP="00DE563C">
            <w:pPr>
              <w:tabs>
                <w:tab w:val="left" w:pos="6800"/>
              </w:tabs>
              <w:spacing w:line="240" w:lineRule="exact"/>
              <w:jc w:val="center"/>
              <w:rPr>
                <w:rFonts w:ascii="Times New Roman" w:hAnsi="Times New Roman" w:cs="Times New Roman"/>
              </w:rPr>
            </w:pPr>
          </w:p>
        </w:tc>
        <w:tc>
          <w:tcPr>
            <w:tcW w:w="260" w:type="dxa"/>
          </w:tcPr>
          <w:p w:rsidR="00525CB6" w:rsidRPr="00525CB6" w:rsidRDefault="00525CB6" w:rsidP="00DE563C">
            <w:pPr>
              <w:tabs>
                <w:tab w:val="left" w:pos="6800"/>
              </w:tabs>
              <w:spacing w:line="240" w:lineRule="exact"/>
              <w:jc w:val="center"/>
              <w:rPr>
                <w:rFonts w:ascii="Times New Roman" w:hAnsi="Times New Roman" w:cs="Times New Roman"/>
              </w:rPr>
            </w:pPr>
          </w:p>
        </w:tc>
        <w:tc>
          <w:tcPr>
            <w:tcW w:w="1914" w:type="dxa"/>
            <w:tcBorders>
              <w:top w:val="single" w:sz="4" w:space="0" w:color="auto"/>
              <w:left w:val="nil"/>
              <w:bottom w:val="nil"/>
              <w:right w:val="nil"/>
            </w:tcBorders>
          </w:tcPr>
          <w:p w:rsidR="00525CB6" w:rsidRPr="00525CB6" w:rsidRDefault="00525CB6" w:rsidP="00DE563C">
            <w:pPr>
              <w:tabs>
                <w:tab w:val="left" w:pos="6800"/>
              </w:tabs>
              <w:spacing w:line="240" w:lineRule="exact"/>
              <w:jc w:val="center"/>
              <w:rPr>
                <w:rFonts w:ascii="Times New Roman" w:hAnsi="Times New Roman" w:cs="Times New Roman"/>
              </w:rPr>
            </w:pPr>
          </w:p>
        </w:tc>
        <w:tc>
          <w:tcPr>
            <w:tcW w:w="484" w:type="dxa"/>
          </w:tcPr>
          <w:p w:rsidR="00525CB6" w:rsidRPr="00525CB6" w:rsidRDefault="00525CB6" w:rsidP="00DE563C">
            <w:pPr>
              <w:tabs>
                <w:tab w:val="left" w:pos="6800"/>
              </w:tabs>
              <w:spacing w:line="240" w:lineRule="exact"/>
              <w:jc w:val="center"/>
              <w:rPr>
                <w:rFonts w:ascii="Times New Roman" w:hAnsi="Times New Roman" w:cs="Times New Roman"/>
              </w:rPr>
            </w:pPr>
          </w:p>
        </w:tc>
        <w:tc>
          <w:tcPr>
            <w:tcW w:w="2055" w:type="dxa"/>
            <w:tcBorders>
              <w:top w:val="single" w:sz="4" w:space="0" w:color="auto"/>
              <w:left w:val="nil"/>
              <w:bottom w:val="nil"/>
              <w:right w:val="nil"/>
            </w:tcBorders>
          </w:tcPr>
          <w:p w:rsidR="00525CB6" w:rsidRPr="00525CB6" w:rsidRDefault="00525CB6" w:rsidP="00DE563C">
            <w:pPr>
              <w:tabs>
                <w:tab w:val="left" w:pos="6800"/>
              </w:tabs>
              <w:spacing w:line="240" w:lineRule="exact"/>
              <w:jc w:val="center"/>
              <w:rPr>
                <w:rFonts w:ascii="Times New Roman" w:hAnsi="Times New Roman" w:cs="Times New Roman"/>
              </w:rPr>
            </w:pPr>
          </w:p>
        </w:tc>
      </w:tr>
      <w:tr w:rsidR="00525CB6" w:rsidRPr="00525CB6" w:rsidTr="00DE563C">
        <w:trPr>
          <w:jc w:val="center"/>
        </w:trPr>
        <w:tc>
          <w:tcPr>
            <w:tcW w:w="9457" w:type="dxa"/>
            <w:gridSpan w:val="6"/>
            <w:tcBorders>
              <w:top w:val="nil"/>
              <w:left w:val="nil"/>
              <w:bottom w:val="single" w:sz="4" w:space="0" w:color="auto"/>
              <w:right w:val="nil"/>
            </w:tcBorders>
          </w:tcPr>
          <w:p w:rsidR="00525CB6" w:rsidRPr="00525CB6" w:rsidRDefault="00525CB6" w:rsidP="00DE563C">
            <w:pPr>
              <w:widowControl w:val="0"/>
              <w:autoSpaceDE w:val="0"/>
              <w:autoSpaceDN w:val="0"/>
              <w:adjustRightInd w:val="0"/>
              <w:jc w:val="center"/>
              <w:rPr>
                <w:rFonts w:ascii="Times New Roman" w:hAnsi="Times New Roman" w:cs="Times New Roman"/>
                <w:bCs/>
                <w:sz w:val="28"/>
                <w:szCs w:val="28"/>
              </w:rPr>
            </w:pPr>
          </w:p>
          <w:p w:rsidR="00525CB6" w:rsidRPr="00BD6107" w:rsidRDefault="00BD6107" w:rsidP="00BD6107">
            <w:pPr>
              <w:pStyle w:val="11"/>
              <w:keepNext/>
              <w:keepLines/>
              <w:shd w:val="clear" w:color="auto" w:fill="auto"/>
              <w:spacing w:before="0" w:after="0" w:line="322" w:lineRule="exact"/>
              <w:ind w:left="20" w:right="40" w:firstLine="831"/>
              <w:jc w:val="both"/>
              <w:rPr>
                <w:b w:val="0"/>
                <w:sz w:val="28"/>
                <w:szCs w:val="28"/>
                <w:lang w:val="ru-RU"/>
              </w:rPr>
            </w:pPr>
            <w:r w:rsidRPr="00BD6107">
              <w:rPr>
                <w:b w:val="0"/>
                <w:sz w:val="28"/>
                <w:szCs w:val="28"/>
                <w:lang w:val="ru-RU"/>
              </w:rPr>
              <w:t>Об утверждении  Положения о</w:t>
            </w:r>
            <w:r w:rsidRPr="00BD6107">
              <w:rPr>
                <w:b w:val="0"/>
                <w:sz w:val="28"/>
                <w:szCs w:val="28"/>
              </w:rPr>
              <w:t xml:space="preserve"> муниципальном жилищно</w:t>
            </w:r>
            <w:r w:rsidRPr="00BD6107">
              <w:rPr>
                <w:b w:val="0"/>
                <w:sz w:val="28"/>
                <w:szCs w:val="28"/>
                <w:lang w:val="ru-RU"/>
              </w:rPr>
              <w:t xml:space="preserve">м </w:t>
            </w:r>
            <w:r w:rsidRPr="00BD6107">
              <w:rPr>
                <w:b w:val="0"/>
                <w:sz w:val="28"/>
                <w:szCs w:val="28"/>
              </w:rPr>
              <w:t>контроле</w:t>
            </w:r>
            <w:r w:rsidRPr="00BD6107">
              <w:rPr>
                <w:b w:val="0"/>
                <w:sz w:val="28"/>
                <w:szCs w:val="28"/>
                <w:lang w:val="ru-RU"/>
              </w:rPr>
              <w:t xml:space="preserve"> </w:t>
            </w:r>
            <w:r w:rsidRPr="00BD6107">
              <w:rPr>
                <w:b w:val="0"/>
                <w:sz w:val="28"/>
                <w:szCs w:val="28"/>
              </w:rPr>
              <w:t>на территории</w:t>
            </w:r>
            <w:r w:rsidRPr="00BD6107">
              <w:rPr>
                <w:b w:val="0"/>
                <w:sz w:val="28"/>
                <w:szCs w:val="28"/>
                <w:lang w:val="ru-RU"/>
              </w:rPr>
              <w:t xml:space="preserve"> Мошенского муниципального округа</w:t>
            </w:r>
          </w:p>
        </w:tc>
      </w:tr>
      <w:tr w:rsidR="00525CB6" w:rsidRPr="00525CB6" w:rsidTr="00DE563C">
        <w:trPr>
          <w:jc w:val="center"/>
        </w:trPr>
        <w:tc>
          <w:tcPr>
            <w:tcW w:w="9457" w:type="dxa"/>
            <w:gridSpan w:val="6"/>
            <w:tcBorders>
              <w:top w:val="single" w:sz="4" w:space="0" w:color="auto"/>
              <w:left w:val="nil"/>
              <w:bottom w:val="nil"/>
              <w:right w:val="nil"/>
            </w:tcBorders>
          </w:tcPr>
          <w:p w:rsidR="00525CB6" w:rsidRPr="00525CB6" w:rsidRDefault="00525CB6" w:rsidP="00DE563C">
            <w:pPr>
              <w:tabs>
                <w:tab w:val="left" w:pos="6800"/>
              </w:tabs>
              <w:spacing w:line="240" w:lineRule="exact"/>
              <w:jc w:val="center"/>
              <w:rPr>
                <w:rFonts w:ascii="Times New Roman" w:hAnsi="Times New Roman" w:cs="Times New Roman"/>
              </w:rPr>
            </w:pPr>
            <w:r w:rsidRPr="00525CB6">
              <w:rPr>
                <w:rFonts w:ascii="Times New Roman" w:hAnsi="Times New Roman" w:cs="Times New Roman"/>
              </w:rPr>
              <w:t>(заголовок к тексту)</w:t>
            </w:r>
          </w:p>
        </w:tc>
      </w:tr>
    </w:tbl>
    <w:p w:rsidR="00525CB6" w:rsidRPr="00525CB6" w:rsidRDefault="00525CB6" w:rsidP="00525CB6">
      <w:pPr>
        <w:tabs>
          <w:tab w:val="left" w:pos="6800"/>
        </w:tabs>
        <w:spacing w:line="280" w:lineRule="exact"/>
        <w:jc w:val="center"/>
        <w:rPr>
          <w:rFonts w:ascii="Times New Roman" w:hAnsi="Times New Roman" w:cs="Times New Roman"/>
        </w:rPr>
      </w:pP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820"/>
        <w:gridCol w:w="3291"/>
        <w:gridCol w:w="2586"/>
        <w:gridCol w:w="1100"/>
        <w:gridCol w:w="1719"/>
      </w:tblGrid>
      <w:tr w:rsidR="00525CB6" w:rsidRPr="00525CB6" w:rsidTr="00DE563C">
        <w:trPr>
          <w:gridBefore w:val="1"/>
          <w:wBefore w:w="108" w:type="dxa"/>
        </w:trPr>
        <w:tc>
          <w:tcPr>
            <w:tcW w:w="820" w:type="dxa"/>
            <w:tcBorders>
              <w:top w:val="single" w:sz="4" w:space="0" w:color="auto"/>
              <w:left w:val="single" w:sz="4" w:space="0" w:color="auto"/>
              <w:bottom w:val="single" w:sz="4" w:space="0" w:color="auto"/>
              <w:right w:val="single" w:sz="4" w:space="0" w:color="auto"/>
            </w:tcBorders>
            <w:vAlign w:val="center"/>
          </w:tcPr>
          <w:p w:rsidR="00525CB6" w:rsidRPr="00525CB6" w:rsidRDefault="00525CB6" w:rsidP="00DE563C">
            <w:pPr>
              <w:tabs>
                <w:tab w:val="left" w:pos="6800"/>
              </w:tabs>
              <w:spacing w:line="240" w:lineRule="exact"/>
              <w:jc w:val="center"/>
              <w:rPr>
                <w:rFonts w:ascii="Times New Roman" w:hAnsi="Times New Roman" w:cs="Times New Roman"/>
                <w:sz w:val="28"/>
                <w:szCs w:val="28"/>
              </w:rPr>
            </w:pPr>
            <w:r w:rsidRPr="00525CB6">
              <w:rPr>
                <w:rFonts w:ascii="Times New Roman" w:hAnsi="Times New Roman" w:cs="Times New Roman"/>
                <w:sz w:val="28"/>
                <w:szCs w:val="28"/>
              </w:rPr>
              <w:t>№</w:t>
            </w:r>
            <w:r w:rsidRPr="00525CB6">
              <w:rPr>
                <w:rFonts w:ascii="Times New Roman" w:hAnsi="Times New Roman" w:cs="Times New Roman"/>
                <w:sz w:val="28"/>
                <w:szCs w:val="28"/>
              </w:rPr>
              <w:br/>
              <w:t>п/п</w:t>
            </w:r>
          </w:p>
        </w:tc>
        <w:tc>
          <w:tcPr>
            <w:tcW w:w="6977" w:type="dxa"/>
            <w:gridSpan w:val="3"/>
            <w:tcBorders>
              <w:top w:val="single" w:sz="4" w:space="0" w:color="auto"/>
              <w:left w:val="single" w:sz="4" w:space="0" w:color="auto"/>
              <w:bottom w:val="single" w:sz="4" w:space="0" w:color="auto"/>
              <w:right w:val="single" w:sz="4" w:space="0" w:color="auto"/>
            </w:tcBorders>
            <w:vAlign w:val="center"/>
          </w:tcPr>
          <w:p w:rsidR="00525CB6" w:rsidRPr="00525CB6" w:rsidRDefault="00525CB6" w:rsidP="00DE563C">
            <w:pPr>
              <w:tabs>
                <w:tab w:val="left" w:pos="6800"/>
              </w:tabs>
              <w:spacing w:line="240" w:lineRule="exact"/>
              <w:jc w:val="center"/>
              <w:rPr>
                <w:rFonts w:ascii="Times New Roman" w:hAnsi="Times New Roman" w:cs="Times New Roman"/>
                <w:sz w:val="28"/>
                <w:szCs w:val="28"/>
              </w:rPr>
            </w:pPr>
            <w:r w:rsidRPr="00525CB6">
              <w:rPr>
                <w:rFonts w:ascii="Times New Roman" w:hAnsi="Times New Roman" w:cs="Times New Roman"/>
                <w:sz w:val="28"/>
                <w:szCs w:val="28"/>
              </w:rPr>
              <w:t xml:space="preserve">Наименование адресата (должностное лицо, </w:t>
            </w:r>
            <w:r w:rsidRPr="00525CB6">
              <w:rPr>
                <w:rFonts w:ascii="Times New Roman" w:hAnsi="Times New Roman" w:cs="Times New Roman"/>
                <w:sz w:val="28"/>
                <w:szCs w:val="28"/>
              </w:rPr>
              <w:br/>
              <w:t>структурное подразделение, др.)</w:t>
            </w:r>
          </w:p>
        </w:tc>
        <w:tc>
          <w:tcPr>
            <w:tcW w:w="1719" w:type="dxa"/>
            <w:tcBorders>
              <w:top w:val="single" w:sz="4" w:space="0" w:color="auto"/>
              <w:left w:val="single" w:sz="4" w:space="0" w:color="auto"/>
              <w:bottom w:val="single" w:sz="4" w:space="0" w:color="auto"/>
              <w:right w:val="single" w:sz="4" w:space="0" w:color="auto"/>
            </w:tcBorders>
            <w:vAlign w:val="center"/>
          </w:tcPr>
          <w:p w:rsidR="00525CB6" w:rsidRPr="00525CB6" w:rsidRDefault="00525CB6" w:rsidP="00DE563C">
            <w:pPr>
              <w:tabs>
                <w:tab w:val="left" w:pos="6800"/>
              </w:tabs>
              <w:spacing w:line="240" w:lineRule="exact"/>
              <w:jc w:val="center"/>
              <w:rPr>
                <w:rFonts w:ascii="Times New Roman" w:hAnsi="Times New Roman" w:cs="Times New Roman"/>
                <w:sz w:val="28"/>
                <w:szCs w:val="28"/>
              </w:rPr>
            </w:pPr>
            <w:r w:rsidRPr="00525CB6">
              <w:rPr>
                <w:rFonts w:ascii="Times New Roman" w:hAnsi="Times New Roman" w:cs="Times New Roman"/>
                <w:sz w:val="28"/>
                <w:szCs w:val="28"/>
              </w:rPr>
              <w:t>Количество</w:t>
            </w:r>
            <w:r w:rsidRPr="00525CB6">
              <w:rPr>
                <w:rFonts w:ascii="Times New Roman" w:hAnsi="Times New Roman" w:cs="Times New Roman"/>
                <w:sz w:val="28"/>
                <w:szCs w:val="28"/>
              </w:rPr>
              <w:br/>
              <w:t>экземпляров</w:t>
            </w:r>
          </w:p>
        </w:tc>
      </w:tr>
      <w:tr w:rsidR="00525CB6" w:rsidRPr="00525CB6" w:rsidTr="00DE563C">
        <w:trPr>
          <w:gridBefore w:val="1"/>
          <w:wBefore w:w="108" w:type="dxa"/>
        </w:trPr>
        <w:tc>
          <w:tcPr>
            <w:tcW w:w="820" w:type="dxa"/>
            <w:tcBorders>
              <w:top w:val="single" w:sz="4" w:space="0" w:color="auto"/>
              <w:left w:val="single" w:sz="4" w:space="0" w:color="auto"/>
              <w:bottom w:val="single" w:sz="4" w:space="0" w:color="auto"/>
              <w:right w:val="single" w:sz="4" w:space="0" w:color="auto"/>
            </w:tcBorders>
          </w:tcPr>
          <w:p w:rsidR="00525CB6" w:rsidRPr="00525CB6" w:rsidRDefault="00525CB6" w:rsidP="00DE563C">
            <w:pPr>
              <w:tabs>
                <w:tab w:val="left" w:pos="6800"/>
              </w:tabs>
              <w:spacing w:line="240" w:lineRule="exact"/>
              <w:jc w:val="center"/>
              <w:rPr>
                <w:rFonts w:ascii="Times New Roman" w:hAnsi="Times New Roman" w:cs="Times New Roman"/>
                <w:sz w:val="28"/>
                <w:szCs w:val="28"/>
              </w:rPr>
            </w:pPr>
            <w:r w:rsidRPr="00525CB6">
              <w:rPr>
                <w:rFonts w:ascii="Times New Roman" w:hAnsi="Times New Roman" w:cs="Times New Roman"/>
                <w:sz w:val="28"/>
                <w:szCs w:val="28"/>
              </w:rPr>
              <w:t>1</w:t>
            </w:r>
          </w:p>
        </w:tc>
        <w:tc>
          <w:tcPr>
            <w:tcW w:w="6977" w:type="dxa"/>
            <w:gridSpan w:val="3"/>
            <w:tcBorders>
              <w:top w:val="single" w:sz="4" w:space="0" w:color="auto"/>
              <w:left w:val="single" w:sz="4" w:space="0" w:color="auto"/>
              <w:bottom w:val="single" w:sz="4" w:space="0" w:color="auto"/>
              <w:right w:val="single" w:sz="4" w:space="0" w:color="auto"/>
            </w:tcBorders>
          </w:tcPr>
          <w:p w:rsidR="00525CB6" w:rsidRPr="00525CB6" w:rsidRDefault="00525CB6" w:rsidP="00DE563C">
            <w:pPr>
              <w:tabs>
                <w:tab w:val="left" w:pos="6800"/>
              </w:tabs>
              <w:spacing w:line="240" w:lineRule="exact"/>
              <w:rPr>
                <w:rFonts w:ascii="Times New Roman" w:hAnsi="Times New Roman" w:cs="Times New Roman"/>
                <w:sz w:val="28"/>
                <w:szCs w:val="28"/>
              </w:rPr>
            </w:pPr>
            <w:r w:rsidRPr="00525CB6">
              <w:rPr>
                <w:rFonts w:ascii="Times New Roman" w:hAnsi="Times New Roman" w:cs="Times New Roman"/>
                <w:sz w:val="28"/>
                <w:szCs w:val="28"/>
              </w:rPr>
              <w:t>Общий отдел</w:t>
            </w:r>
          </w:p>
        </w:tc>
        <w:tc>
          <w:tcPr>
            <w:tcW w:w="1719" w:type="dxa"/>
            <w:tcBorders>
              <w:top w:val="single" w:sz="4" w:space="0" w:color="auto"/>
              <w:left w:val="single" w:sz="4" w:space="0" w:color="auto"/>
              <w:bottom w:val="single" w:sz="4" w:space="0" w:color="auto"/>
              <w:right w:val="single" w:sz="4" w:space="0" w:color="auto"/>
            </w:tcBorders>
          </w:tcPr>
          <w:p w:rsidR="00525CB6" w:rsidRPr="00525CB6" w:rsidRDefault="00525CB6" w:rsidP="00DE563C">
            <w:pPr>
              <w:tabs>
                <w:tab w:val="left" w:pos="6800"/>
              </w:tabs>
              <w:spacing w:line="240" w:lineRule="exact"/>
              <w:jc w:val="center"/>
              <w:rPr>
                <w:rFonts w:ascii="Times New Roman" w:hAnsi="Times New Roman" w:cs="Times New Roman"/>
                <w:sz w:val="28"/>
                <w:szCs w:val="28"/>
              </w:rPr>
            </w:pPr>
            <w:r w:rsidRPr="00525CB6">
              <w:rPr>
                <w:rFonts w:ascii="Times New Roman" w:hAnsi="Times New Roman" w:cs="Times New Roman"/>
                <w:sz w:val="28"/>
                <w:szCs w:val="28"/>
              </w:rPr>
              <w:t>1</w:t>
            </w:r>
          </w:p>
        </w:tc>
      </w:tr>
      <w:tr w:rsidR="00525CB6" w:rsidRPr="00525CB6" w:rsidTr="00DE563C">
        <w:trPr>
          <w:gridBefore w:val="1"/>
          <w:wBefore w:w="108" w:type="dxa"/>
        </w:trPr>
        <w:tc>
          <w:tcPr>
            <w:tcW w:w="820" w:type="dxa"/>
            <w:tcBorders>
              <w:top w:val="single" w:sz="4" w:space="0" w:color="auto"/>
              <w:left w:val="single" w:sz="4" w:space="0" w:color="auto"/>
              <w:bottom w:val="single" w:sz="4" w:space="0" w:color="auto"/>
              <w:right w:val="single" w:sz="4" w:space="0" w:color="auto"/>
            </w:tcBorders>
          </w:tcPr>
          <w:p w:rsidR="00525CB6" w:rsidRPr="00525CB6" w:rsidRDefault="00525CB6" w:rsidP="00DE563C">
            <w:pPr>
              <w:tabs>
                <w:tab w:val="left" w:pos="6800"/>
              </w:tabs>
              <w:spacing w:line="240" w:lineRule="exact"/>
              <w:jc w:val="center"/>
              <w:rPr>
                <w:rFonts w:ascii="Times New Roman" w:hAnsi="Times New Roman" w:cs="Times New Roman"/>
                <w:sz w:val="28"/>
                <w:szCs w:val="28"/>
              </w:rPr>
            </w:pPr>
            <w:r w:rsidRPr="00525CB6">
              <w:rPr>
                <w:rFonts w:ascii="Times New Roman" w:hAnsi="Times New Roman" w:cs="Times New Roman"/>
                <w:sz w:val="28"/>
                <w:szCs w:val="28"/>
              </w:rPr>
              <w:t>2</w:t>
            </w:r>
          </w:p>
        </w:tc>
        <w:tc>
          <w:tcPr>
            <w:tcW w:w="6977" w:type="dxa"/>
            <w:gridSpan w:val="3"/>
            <w:tcBorders>
              <w:top w:val="single" w:sz="4" w:space="0" w:color="auto"/>
              <w:left w:val="single" w:sz="4" w:space="0" w:color="auto"/>
              <w:bottom w:val="single" w:sz="4" w:space="0" w:color="auto"/>
              <w:right w:val="single" w:sz="4" w:space="0" w:color="auto"/>
            </w:tcBorders>
          </w:tcPr>
          <w:p w:rsidR="00525CB6" w:rsidRPr="00525CB6" w:rsidRDefault="00525CB6" w:rsidP="00A500CC">
            <w:pPr>
              <w:tabs>
                <w:tab w:val="left" w:pos="6800"/>
              </w:tabs>
              <w:spacing w:line="240" w:lineRule="exact"/>
              <w:rPr>
                <w:rFonts w:ascii="Times New Roman" w:hAnsi="Times New Roman" w:cs="Times New Roman"/>
                <w:sz w:val="28"/>
                <w:szCs w:val="28"/>
              </w:rPr>
            </w:pPr>
            <w:r w:rsidRPr="00525CB6">
              <w:rPr>
                <w:rFonts w:ascii="Times New Roman" w:hAnsi="Times New Roman" w:cs="Times New Roman"/>
                <w:sz w:val="28"/>
                <w:szCs w:val="28"/>
              </w:rPr>
              <w:t xml:space="preserve">Отдел ЖКХ </w:t>
            </w:r>
          </w:p>
        </w:tc>
        <w:tc>
          <w:tcPr>
            <w:tcW w:w="1719" w:type="dxa"/>
            <w:tcBorders>
              <w:top w:val="single" w:sz="4" w:space="0" w:color="auto"/>
              <w:left w:val="single" w:sz="4" w:space="0" w:color="auto"/>
              <w:bottom w:val="single" w:sz="4" w:space="0" w:color="auto"/>
              <w:right w:val="single" w:sz="4" w:space="0" w:color="auto"/>
            </w:tcBorders>
          </w:tcPr>
          <w:p w:rsidR="00525CB6" w:rsidRPr="00525CB6" w:rsidRDefault="00525CB6" w:rsidP="00DE563C">
            <w:pPr>
              <w:tabs>
                <w:tab w:val="left" w:pos="6800"/>
              </w:tabs>
              <w:spacing w:line="240" w:lineRule="exact"/>
              <w:jc w:val="center"/>
              <w:rPr>
                <w:rFonts w:ascii="Times New Roman" w:hAnsi="Times New Roman" w:cs="Times New Roman"/>
                <w:sz w:val="28"/>
                <w:szCs w:val="28"/>
              </w:rPr>
            </w:pPr>
            <w:r w:rsidRPr="00525CB6">
              <w:rPr>
                <w:rFonts w:ascii="Times New Roman" w:hAnsi="Times New Roman" w:cs="Times New Roman"/>
                <w:sz w:val="28"/>
                <w:szCs w:val="28"/>
              </w:rPr>
              <w:t>1</w:t>
            </w:r>
          </w:p>
        </w:tc>
      </w:tr>
      <w:tr w:rsidR="00525CB6" w:rsidRPr="00525CB6" w:rsidTr="00DE563C">
        <w:trPr>
          <w:gridBefore w:val="1"/>
          <w:wBefore w:w="108" w:type="dxa"/>
        </w:trPr>
        <w:tc>
          <w:tcPr>
            <w:tcW w:w="820" w:type="dxa"/>
            <w:tcBorders>
              <w:top w:val="single" w:sz="4" w:space="0" w:color="auto"/>
              <w:left w:val="single" w:sz="4" w:space="0" w:color="auto"/>
              <w:bottom w:val="single" w:sz="4" w:space="0" w:color="auto"/>
              <w:right w:val="single" w:sz="4" w:space="0" w:color="auto"/>
            </w:tcBorders>
          </w:tcPr>
          <w:p w:rsidR="00525CB6" w:rsidRPr="00525CB6" w:rsidRDefault="00525CB6" w:rsidP="00DE563C">
            <w:pPr>
              <w:tabs>
                <w:tab w:val="left" w:pos="6800"/>
              </w:tabs>
              <w:spacing w:line="240" w:lineRule="exact"/>
              <w:jc w:val="center"/>
              <w:rPr>
                <w:rFonts w:ascii="Times New Roman" w:hAnsi="Times New Roman" w:cs="Times New Roman"/>
                <w:sz w:val="28"/>
                <w:szCs w:val="28"/>
              </w:rPr>
            </w:pPr>
            <w:r w:rsidRPr="00525CB6">
              <w:rPr>
                <w:rFonts w:ascii="Times New Roman" w:hAnsi="Times New Roman" w:cs="Times New Roman"/>
                <w:sz w:val="28"/>
                <w:szCs w:val="28"/>
              </w:rPr>
              <w:t>3</w:t>
            </w:r>
          </w:p>
        </w:tc>
        <w:tc>
          <w:tcPr>
            <w:tcW w:w="6977" w:type="dxa"/>
            <w:gridSpan w:val="3"/>
            <w:tcBorders>
              <w:top w:val="single" w:sz="4" w:space="0" w:color="auto"/>
              <w:left w:val="single" w:sz="4" w:space="0" w:color="auto"/>
              <w:bottom w:val="single" w:sz="4" w:space="0" w:color="auto"/>
              <w:right w:val="single" w:sz="4" w:space="0" w:color="auto"/>
            </w:tcBorders>
          </w:tcPr>
          <w:p w:rsidR="00525CB6" w:rsidRPr="00525CB6" w:rsidRDefault="00525CB6" w:rsidP="00EF139B">
            <w:pPr>
              <w:pStyle w:val="ConsPlusNormal"/>
              <w:jc w:val="both"/>
              <w:rPr>
                <w:rFonts w:ascii="Times New Roman" w:hAnsi="Times New Roman" w:cs="Times New Roman"/>
                <w:sz w:val="28"/>
                <w:szCs w:val="28"/>
              </w:rPr>
            </w:pPr>
            <w:r w:rsidRPr="00525CB6">
              <w:rPr>
                <w:rFonts w:ascii="Times New Roman" w:hAnsi="Times New Roman" w:cs="Times New Roman"/>
                <w:sz w:val="28"/>
                <w:szCs w:val="28"/>
              </w:rPr>
              <w:t xml:space="preserve">Сайт, бюллетень «Официальный вестник Мошенского муниципального </w:t>
            </w:r>
            <w:r w:rsidR="00EF139B">
              <w:rPr>
                <w:rFonts w:ascii="Times New Roman" w:hAnsi="Times New Roman" w:cs="Times New Roman"/>
                <w:sz w:val="28"/>
                <w:szCs w:val="28"/>
              </w:rPr>
              <w:t>округа</w:t>
            </w:r>
            <w:r w:rsidRPr="00525CB6">
              <w:rPr>
                <w:rFonts w:ascii="Times New Roman" w:hAnsi="Times New Roman" w:cs="Times New Roman"/>
                <w:sz w:val="28"/>
                <w:szCs w:val="28"/>
              </w:rPr>
              <w:t>»</w:t>
            </w:r>
          </w:p>
        </w:tc>
        <w:tc>
          <w:tcPr>
            <w:tcW w:w="1719" w:type="dxa"/>
            <w:tcBorders>
              <w:top w:val="single" w:sz="4" w:space="0" w:color="auto"/>
              <w:left w:val="single" w:sz="4" w:space="0" w:color="auto"/>
              <w:bottom w:val="single" w:sz="4" w:space="0" w:color="auto"/>
              <w:right w:val="single" w:sz="4" w:space="0" w:color="auto"/>
            </w:tcBorders>
          </w:tcPr>
          <w:p w:rsidR="00525CB6" w:rsidRPr="00525CB6" w:rsidRDefault="00525CB6" w:rsidP="00DE563C">
            <w:pPr>
              <w:tabs>
                <w:tab w:val="left" w:pos="6800"/>
              </w:tabs>
              <w:spacing w:before="120" w:line="240" w:lineRule="exact"/>
              <w:jc w:val="center"/>
              <w:rPr>
                <w:rFonts w:ascii="Times New Roman" w:hAnsi="Times New Roman" w:cs="Times New Roman"/>
                <w:sz w:val="28"/>
                <w:szCs w:val="28"/>
              </w:rPr>
            </w:pPr>
            <w:r w:rsidRPr="00525CB6">
              <w:rPr>
                <w:rFonts w:ascii="Times New Roman" w:hAnsi="Times New Roman" w:cs="Times New Roman"/>
                <w:sz w:val="28"/>
                <w:szCs w:val="28"/>
              </w:rPr>
              <w:t xml:space="preserve">в электр. виде </w:t>
            </w:r>
          </w:p>
        </w:tc>
      </w:tr>
      <w:tr w:rsidR="00525CB6" w:rsidRPr="00525CB6" w:rsidTr="00DE563C">
        <w:tc>
          <w:tcPr>
            <w:tcW w:w="4219" w:type="dxa"/>
            <w:gridSpan w:val="3"/>
            <w:tcBorders>
              <w:top w:val="nil"/>
              <w:left w:val="nil"/>
              <w:bottom w:val="nil"/>
              <w:right w:val="nil"/>
            </w:tcBorders>
          </w:tcPr>
          <w:p w:rsidR="00525CB6" w:rsidRPr="00525CB6" w:rsidRDefault="00525CB6" w:rsidP="00A500CC">
            <w:pPr>
              <w:pStyle w:val="a8"/>
              <w:spacing w:before="120" w:line="240" w:lineRule="exact"/>
              <w:ind w:right="-108"/>
              <w:rPr>
                <w:szCs w:val="28"/>
              </w:rPr>
            </w:pPr>
            <w:r w:rsidRPr="00525CB6">
              <w:rPr>
                <w:szCs w:val="28"/>
              </w:rPr>
              <w:t xml:space="preserve">Главный специалист отдела жилищно-коммунального хозяйства </w:t>
            </w:r>
          </w:p>
        </w:tc>
        <w:tc>
          <w:tcPr>
            <w:tcW w:w="2586" w:type="dxa"/>
            <w:tcBorders>
              <w:top w:val="nil"/>
              <w:left w:val="nil"/>
              <w:bottom w:val="single" w:sz="4" w:space="0" w:color="auto"/>
              <w:right w:val="nil"/>
            </w:tcBorders>
          </w:tcPr>
          <w:p w:rsidR="00525CB6" w:rsidRPr="00525CB6" w:rsidRDefault="00525CB6" w:rsidP="00DE563C">
            <w:pPr>
              <w:pStyle w:val="a8"/>
              <w:spacing w:before="120" w:line="240" w:lineRule="exact"/>
              <w:ind w:right="369"/>
              <w:rPr>
                <w:szCs w:val="28"/>
              </w:rPr>
            </w:pPr>
          </w:p>
        </w:tc>
        <w:tc>
          <w:tcPr>
            <w:tcW w:w="2819" w:type="dxa"/>
            <w:gridSpan w:val="2"/>
            <w:tcBorders>
              <w:top w:val="nil"/>
              <w:left w:val="nil"/>
              <w:bottom w:val="nil"/>
              <w:right w:val="nil"/>
            </w:tcBorders>
            <w:vAlign w:val="bottom"/>
          </w:tcPr>
          <w:p w:rsidR="00525CB6" w:rsidRPr="00525CB6" w:rsidRDefault="00525CB6" w:rsidP="00DE563C">
            <w:pPr>
              <w:spacing w:before="120" w:after="120" w:line="240" w:lineRule="exact"/>
              <w:rPr>
                <w:rFonts w:ascii="Times New Roman" w:hAnsi="Times New Roman" w:cs="Times New Roman"/>
                <w:sz w:val="28"/>
                <w:szCs w:val="28"/>
              </w:rPr>
            </w:pPr>
            <w:r w:rsidRPr="00525CB6">
              <w:rPr>
                <w:rFonts w:ascii="Times New Roman" w:hAnsi="Times New Roman" w:cs="Times New Roman"/>
                <w:sz w:val="28"/>
                <w:szCs w:val="28"/>
              </w:rPr>
              <w:t>Н.А. Петрова</w:t>
            </w:r>
          </w:p>
        </w:tc>
      </w:tr>
      <w:tr w:rsidR="00525CB6" w:rsidRPr="00525CB6" w:rsidTr="00DE563C">
        <w:tc>
          <w:tcPr>
            <w:tcW w:w="4219" w:type="dxa"/>
            <w:gridSpan w:val="3"/>
            <w:tcBorders>
              <w:top w:val="nil"/>
              <w:left w:val="nil"/>
              <w:bottom w:val="nil"/>
              <w:right w:val="nil"/>
            </w:tcBorders>
          </w:tcPr>
          <w:p w:rsidR="00525CB6" w:rsidRPr="00525CB6" w:rsidRDefault="00525CB6" w:rsidP="00DE563C">
            <w:pPr>
              <w:pStyle w:val="a8"/>
              <w:spacing w:line="240" w:lineRule="exact"/>
              <w:ind w:right="-108"/>
              <w:jc w:val="center"/>
              <w:rPr>
                <w:sz w:val="24"/>
                <w:szCs w:val="24"/>
              </w:rPr>
            </w:pPr>
          </w:p>
        </w:tc>
        <w:tc>
          <w:tcPr>
            <w:tcW w:w="2586" w:type="dxa"/>
            <w:tcBorders>
              <w:top w:val="single" w:sz="4" w:space="0" w:color="auto"/>
              <w:left w:val="nil"/>
              <w:bottom w:val="nil"/>
              <w:right w:val="nil"/>
            </w:tcBorders>
          </w:tcPr>
          <w:p w:rsidR="00525CB6" w:rsidRPr="00525CB6" w:rsidRDefault="00525CB6" w:rsidP="00DE563C">
            <w:pPr>
              <w:pStyle w:val="a8"/>
              <w:spacing w:line="240" w:lineRule="exact"/>
              <w:ind w:right="-73"/>
              <w:jc w:val="center"/>
              <w:rPr>
                <w:sz w:val="24"/>
                <w:szCs w:val="24"/>
              </w:rPr>
            </w:pPr>
            <w:r w:rsidRPr="00525CB6">
              <w:rPr>
                <w:sz w:val="24"/>
                <w:szCs w:val="24"/>
              </w:rPr>
              <w:t>(подпись)</w:t>
            </w:r>
          </w:p>
        </w:tc>
        <w:tc>
          <w:tcPr>
            <w:tcW w:w="2819" w:type="dxa"/>
            <w:gridSpan w:val="2"/>
            <w:tcBorders>
              <w:top w:val="nil"/>
              <w:left w:val="nil"/>
              <w:bottom w:val="nil"/>
              <w:right w:val="nil"/>
            </w:tcBorders>
          </w:tcPr>
          <w:p w:rsidR="00525CB6" w:rsidRPr="00525CB6" w:rsidRDefault="00525CB6" w:rsidP="00DE563C">
            <w:pPr>
              <w:spacing w:after="120" w:line="240" w:lineRule="exact"/>
              <w:ind w:right="369"/>
              <w:jc w:val="center"/>
              <w:rPr>
                <w:rFonts w:ascii="Times New Roman" w:hAnsi="Times New Roman" w:cs="Times New Roman"/>
              </w:rPr>
            </w:pPr>
          </w:p>
        </w:tc>
      </w:tr>
    </w:tbl>
    <w:p w:rsidR="00525CB6" w:rsidRPr="00525CB6" w:rsidRDefault="00525CB6" w:rsidP="00525CB6">
      <w:pPr>
        <w:tabs>
          <w:tab w:val="left" w:pos="6800"/>
        </w:tabs>
        <w:jc w:val="center"/>
        <w:rPr>
          <w:rFonts w:ascii="Times New Roman" w:hAnsi="Times New Roman" w:cs="Times New Roman"/>
          <w:b/>
          <w:sz w:val="28"/>
          <w:szCs w:val="28"/>
        </w:rPr>
      </w:pPr>
    </w:p>
    <w:p w:rsidR="00525CB6" w:rsidRDefault="00525CB6" w:rsidP="00525CB6">
      <w:pPr>
        <w:tabs>
          <w:tab w:val="left" w:pos="6800"/>
        </w:tabs>
        <w:jc w:val="center"/>
        <w:rPr>
          <w:b/>
          <w:sz w:val="28"/>
          <w:szCs w:val="28"/>
        </w:rPr>
      </w:pPr>
    </w:p>
    <w:p w:rsidR="00525CB6" w:rsidRDefault="00525CB6" w:rsidP="00525CB6">
      <w:pPr>
        <w:tabs>
          <w:tab w:val="left" w:pos="6800"/>
        </w:tabs>
        <w:jc w:val="center"/>
        <w:rPr>
          <w:b/>
          <w:sz w:val="28"/>
          <w:szCs w:val="28"/>
        </w:rPr>
      </w:pPr>
    </w:p>
    <w:p w:rsidR="00525CB6" w:rsidRDefault="00525CB6" w:rsidP="00525CB6">
      <w:pPr>
        <w:tabs>
          <w:tab w:val="left" w:pos="6800"/>
        </w:tabs>
        <w:jc w:val="center"/>
        <w:rPr>
          <w:b/>
          <w:sz w:val="28"/>
          <w:szCs w:val="28"/>
        </w:rPr>
      </w:pPr>
    </w:p>
    <w:p w:rsidR="00525CB6" w:rsidRDefault="00525CB6" w:rsidP="00525CB6">
      <w:pPr>
        <w:tabs>
          <w:tab w:val="left" w:pos="6800"/>
        </w:tabs>
        <w:jc w:val="center"/>
        <w:rPr>
          <w:b/>
          <w:sz w:val="28"/>
          <w:szCs w:val="28"/>
        </w:rPr>
      </w:pPr>
    </w:p>
    <w:p w:rsidR="00525CB6" w:rsidRDefault="00525CB6" w:rsidP="00525CB6">
      <w:pPr>
        <w:tabs>
          <w:tab w:val="left" w:pos="6800"/>
        </w:tabs>
        <w:jc w:val="center"/>
        <w:rPr>
          <w:b/>
          <w:sz w:val="28"/>
          <w:szCs w:val="28"/>
          <w:lang w:val="ru-RU"/>
        </w:rPr>
      </w:pPr>
    </w:p>
    <w:p w:rsidR="006210C5" w:rsidRDefault="006210C5" w:rsidP="00525CB6">
      <w:pPr>
        <w:tabs>
          <w:tab w:val="left" w:pos="6800"/>
        </w:tabs>
        <w:jc w:val="center"/>
        <w:rPr>
          <w:b/>
          <w:sz w:val="28"/>
          <w:szCs w:val="28"/>
          <w:lang w:val="ru-RU"/>
        </w:rPr>
      </w:pPr>
    </w:p>
    <w:p w:rsidR="006210C5" w:rsidRDefault="006210C5" w:rsidP="00525CB6">
      <w:pPr>
        <w:tabs>
          <w:tab w:val="left" w:pos="6800"/>
        </w:tabs>
        <w:jc w:val="center"/>
        <w:rPr>
          <w:b/>
          <w:sz w:val="28"/>
          <w:szCs w:val="28"/>
          <w:lang w:val="ru-RU"/>
        </w:rPr>
      </w:pPr>
    </w:p>
    <w:p w:rsidR="006210C5" w:rsidRDefault="006210C5" w:rsidP="00525CB6">
      <w:pPr>
        <w:tabs>
          <w:tab w:val="left" w:pos="6800"/>
        </w:tabs>
        <w:jc w:val="center"/>
        <w:rPr>
          <w:b/>
          <w:sz w:val="28"/>
          <w:szCs w:val="28"/>
          <w:lang w:val="ru-RU"/>
        </w:rPr>
      </w:pPr>
    </w:p>
    <w:p w:rsidR="006210C5" w:rsidRDefault="006210C5" w:rsidP="00525CB6">
      <w:pPr>
        <w:tabs>
          <w:tab w:val="left" w:pos="6800"/>
        </w:tabs>
        <w:jc w:val="center"/>
        <w:rPr>
          <w:b/>
          <w:sz w:val="28"/>
          <w:szCs w:val="28"/>
          <w:lang w:val="ru-RU"/>
        </w:rPr>
      </w:pPr>
    </w:p>
    <w:p w:rsidR="006210C5" w:rsidRDefault="006210C5" w:rsidP="00525CB6">
      <w:pPr>
        <w:tabs>
          <w:tab w:val="left" w:pos="6800"/>
        </w:tabs>
        <w:jc w:val="center"/>
        <w:rPr>
          <w:b/>
          <w:sz w:val="28"/>
          <w:szCs w:val="28"/>
          <w:lang w:val="ru-RU"/>
        </w:rPr>
      </w:pPr>
    </w:p>
    <w:p w:rsidR="003425C8" w:rsidRDefault="003425C8" w:rsidP="00FC39C8">
      <w:pPr>
        <w:tabs>
          <w:tab w:val="left" w:pos="6800"/>
        </w:tabs>
        <w:jc w:val="right"/>
        <w:rPr>
          <w:rFonts w:ascii="Times New Roman" w:hAnsi="Times New Roman" w:cs="Times New Roman"/>
          <w:lang w:val="ru-RU"/>
        </w:rPr>
      </w:pPr>
    </w:p>
    <w:p w:rsidR="00FC39C8" w:rsidRDefault="006210C5" w:rsidP="00FC39C8">
      <w:pPr>
        <w:tabs>
          <w:tab w:val="left" w:pos="6800"/>
        </w:tabs>
        <w:jc w:val="right"/>
        <w:rPr>
          <w:rFonts w:ascii="Times New Roman" w:hAnsi="Times New Roman" w:cs="Times New Roman"/>
          <w:lang w:val="ru-RU"/>
        </w:rPr>
      </w:pPr>
      <w:r w:rsidRPr="00FC39C8">
        <w:rPr>
          <w:rFonts w:ascii="Times New Roman" w:hAnsi="Times New Roman" w:cs="Times New Roman"/>
        </w:rPr>
        <w:lastRenderedPageBreak/>
        <w:t>УТВЕРЖДЕНО</w:t>
      </w:r>
    </w:p>
    <w:p w:rsidR="00FC39C8" w:rsidRDefault="006210C5" w:rsidP="00FC39C8">
      <w:pPr>
        <w:tabs>
          <w:tab w:val="left" w:pos="6800"/>
        </w:tabs>
        <w:jc w:val="right"/>
        <w:rPr>
          <w:rFonts w:ascii="Times New Roman" w:hAnsi="Times New Roman" w:cs="Times New Roman"/>
          <w:lang w:val="ru-RU"/>
        </w:rPr>
      </w:pPr>
      <w:r w:rsidRPr="00FC39C8">
        <w:rPr>
          <w:rFonts w:ascii="Times New Roman" w:hAnsi="Times New Roman" w:cs="Times New Roman"/>
        </w:rPr>
        <w:t xml:space="preserve"> решением Думы </w:t>
      </w:r>
      <w:r w:rsidR="00FC39C8">
        <w:rPr>
          <w:rFonts w:ascii="Times New Roman" w:hAnsi="Times New Roman" w:cs="Times New Roman"/>
          <w:lang w:val="ru-RU"/>
        </w:rPr>
        <w:t>Мошенского</w:t>
      </w:r>
      <w:r w:rsidRPr="00FC39C8">
        <w:rPr>
          <w:rFonts w:ascii="Times New Roman" w:hAnsi="Times New Roman" w:cs="Times New Roman"/>
        </w:rPr>
        <w:t xml:space="preserve"> </w:t>
      </w:r>
    </w:p>
    <w:p w:rsidR="00FC39C8" w:rsidRDefault="006210C5" w:rsidP="00FC39C8">
      <w:pPr>
        <w:tabs>
          <w:tab w:val="left" w:pos="6800"/>
        </w:tabs>
        <w:jc w:val="right"/>
        <w:rPr>
          <w:rFonts w:ascii="Times New Roman" w:hAnsi="Times New Roman" w:cs="Times New Roman"/>
          <w:lang w:val="ru-RU"/>
        </w:rPr>
      </w:pPr>
      <w:r w:rsidRPr="00FC39C8">
        <w:rPr>
          <w:rFonts w:ascii="Times New Roman" w:hAnsi="Times New Roman" w:cs="Times New Roman"/>
        </w:rPr>
        <w:t>муниципального округа</w:t>
      </w:r>
    </w:p>
    <w:p w:rsidR="00FC39C8" w:rsidRPr="00FC39C8" w:rsidRDefault="006210C5" w:rsidP="00FC39C8">
      <w:pPr>
        <w:tabs>
          <w:tab w:val="left" w:pos="6800"/>
        </w:tabs>
        <w:jc w:val="right"/>
        <w:rPr>
          <w:rFonts w:ascii="Times New Roman" w:hAnsi="Times New Roman" w:cs="Times New Roman"/>
          <w:lang w:val="ru-RU"/>
        </w:rPr>
      </w:pPr>
      <w:r w:rsidRPr="00FC39C8">
        <w:rPr>
          <w:rFonts w:ascii="Times New Roman" w:hAnsi="Times New Roman" w:cs="Times New Roman"/>
        </w:rPr>
        <w:t xml:space="preserve"> от _</w:t>
      </w:r>
      <w:r w:rsidR="00FC39C8">
        <w:rPr>
          <w:rFonts w:ascii="Times New Roman" w:hAnsi="Times New Roman" w:cs="Times New Roman"/>
          <w:lang w:val="ru-RU"/>
        </w:rPr>
        <w:t xml:space="preserve">  </w:t>
      </w:r>
      <w:r w:rsidRPr="00FC39C8">
        <w:rPr>
          <w:rFonts w:ascii="Times New Roman" w:hAnsi="Times New Roman" w:cs="Times New Roman"/>
        </w:rPr>
        <w:t xml:space="preserve">.2025 №  </w:t>
      </w:r>
    </w:p>
    <w:p w:rsidR="00FC39C8" w:rsidRDefault="00FC39C8" w:rsidP="00525CB6">
      <w:pPr>
        <w:tabs>
          <w:tab w:val="left" w:pos="6800"/>
        </w:tabs>
        <w:jc w:val="center"/>
        <w:rPr>
          <w:lang w:val="ru-RU"/>
        </w:rPr>
      </w:pPr>
    </w:p>
    <w:p w:rsidR="00FC39C8" w:rsidRDefault="006210C5" w:rsidP="00FC39C8">
      <w:pPr>
        <w:tabs>
          <w:tab w:val="left" w:pos="6800"/>
        </w:tabs>
        <w:jc w:val="center"/>
        <w:rPr>
          <w:rFonts w:ascii="Times New Roman" w:hAnsi="Times New Roman" w:cs="Times New Roman"/>
          <w:b/>
          <w:sz w:val="28"/>
          <w:szCs w:val="28"/>
          <w:lang w:val="ru-RU"/>
        </w:rPr>
      </w:pPr>
      <w:r w:rsidRPr="00FC39C8">
        <w:rPr>
          <w:rFonts w:ascii="Times New Roman" w:hAnsi="Times New Roman" w:cs="Times New Roman"/>
          <w:b/>
          <w:sz w:val="28"/>
          <w:szCs w:val="28"/>
        </w:rPr>
        <w:t>Положение</w:t>
      </w:r>
    </w:p>
    <w:p w:rsidR="00FC39C8" w:rsidRPr="00FC39C8" w:rsidRDefault="006210C5" w:rsidP="00FC39C8">
      <w:pPr>
        <w:tabs>
          <w:tab w:val="left" w:pos="6800"/>
        </w:tabs>
        <w:jc w:val="center"/>
        <w:rPr>
          <w:rFonts w:ascii="Times New Roman" w:hAnsi="Times New Roman" w:cs="Times New Roman"/>
          <w:b/>
          <w:sz w:val="28"/>
          <w:szCs w:val="28"/>
          <w:lang w:val="ru-RU"/>
        </w:rPr>
      </w:pPr>
      <w:r w:rsidRPr="00FC39C8">
        <w:rPr>
          <w:rFonts w:ascii="Times New Roman" w:hAnsi="Times New Roman" w:cs="Times New Roman"/>
          <w:b/>
          <w:sz w:val="28"/>
          <w:szCs w:val="28"/>
        </w:rPr>
        <w:t xml:space="preserve"> о муниципальном жилищном контроле</w:t>
      </w:r>
    </w:p>
    <w:p w:rsidR="00FC39C8" w:rsidRDefault="006210C5" w:rsidP="00FC39C8">
      <w:pPr>
        <w:tabs>
          <w:tab w:val="left" w:pos="6800"/>
        </w:tabs>
        <w:jc w:val="center"/>
        <w:rPr>
          <w:rFonts w:ascii="Times New Roman" w:hAnsi="Times New Roman" w:cs="Times New Roman"/>
          <w:b/>
          <w:sz w:val="28"/>
          <w:szCs w:val="28"/>
          <w:lang w:val="ru-RU"/>
        </w:rPr>
      </w:pPr>
      <w:r w:rsidRPr="00FC39C8">
        <w:rPr>
          <w:rFonts w:ascii="Times New Roman" w:hAnsi="Times New Roman" w:cs="Times New Roman"/>
          <w:b/>
          <w:sz w:val="28"/>
          <w:szCs w:val="28"/>
        </w:rPr>
        <w:t xml:space="preserve"> на территории </w:t>
      </w:r>
      <w:r w:rsidR="00FC39C8" w:rsidRPr="00FC39C8">
        <w:rPr>
          <w:rFonts w:ascii="Times New Roman" w:hAnsi="Times New Roman" w:cs="Times New Roman"/>
          <w:b/>
          <w:sz w:val="28"/>
          <w:szCs w:val="28"/>
          <w:lang w:val="ru-RU"/>
        </w:rPr>
        <w:t>Мошенского</w:t>
      </w:r>
      <w:r w:rsidRPr="00FC39C8">
        <w:rPr>
          <w:rFonts w:ascii="Times New Roman" w:hAnsi="Times New Roman" w:cs="Times New Roman"/>
          <w:b/>
          <w:sz w:val="28"/>
          <w:szCs w:val="28"/>
        </w:rPr>
        <w:t xml:space="preserve"> муниципального округа.</w:t>
      </w:r>
    </w:p>
    <w:p w:rsidR="00FC39C8" w:rsidRPr="00FC39C8" w:rsidRDefault="00FC39C8" w:rsidP="00FC39C8">
      <w:pPr>
        <w:tabs>
          <w:tab w:val="left" w:pos="6800"/>
        </w:tabs>
        <w:jc w:val="center"/>
        <w:rPr>
          <w:rFonts w:ascii="Times New Roman" w:hAnsi="Times New Roman" w:cs="Times New Roman"/>
          <w:b/>
          <w:sz w:val="28"/>
          <w:szCs w:val="28"/>
          <w:lang w:val="ru-RU"/>
        </w:rPr>
      </w:pPr>
    </w:p>
    <w:p w:rsidR="00FC39C8" w:rsidRPr="00FC39C8" w:rsidRDefault="006210C5" w:rsidP="00525CB6">
      <w:pPr>
        <w:tabs>
          <w:tab w:val="left" w:pos="6800"/>
        </w:tabs>
        <w:jc w:val="center"/>
        <w:rPr>
          <w:rFonts w:ascii="Times New Roman" w:hAnsi="Times New Roman" w:cs="Times New Roman"/>
          <w:b/>
          <w:sz w:val="28"/>
          <w:szCs w:val="28"/>
          <w:lang w:val="ru-RU"/>
        </w:rPr>
      </w:pPr>
      <w:r w:rsidRPr="00FC39C8">
        <w:rPr>
          <w:rFonts w:ascii="Times New Roman" w:hAnsi="Times New Roman" w:cs="Times New Roman"/>
          <w:b/>
          <w:sz w:val="28"/>
          <w:szCs w:val="28"/>
        </w:rPr>
        <w:t xml:space="preserve"> Раздел I.</w:t>
      </w:r>
      <w:r w:rsidR="00FC39C8">
        <w:rPr>
          <w:rFonts w:ascii="Times New Roman" w:hAnsi="Times New Roman" w:cs="Times New Roman"/>
          <w:b/>
          <w:sz w:val="28"/>
          <w:szCs w:val="28"/>
          <w:lang w:val="ru-RU"/>
        </w:rPr>
        <w:t xml:space="preserve"> </w:t>
      </w:r>
      <w:r w:rsidRPr="00FC39C8">
        <w:rPr>
          <w:rFonts w:ascii="Times New Roman" w:hAnsi="Times New Roman" w:cs="Times New Roman"/>
          <w:b/>
          <w:sz w:val="28"/>
          <w:szCs w:val="28"/>
        </w:rPr>
        <w:t xml:space="preserve">Основные положения </w:t>
      </w:r>
    </w:p>
    <w:p w:rsidR="00FC39C8" w:rsidRPr="00FC39C8" w:rsidRDefault="006210C5" w:rsidP="00525CB6">
      <w:pPr>
        <w:tabs>
          <w:tab w:val="left" w:pos="6800"/>
        </w:tabs>
        <w:jc w:val="center"/>
        <w:rPr>
          <w:rFonts w:ascii="Times New Roman" w:hAnsi="Times New Roman" w:cs="Times New Roman"/>
          <w:b/>
          <w:sz w:val="28"/>
          <w:szCs w:val="28"/>
          <w:lang w:val="ru-RU"/>
        </w:rPr>
      </w:pPr>
      <w:r w:rsidRPr="00FC39C8">
        <w:rPr>
          <w:rFonts w:ascii="Times New Roman" w:hAnsi="Times New Roman" w:cs="Times New Roman"/>
          <w:b/>
          <w:sz w:val="28"/>
          <w:szCs w:val="28"/>
        </w:rPr>
        <w:t xml:space="preserve">Глава 1.Предмет регулирования муниципального контроля </w:t>
      </w:r>
    </w:p>
    <w:p w:rsidR="00FC39C8" w:rsidRDefault="006210C5" w:rsidP="003425C8">
      <w:pPr>
        <w:tabs>
          <w:tab w:val="left" w:pos="6800"/>
        </w:tabs>
        <w:rPr>
          <w:lang w:val="ru-RU"/>
        </w:rPr>
      </w:pPr>
      <w:r w:rsidRPr="00FC39C8">
        <w:rPr>
          <w:rFonts w:ascii="Times New Roman" w:hAnsi="Times New Roman" w:cs="Times New Roman"/>
          <w:b/>
          <w:sz w:val="28"/>
          <w:szCs w:val="28"/>
        </w:rPr>
        <w:t>Статья 1.Муниципальный контроль</w:t>
      </w:r>
      <w:r>
        <w:t xml:space="preserve">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1. Настоящее Положение устанавливает порядок осуществления муниципального жи</w:t>
      </w:r>
      <w:r w:rsidR="00FC39C8">
        <w:rPr>
          <w:rFonts w:ascii="Times New Roman" w:hAnsi="Times New Roman" w:cs="Times New Roman"/>
          <w:sz w:val="28"/>
          <w:szCs w:val="28"/>
        </w:rPr>
        <w:t xml:space="preserve">лищного контроля на территории </w:t>
      </w:r>
      <w:r w:rsidR="00FC39C8">
        <w:rPr>
          <w:rFonts w:ascii="Times New Roman" w:hAnsi="Times New Roman" w:cs="Times New Roman"/>
          <w:sz w:val="28"/>
          <w:szCs w:val="28"/>
          <w:lang w:val="ru-RU"/>
        </w:rPr>
        <w:t>Мошенского</w:t>
      </w:r>
      <w:r w:rsidRPr="00FC39C8">
        <w:rPr>
          <w:rFonts w:ascii="Times New Roman" w:hAnsi="Times New Roman" w:cs="Times New Roman"/>
          <w:sz w:val="28"/>
          <w:szCs w:val="28"/>
        </w:rPr>
        <w:t xml:space="preserve"> муниципального округа (далее – муниципальный жилищный контроль).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2. Муниципальный жилищный контроль осуществляется посредством профилактики нарушений обязательных требований, организации и проведения контрольных (надзорных)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3.Муниципальный контроль должен быть направлен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FC39C8" w:rsidRPr="00FC39C8" w:rsidRDefault="006210C5" w:rsidP="00525CB6">
      <w:pPr>
        <w:tabs>
          <w:tab w:val="left" w:pos="6800"/>
        </w:tabs>
        <w:jc w:val="center"/>
        <w:rPr>
          <w:rFonts w:ascii="Times New Roman" w:hAnsi="Times New Roman" w:cs="Times New Roman"/>
          <w:b/>
          <w:sz w:val="28"/>
          <w:szCs w:val="28"/>
          <w:lang w:val="ru-RU"/>
        </w:rPr>
      </w:pPr>
      <w:r w:rsidRPr="00FC39C8">
        <w:rPr>
          <w:rFonts w:ascii="Times New Roman" w:hAnsi="Times New Roman" w:cs="Times New Roman"/>
          <w:b/>
          <w:sz w:val="28"/>
          <w:szCs w:val="28"/>
        </w:rPr>
        <w:t xml:space="preserve"> Глава 2.Предмет и объекты муниципального контроля </w:t>
      </w:r>
    </w:p>
    <w:p w:rsidR="00FC39C8" w:rsidRPr="00FC39C8" w:rsidRDefault="006210C5" w:rsidP="003425C8">
      <w:pPr>
        <w:tabs>
          <w:tab w:val="left" w:pos="6800"/>
        </w:tabs>
        <w:rPr>
          <w:rFonts w:ascii="Times New Roman" w:hAnsi="Times New Roman" w:cs="Times New Roman"/>
          <w:b/>
          <w:sz w:val="28"/>
          <w:szCs w:val="28"/>
          <w:lang w:val="ru-RU"/>
        </w:rPr>
      </w:pPr>
      <w:r w:rsidRPr="00FC39C8">
        <w:rPr>
          <w:rFonts w:ascii="Times New Roman" w:hAnsi="Times New Roman" w:cs="Times New Roman"/>
          <w:b/>
          <w:sz w:val="28"/>
          <w:szCs w:val="28"/>
        </w:rPr>
        <w:t xml:space="preserve">Статья 2.Предмет муниципального контроля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1. Предметом муниципального контроля является соблюдение юридическими лицами, индивидуальными предпринимателями и гражданами обязательных требований в отношении муниципального жилищного фонда: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2) требований к формированию фондов капитального ремонта;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 4) требований к предоставлению коммунальных услуг собственникам и пользователям помещений в многоквартирных домах и жилых домов;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5) правил изменения размера платы за содержание жилого помещения в случае оказания услуг и выполнения работ по управлению, содержанию и ремонту </w:t>
      </w:r>
      <w:r w:rsidRPr="00FC39C8">
        <w:rPr>
          <w:rFonts w:ascii="Times New Roman" w:hAnsi="Times New Roman" w:cs="Times New Roman"/>
          <w:sz w:val="28"/>
          <w:szCs w:val="28"/>
        </w:rPr>
        <w:lastRenderedPageBreak/>
        <w:t xml:space="preserve">общего имущества в многоквартирном доме ненадлежащего качества и (или) с перерывами, превышающими установленную продолжительность;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6) правил содержания общего имущества в многоквартирном доме и правил изменения размера платы за содержание жилого помещения;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 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9) требований к порядку размещения </w:t>
      </w:r>
      <w:r w:rsidR="00FC39C8" w:rsidRPr="00FC39C8">
        <w:rPr>
          <w:rFonts w:ascii="Times New Roman" w:hAnsi="Times New Roman" w:cs="Times New Roman"/>
          <w:sz w:val="28"/>
          <w:szCs w:val="28"/>
        </w:rPr>
        <w:t>ресурсоснабжающей</w:t>
      </w:r>
      <w:r w:rsidRPr="00FC39C8">
        <w:rPr>
          <w:rFonts w:ascii="Times New Roman" w:hAnsi="Times New Roman" w:cs="Times New Roman"/>
          <w:sz w:val="28"/>
          <w:szCs w:val="28"/>
        </w:rPr>
        <w:t xml:space="preserve"> организациями, лицами, осуществляющими деятельность по управлению многоквартирными домами, информации в системе; </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10) требований к обеспечению доступности для инвалидов помещений в многоквартирных домах;</w:t>
      </w:r>
    </w:p>
    <w:p w:rsidR="00FC39C8" w:rsidRPr="00FC39C8" w:rsidRDefault="006210C5" w:rsidP="00FC39C8">
      <w:pPr>
        <w:tabs>
          <w:tab w:val="left" w:pos="6800"/>
        </w:tabs>
        <w:ind w:firstLine="284"/>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 11) требований к предоставлению жилых помещений в наемных домах социального использования. </w:t>
      </w:r>
    </w:p>
    <w:p w:rsidR="00FC39C8" w:rsidRPr="00FC39C8" w:rsidRDefault="006210C5" w:rsidP="00FC39C8">
      <w:pPr>
        <w:tabs>
          <w:tab w:val="left" w:pos="6800"/>
        </w:tabs>
        <w:ind w:firstLine="426"/>
        <w:jc w:val="both"/>
        <w:rPr>
          <w:rFonts w:ascii="Times New Roman" w:hAnsi="Times New Roman" w:cs="Times New Roman"/>
          <w:b/>
          <w:sz w:val="28"/>
          <w:szCs w:val="28"/>
          <w:lang w:val="ru-RU"/>
        </w:rPr>
      </w:pPr>
      <w:r w:rsidRPr="00FC39C8">
        <w:rPr>
          <w:rFonts w:ascii="Times New Roman" w:hAnsi="Times New Roman" w:cs="Times New Roman"/>
          <w:b/>
          <w:sz w:val="28"/>
          <w:szCs w:val="28"/>
        </w:rPr>
        <w:t xml:space="preserve">Статья 3.Объекты муниципального контроля </w:t>
      </w:r>
    </w:p>
    <w:p w:rsidR="00FC39C8" w:rsidRPr="00FC39C8" w:rsidRDefault="006210C5" w:rsidP="00FC39C8">
      <w:pPr>
        <w:tabs>
          <w:tab w:val="left" w:pos="6800"/>
        </w:tabs>
        <w:ind w:firstLine="426"/>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1. Объектами муниципального контроля (далее также – объект контроля) являются: </w:t>
      </w:r>
    </w:p>
    <w:p w:rsidR="00FC39C8" w:rsidRDefault="006210C5" w:rsidP="00FC39C8">
      <w:pPr>
        <w:tabs>
          <w:tab w:val="left" w:pos="6800"/>
        </w:tabs>
        <w:ind w:firstLine="426"/>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 </w:t>
      </w:r>
    </w:p>
    <w:p w:rsidR="00FC39C8" w:rsidRPr="00FC39C8" w:rsidRDefault="006210C5" w:rsidP="00FC39C8">
      <w:pPr>
        <w:tabs>
          <w:tab w:val="left" w:pos="6800"/>
        </w:tabs>
        <w:ind w:firstLine="426"/>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 </w:t>
      </w:r>
    </w:p>
    <w:p w:rsidR="00FC39C8" w:rsidRPr="00FC39C8" w:rsidRDefault="006210C5" w:rsidP="00FC39C8">
      <w:pPr>
        <w:tabs>
          <w:tab w:val="left" w:pos="6800"/>
        </w:tabs>
        <w:ind w:firstLine="426"/>
        <w:jc w:val="both"/>
        <w:rPr>
          <w:rFonts w:ascii="Times New Roman" w:hAnsi="Times New Roman" w:cs="Times New Roman"/>
          <w:sz w:val="28"/>
          <w:szCs w:val="28"/>
          <w:lang w:val="ru-RU"/>
        </w:rPr>
      </w:pPr>
      <w:r w:rsidRPr="00FC39C8">
        <w:rPr>
          <w:rFonts w:ascii="Times New Roman" w:hAnsi="Times New Roman" w:cs="Times New Roman"/>
          <w:sz w:val="28"/>
          <w:szCs w:val="28"/>
        </w:rPr>
        <w:t>3) жилые помещения муниципального жилищного фонда, места общего пользования и другие объекты, которыми граждане и организации владеют и (или) пользуются и к которым жилищным законодательством предъявляются обязательные требования (далее - объекты контроля)</w:t>
      </w:r>
    </w:p>
    <w:p w:rsidR="00FC39C8" w:rsidRPr="00FC39C8" w:rsidRDefault="006210C5" w:rsidP="00FC39C8">
      <w:pPr>
        <w:tabs>
          <w:tab w:val="left" w:pos="6800"/>
        </w:tabs>
        <w:ind w:firstLine="426"/>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2. При сборе, обработке, анализе и учете сведений об объектах контроля для целей их учета контрольные (надзорные)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 </w:t>
      </w:r>
    </w:p>
    <w:p w:rsidR="00FC39C8" w:rsidRPr="00FC39C8" w:rsidRDefault="006210C5" w:rsidP="00FC39C8">
      <w:pPr>
        <w:tabs>
          <w:tab w:val="left" w:pos="6800"/>
        </w:tabs>
        <w:ind w:firstLine="426"/>
        <w:jc w:val="both"/>
        <w:rPr>
          <w:rFonts w:ascii="Times New Roman" w:hAnsi="Times New Roman" w:cs="Times New Roman"/>
          <w:sz w:val="28"/>
          <w:szCs w:val="28"/>
          <w:lang w:val="ru-RU"/>
        </w:rPr>
      </w:pPr>
      <w:r w:rsidRPr="00FC39C8">
        <w:rPr>
          <w:rFonts w:ascii="Times New Roman" w:hAnsi="Times New Roman" w:cs="Times New Roman"/>
          <w:sz w:val="28"/>
          <w:szCs w:val="28"/>
        </w:rPr>
        <w:t xml:space="preserve">3.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 </w:t>
      </w:r>
    </w:p>
    <w:p w:rsidR="00872DBC" w:rsidRDefault="00872DBC" w:rsidP="00872DBC">
      <w:pPr>
        <w:tabs>
          <w:tab w:val="left" w:pos="6800"/>
        </w:tabs>
        <w:ind w:firstLine="426"/>
        <w:jc w:val="both"/>
        <w:rPr>
          <w:rFonts w:ascii="Times New Roman" w:hAnsi="Times New Roman" w:cs="Times New Roman"/>
          <w:b/>
          <w:sz w:val="28"/>
          <w:szCs w:val="28"/>
          <w:lang w:val="ru-RU"/>
        </w:rPr>
      </w:pPr>
    </w:p>
    <w:p w:rsidR="00872DBC" w:rsidRDefault="00872DBC" w:rsidP="00872DBC">
      <w:pPr>
        <w:tabs>
          <w:tab w:val="left" w:pos="6800"/>
        </w:tabs>
        <w:ind w:firstLine="426"/>
        <w:jc w:val="both"/>
        <w:rPr>
          <w:rFonts w:ascii="Times New Roman" w:hAnsi="Times New Roman" w:cs="Times New Roman"/>
          <w:b/>
          <w:sz w:val="28"/>
          <w:szCs w:val="28"/>
          <w:lang w:val="ru-RU"/>
        </w:rPr>
      </w:pPr>
    </w:p>
    <w:p w:rsidR="00872DBC" w:rsidRDefault="00872DBC" w:rsidP="00872DBC">
      <w:pPr>
        <w:tabs>
          <w:tab w:val="left" w:pos="6800"/>
        </w:tabs>
        <w:ind w:firstLine="426"/>
        <w:jc w:val="both"/>
        <w:rPr>
          <w:rFonts w:ascii="Times New Roman" w:hAnsi="Times New Roman" w:cs="Times New Roman"/>
          <w:b/>
          <w:sz w:val="28"/>
          <w:szCs w:val="28"/>
          <w:lang w:val="ru-RU"/>
        </w:rPr>
      </w:pPr>
    </w:p>
    <w:p w:rsidR="00872DBC" w:rsidRDefault="00872DBC" w:rsidP="00872DBC">
      <w:pPr>
        <w:tabs>
          <w:tab w:val="left" w:pos="6800"/>
        </w:tabs>
        <w:ind w:firstLine="426"/>
        <w:jc w:val="both"/>
        <w:rPr>
          <w:rFonts w:ascii="Times New Roman" w:hAnsi="Times New Roman" w:cs="Times New Roman"/>
          <w:b/>
          <w:sz w:val="28"/>
          <w:szCs w:val="28"/>
          <w:lang w:val="ru-RU"/>
        </w:rPr>
      </w:pPr>
    </w:p>
    <w:p w:rsidR="00872DBC" w:rsidRDefault="00872DBC" w:rsidP="00872DBC">
      <w:pPr>
        <w:tabs>
          <w:tab w:val="left" w:pos="6800"/>
        </w:tabs>
        <w:ind w:firstLine="426"/>
        <w:jc w:val="both"/>
        <w:rPr>
          <w:rFonts w:ascii="Times New Roman" w:hAnsi="Times New Roman" w:cs="Times New Roman"/>
          <w:b/>
          <w:sz w:val="28"/>
          <w:szCs w:val="28"/>
          <w:lang w:val="ru-RU"/>
        </w:rPr>
      </w:pPr>
    </w:p>
    <w:p w:rsidR="00FC39C8" w:rsidRPr="00872DBC" w:rsidRDefault="006210C5" w:rsidP="00872DBC">
      <w:pPr>
        <w:tabs>
          <w:tab w:val="left" w:pos="6800"/>
        </w:tabs>
        <w:ind w:firstLine="426"/>
        <w:jc w:val="both"/>
        <w:rPr>
          <w:rFonts w:ascii="Times New Roman" w:hAnsi="Times New Roman" w:cs="Times New Roman"/>
          <w:b/>
          <w:sz w:val="28"/>
          <w:szCs w:val="28"/>
          <w:lang w:val="ru-RU"/>
        </w:rPr>
      </w:pPr>
      <w:r w:rsidRPr="00872DBC">
        <w:rPr>
          <w:rFonts w:ascii="Times New Roman" w:hAnsi="Times New Roman" w:cs="Times New Roman"/>
          <w:b/>
          <w:sz w:val="28"/>
          <w:szCs w:val="28"/>
        </w:rPr>
        <w:t>Раздел II.</w:t>
      </w:r>
      <w:r w:rsidR="00872DBC" w:rsidRPr="00872DBC">
        <w:rPr>
          <w:rFonts w:ascii="Times New Roman" w:hAnsi="Times New Roman" w:cs="Times New Roman"/>
          <w:b/>
          <w:sz w:val="28"/>
          <w:szCs w:val="28"/>
          <w:lang w:val="ru-RU"/>
        </w:rPr>
        <w:t xml:space="preserve"> </w:t>
      </w:r>
      <w:r w:rsidRPr="00872DBC">
        <w:rPr>
          <w:rFonts w:ascii="Times New Roman" w:hAnsi="Times New Roman" w:cs="Times New Roman"/>
          <w:b/>
          <w:sz w:val="28"/>
          <w:szCs w:val="28"/>
        </w:rPr>
        <w:t xml:space="preserve">Участники отношений муниципального контроля </w:t>
      </w:r>
    </w:p>
    <w:p w:rsidR="00FC39C8" w:rsidRPr="00872DBC" w:rsidRDefault="006210C5" w:rsidP="00872DBC">
      <w:pPr>
        <w:tabs>
          <w:tab w:val="left" w:pos="6800"/>
        </w:tabs>
        <w:ind w:firstLine="426"/>
        <w:jc w:val="both"/>
        <w:rPr>
          <w:rFonts w:ascii="Times New Roman" w:hAnsi="Times New Roman" w:cs="Times New Roman"/>
          <w:b/>
          <w:sz w:val="28"/>
          <w:szCs w:val="28"/>
          <w:lang w:val="ru-RU"/>
        </w:rPr>
      </w:pPr>
      <w:r w:rsidRPr="00872DBC">
        <w:rPr>
          <w:rFonts w:ascii="Times New Roman" w:hAnsi="Times New Roman" w:cs="Times New Roman"/>
          <w:b/>
          <w:sz w:val="28"/>
          <w:szCs w:val="28"/>
        </w:rPr>
        <w:t>Глава 3.Контрольные (надзорные) органы. Должностные лица контрольных (надзорных) органов</w:t>
      </w:r>
    </w:p>
    <w:p w:rsidR="00FC39C8" w:rsidRPr="00872DBC" w:rsidRDefault="006210C5" w:rsidP="00872DBC">
      <w:pPr>
        <w:tabs>
          <w:tab w:val="left" w:pos="6800"/>
        </w:tabs>
        <w:ind w:firstLine="426"/>
        <w:jc w:val="both"/>
        <w:rPr>
          <w:rFonts w:ascii="Times New Roman" w:hAnsi="Times New Roman" w:cs="Times New Roman"/>
          <w:b/>
          <w:sz w:val="28"/>
          <w:szCs w:val="28"/>
          <w:lang w:val="ru-RU"/>
        </w:rPr>
      </w:pPr>
      <w:r w:rsidRPr="00872DBC">
        <w:rPr>
          <w:rFonts w:ascii="Times New Roman" w:hAnsi="Times New Roman" w:cs="Times New Roman"/>
          <w:b/>
          <w:sz w:val="28"/>
          <w:szCs w:val="28"/>
        </w:rPr>
        <w:t xml:space="preserve"> Статья 4.Контрольные надзорные органы</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Муниципальный жилищный контроль осуществляется Администрацией </w:t>
      </w:r>
      <w:r w:rsidR="00872DBC">
        <w:rPr>
          <w:rFonts w:ascii="Times New Roman" w:hAnsi="Times New Roman" w:cs="Times New Roman"/>
          <w:sz w:val="28"/>
          <w:szCs w:val="28"/>
          <w:lang w:val="ru-RU"/>
        </w:rPr>
        <w:t>Мошенского</w:t>
      </w:r>
      <w:r w:rsidRPr="00872DBC">
        <w:rPr>
          <w:rFonts w:ascii="Times New Roman" w:hAnsi="Times New Roman" w:cs="Times New Roman"/>
          <w:sz w:val="28"/>
          <w:szCs w:val="28"/>
        </w:rPr>
        <w:t xml:space="preserve"> муниципального округа (далее – Администрация). </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От имени контрольного (надзорного) органа муниципальный контроль осуществляется должностным лицом администрации </w:t>
      </w:r>
      <w:r w:rsidR="00872DBC">
        <w:rPr>
          <w:rFonts w:ascii="Times New Roman" w:hAnsi="Times New Roman" w:cs="Times New Roman"/>
          <w:sz w:val="28"/>
          <w:szCs w:val="28"/>
          <w:lang w:val="ru-RU"/>
        </w:rPr>
        <w:t xml:space="preserve">Мошенского </w:t>
      </w:r>
      <w:r w:rsidRPr="00872DBC">
        <w:rPr>
          <w:rFonts w:ascii="Times New Roman" w:hAnsi="Times New Roman" w:cs="Times New Roman"/>
          <w:sz w:val="28"/>
          <w:szCs w:val="28"/>
        </w:rPr>
        <w:t xml:space="preserve">муниципального округа (далее – инспектор). </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Должностные лица органа муниципального контроля при проведении проверки обязаны:</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1)своевременно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2)соблюдать законодательство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3)проводить проверку на основании распоряжения руководителя, заместителя руководителя органа муниципального контроля и ее проведении в соответствии с ее назначением;</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4)проводить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заместителя руководителя органа муниципального контроля и в случае, предусмотренном частью 5 статьи 10  Федерального закона</w:t>
      </w:r>
      <w:r w:rsidR="00872DBC" w:rsidRPr="00872DBC">
        <w:t xml:space="preserve"> </w:t>
      </w:r>
      <w:r w:rsidR="00872DBC" w:rsidRPr="00872DBC">
        <w:rPr>
          <w:rFonts w:ascii="Times New Roman" w:hAnsi="Times New Roman" w:cs="Times New Roman"/>
          <w:sz w:val="28"/>
          <w:szCs w:val="28"/>
        </w:rPr>
        <w:t>от 31.07.2020 № 248-ФЗ «О государственном контроле (надзоре) и муниципальном контроле в Российской Федерации»</w:t>
      </w:r>
      <w:r w:rsidRPr="00872DBC">
        <w:rPr>
          <w:rFonts w:ascii="Times New Roman" w:hAnsi="Times New Roman" w:cs="Times New Roman"/>
          <w:sz w:val="28"/>
          <w:szCs w:val="28"/>
        </w:rPr>
        <w:t>,</w:t>
      </w:r>
      <w:r w:rsidR="00872DBC">
        <w:rPr>
          <w:rFonts w:ascii="Times New Roman" w:hAnsi="Times New Roman" w:cs="Times New Roman"/>
          <w:sz w:val="28"/>
          <w:szCs w:val="28"/>
          <w:lang w:val="ru-RU"/>
        </w:rPr>
        <w:t xml:space="preserve"> </w:t>
      </w:r>
      <w:r w:rsidRPr="00872DBC">
        <w:rPr>
          <w:rFonts w:ascii="Times New Roman" w:hAnsi="Times New Roman" w:cs="Times New Roman"/>
          <w:sz w:val="28"/>
          <w:szCs w:val="28"/>
        </w:rPr>
        <w:t xml:space="preserve">копии документа о согласовании проведения проверки; </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5)</w:t>
      </w:r>
      <w:r w:rsidR="00872DBC">
        <w:rPr>
          <w:rFonts w:ascii="Times New Roman" w:hAnsi="Times New Roman" w:cs="Times New Roman"/>
          <w:sz w:val="28"/>
          <w:szCs w:val="28"/>
          <w:lang w:val="ru-RU"/>
        </w:rPr>
        <w:t xml:space="preserve"> </w:t>
      </w:r>
      <w:r w:rsidRPr="00872DBC">
        <w:rPr>
          <w:rFonts w:ascii="Times New Roman" w:hAnsi="Times New Roman" w:cs="Times New Roman"/>
          <w:sz w:val="28"/>
          <w:szCs w:val="28"/>
        </w:rPr>
        <w:t xml:space="preserve">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 </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6)</w:t>
      </w:r>
      <w:r w:rsidR="00872DBC">
        <w:rPr>
          <w:rFonts w:ascii="Times New Roman" w:hAnsi="Times New Roman" w:cs="Times New Roman"/>
          <w:sz w:val="28"/>
          <w:szCs w:val="28"/>
          <w:lang w:val="ru-RU"/>
        </w:rPr>
        <w:t xml:space="preserve"> </w:t>
      </w:r>
      <w:r w:rsidRPr="00872DBC">
        <w:rPr>
          <w:rFonts w:ascii="Times New Roman" w:hAnsi="Times New Roman" w:cs="Times New Roman"/>
          <w:sz w:val="28"/>
          <w:szCs w:val="28"/>
        </w:rPr>
        <w:t xml:space="preserve">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7)</w:t>
      </w:r>
      <w:r w:rsidR="00872DBC">
        <w:rPr>
          <w:rFonts w:ascii="Times New Roman" w:hAnsi="Times New Roman" w:cs="Times New Roman"/>
          <w:sz w:val="28"/>
          <w:szCs w:val="28"/>
          <w:lang w:val="ru-RU"/>
        </w:rPr>
        <w:t xml:space="preserve"> </w:t>
      </w:r>
      <w:r w:rsidRPr="00872DBC">
        <w:rPr>
          <w:rFonts w:ascii="Times New Roman" w:hAnsi="Times New Roman" w:cs="Times New Roman"/>
          <w:sz w:val="28"/>
          <w:szCs w:val="28"/>
        </w:rPr>
        <w:t xml:space="preserve">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раках межведомственного информационного взаимодействия; </w:t>
      </w:r>
    </w:p>
    <w:p w:rsidR="00FC39C8"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7.1.)знакомить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8)учитывать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а также не допускать необоснованное ограничение прав и законных интересов граждан, в том числе индивидуальных предпринимателей, юридических лиц;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9)доказывать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10)соблюдать сроки проведения проверки, установленные настоящим Федеральным законом;</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11)не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12)перед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или иного нормативного правого акта (при наличии таких административного регламента или иного нормативного правого акта) государственного органа, в соответствии с которыми проводится проверка;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13)осуществлять запись о проведенной проверке в журнале учета проверок в случае его наличия у юридического лица, индивидуального предпринимателя. </w:t>
      </w:r>
    </w:p>
    <w:p w:rsidR="00872DBC" w:rsidRDefault="006210C5" w:rsidP="00872DBC">
      <w:pPr>
        <w:tabs>
          <w:tab w:val="left" w:pos="6800"/>
        </w:tabs>
        <w:ind w:firstLine="426"/>
        <w:jc w:val="both"/>
        <w:rPr>
          <w:rFonts w:ascii="Times New Roman" w:hAnsi="Times New Roman" w:cs="Times New Roman"/>
          <w:b/>
          <w:sz w:val="28"/>
          <w:szCs w:val="28"/>
          <w:lang w:val="ru-RU"/>
        </w:rPr>
      </w:pPr>
      <w:r w:rsidRPr="00872DBC">
        <w:rPr>
          <w:rFonts w:ascii="Times New Roman" w:hAnsi="Times New Roman" w:cs="Times New Roman"/>
          <w:b/>
          <w:sz w:val="28"/>
          <w:szCs w:val="28"/>
        </w:rPr>
        <w:t xml:space="preserve">Статья 5. Права и обязанности инспектора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Инспекторы при осуществлении муниципального контроля имеют права и обязанности. </w:t>
      </w:r>
    </w:p>
    <w:p w:rsidR="00872DBC" w:rsidRPr="00872DBC" w:rsidRDefault="006210C5" w:rsidP="00872DBC">
      <w:pPr>
        <w:tabs>
          <w:tab w:val="left" w:pos="6800"/>
        </w:tabs>
        <w:ind w:firstLine="426"/>
        <w:jc w:val="both"/>
        <w:rPr>
          <w:rFonts w:ascii="Times New Roman" w:hAnsi="Times New Roman" w:cs="Times New Roman"/>
          <w:b/>
          <w:sz w:val="28"/>
          <w:szCs w:val="28"/>
          <w:lang w:val="ru-RU"/>
        </w:rPr>
      </w:pPr>
      <w:r w:rsidRPr="00872DBC">
        <w:rPr>
          <w:rFonts w:ascii="Times New Roman" w:hAnsi="Times New Roman" w:cs="Times New Roman"/>
          <w:b/>
          <w:sz w:val="28"/>
          <w:szCs w:val="28"/>
        </w:rPr>
        <w:t xml:space="preserve">1.Инспектор обязан: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1)соблюдать законодательство Российской Федерации, права и законные интересы контролируемых лиц; </w:t>
      </w:r>
    </w:p>
    <w:p w:rsid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2)своевременно и в полной 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3)проводить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4)не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5)не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органов с контролируемыми лицами) и в случаях, предусмотренных настоящим Федеральным законом, осуществлять консультирование;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Инспектор при проведении контрольного (надзорного) мероприятия в пределах своих полномочий и в объеме проводимых контрольных (надзорных) действий </w:t>
      </w:r>
      <w:r w:rsidRPr="00872DBC">
        <w:rPr>
          <w:rFonts w:ascii="Times New Roman" w:hAnsi="Times New Roman" w:cs="Times New Roman"/>
          <w:b/>
          <w:sz w:val="28"/>
          <w:szCs w:val="28"/>
        </w:rPr>
        <w:t>имеет право</w:t>
      </w:r>
      <w:r w:rsidRPr="00872DBC">
        <w:rPr>
          <w:rFonts w:ascii="Times New Roman" w:hAnsi="Times New Roman" w:cs="Times New Roman"/>
          <w:sz w:val="28"/>
          <w:szCs w:val="28"/>
        </w:rPr>
        <w:t xml:space="preserve">: </w:t>
      </w:r>
    </w:p>
    <w:p w:rsid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 </w:t>
      </w:r>
    </w:p>
    <w:p w:rsidR="00872DBC" w:rsidRP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8) совершать иные действия, предусмотренные федеральными законами о видах контроля, положением о виде контроля. </w:t>
      </w:r>
    </w:p>
    <w:p w:rsidR="00872DBC" w:rsidRPr="00872DBC" w:rsidRDefault="006210C5" w:rsidP="00872DBC">
      <w:pPr>
        <w:tabs>
          <w:tab w:val="left" w:pos="6800"/>
        </w:tabs>
        <w:ind w:firstLine="426"/>
        <w:jc w:val="both"/>
        <w:rPr>
          <w:rFonts w:ascii="Times New Roman" w:hAnsi="Times New Roman" w:cs="Times New Roman"/>
          <w:b/>
          <w:sz w:val="28"/>
          <w:szCs w:val="28"/>
          <w:lang w:val="ru-RU"/>
        </w:rPr>
      </w:pPr>
      <w:r w:rsidRPr="00872DBC">
        <w:rPr>
          <w:rFonts w:ascii="Times New Roman" w:hAnsi="Times New Roman" w:cs="Times New Roman"/>
          <w:b/>
          <w:sz w:val="28"/>
          <w:szCs w:val="28"/>
        </w:rPr>
        <w:t xml:space="preserve">Глава 4. Контролируемые лица. Иные участники муниципального контроля </w:t>
      </w:r>
    </w:p>
    <w:p w:rsidR="00872DBC" w:rsidRPr="00872DBC" w:rsidRDefault="006210C5" w:rsidP="00872DBC">
      <w:pPr>
        <w:tabs>
          <w:tab w:val="left" w:pos="6800"/>
        </w:tabs>
        <w:ind w:firstLine="426"/>
        <w:jc w:val="both"/>
        <w:rPr>
          <w:rFonts w:ascii="Times New Roman" w:hAnsi="Times New Roman" w:cs="Times New Roman"/>
          <w:b/>
          <w:sz w:val="28"/>
          <w:szCs w:val="28"/>
          <w:lang w:val="ru-RU"/>
        </w:rPr>
      </w:pPr>
      <w:r w:rsidRPr="00872DBC">
        <w:rPr>
          <w:rFonts w:ascii="Times New Roman" w:hAnsi="Times New Roman" w:cs="Times New Roman"/>
          <w:b/>
          <w:sz w:val="28"/>
          <w:szCs w:val="28"/>
        </w:rPr>
        <w:t xml:space="preserve">Статья 6. Контролируемые лица </w:t>
      </w:r>
    </w:p>
    <w:p w:rsid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Контролируемыми лицами являются юридические лица, индивидуальные предприниматели и граждане.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от 31.07.2020 № 248-ФЗ представить информацию в контрольный (надзорный) орган о невозможности присутствия при проведении контрольного (надзорного) мероприятия являются: </w:t>
      </w:r>
    </w:p>
    <w:p w:rsid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нахождение на стационарном лечении в медицинском учреждении;</w:t>
      </w:r>
    </w:p>
    <w:p w:rsid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2) нахождение за пределами Российской Федерации; </w:t>
      </w:r>
    </w:p>
    <w:p w:rsid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3) административный арест; </w:t>
      </w:r>
    </w:p>
    <w:p w:rsid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872DBC"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5)при наступлении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Глава 5. Гарантии и защита прав контролируемых лиц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Статья 7. Права контролируемых лиц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Контролируемое лицо при осуществлении государственного контроля (надзора) и муниципального контроля имеет право: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6) привлекать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7) отказать инспектору в доступе на объекты контроля, к документам и в принятии иных мер по проведению контрольного (надзорного) мероприятия в случае, если на документах, оформленных контрольным (надзорным) органом, предусмотренный правилами формирования и ведения единого реестра контрольных (надзорных)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(надзорном) мероприятии, отсутствует либо нанесен некорректным образом, за исключением случаев, если до начала проведения контрольного (надзорного) мероприятия не требуется принятия решения о его проведении.</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 Глава 6. Обжалование решений контрольных (надзорных) органов, действий (бездействия) их должностных лиц</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 Статья 8. Право на обжалование решений контрольных (надзорных) органов, действий (бездействия) их должностных лиц при осуществлении муниципального контроля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Решения органа муниципального жилищного контроля, действия (бездействия) его должностных лиц могут быть обжалованы в порядке, установленном законодательством Российской Федерации.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Досудебное обжалование решений контрольного (надзорного) органа, действий (бездействия) его должностных лиц осуществляется в соответствии Федеральным законом от 31.07.2020 № 248-ФЗ.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3. Досудебный порядок подачи жалоб, установленный главой 9 Федерального закона, при осуществлении муниципального жилищного контроля не применяется.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Раздел III. Организация муниципального контроля</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 Глава 7. Управление рисками причинения вреда (ущерба) охраняемым законом ценностям при осуществлении муниципального контроля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Статья 9. Категории риска причинения вреда (ущерба) и индикаторы риска нарушения обязательных требований </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Контрольный (надзорный)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5E07A4" w:rsidRPr="005E07A4" w:rsidRDefault="006210C5" w:rsidP="00872DBC">
      <w:pPr>
        <w:tabs>
          <w:tab w:val="left" w:pos="6800"/>
        </w:tabs>
        <w:ind w:firstLine="426"/>
        <w:jc w:val="both"/>
        <w:rPr>
          <w:rFonts w:ascii="Times New Roman" w:hAnsi="Times New Roman" w:cs="Times New Roman"/>
          <w:b/>
          <w:sz w:val="28"/>
          <w:szCs w:val="28"/>
          <w:lang w:val="ru-RU"/>
        </w:rPr>
      </w:pPr>
      <w:r w:rsidRPr="00872DBC">
        <w:rPr>
          <w:rFonts w:ascii="Times New Roman" w:hAnsi="Times New Roman" w:cs="Times New Roman"/>
          <w:sz w:val="28"/>
          <w:szCs w:val="28"/>
        </w:rPr>
        <w:t xml:space="preserve"> </w:t>
      </w:r>
      <w:r w:rsidRPr="005E07A4">
        <w:rPr>
          <w:rFonts w:ascii="Times New Roman" w:hAnsi="Times New Roman" w:cs="Times New Roman"/>
          <w:b/>
          <w:sz w:val="28"/>
          <w:szCs w:val="28"/>
        </w:rPr>
        <w:t xml:space="preserve">1) средний риск; </w:t>
      </w:r>
    </w:p>
    <w:p w:rsidR="005E07A4" w:rsidRPr="005E07A4" w:rsidRDefault="006210C5" w:rsidP="00872DBC">
      <w:pPr>
        <w:tabs>
          <w:tab w:val="left" w:pos="6800"/>
        </w:tabs>
        <w:ind w:firstLine="426"/>
        <w:jc w:val="both"/>
        <w:rPr>
          <w:rFonts w:ascii="Times New Roman" w:hAnsi="Times New Roman" w:cs="Times New Roman"/>
          <w:b/>
          <w:sz w:val="28"/>
          <w:szCs w:val="28"/>
          <w:lang w:val="ru-RU"/>
        </w:rPr>
      </w:pPr>
      <w:r w:rsidRPr="005E07A4">
        <w:rPr>
          <w:rFonts w:ascii="Times New Roman" w:hAnsi="Times New Roman" w:cs="Times New Roman"/>
          <w:b/>
          <w:sz w:val="28"/>
          <w:szCs w:val="28"/>
        </w:rPr>
        <w:t xml:space="preserve">2) умеренный риск; </w:t>
      </w:r>
    </w:p>
    <w:p w:rsidR="00DB720E" w:rsidRPr="005E07A4" w:rsidRDefault="006210C5" w:rsidP="00872DBC">
      <w:pPr>
        <w:tabs>
          <w:tab w:val="left" w:pos="6800"/>
        </w:tabs>
        <w:ind w:firstLine="426"/>
        <w:jc w:val="both"/>
        <w:rPr>
          <w:rFonts w:ascii="Times New Roman" w:hAnsi="Times New Roman" w:cs="Times New Roman"/>
          <w:b/>
          <w:sz w:val="28"/>
          <w:szCs w:val="28"/>
          <w:lang w:val="ru-RU"/>
        </w:rPr>
      </w:pPr>
      <w:r w:rsidRPr="005E07A4">
        <w:rPr>
          <w:rFonts w:ascii="Times New Roman" w:hAnsi="Times New Roman" w:cs="Times New Roman"/>
          <w:b/>
          <w:sz w:val="28"/>
          <w:szCs w:val="28"/>
        </w:rPr>
        <w:t xml:space="preserve">3) низкий риск.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При определении критериев риска оценка добросовестности контролируемых лиц проводится с учетом следующих сведений (при их наличии):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реализация контролируемым лицом мероприятий по снижению риска причинения вреда (ущерба) и предотвращению вреда (ущерба) охраняемым законом ценностям;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наличие внедренных сертифицированных систем внутреннего контроля в соответствующей сфере деятельности;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3) предоставление контролируемым лицом доступа контрольному (надзорному) органу к своим информационным ресурсам;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4) независимая оценка соблюдения обязательных требований;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5) добровольная сертификация, подтверждающая повышенный необходимый уровень безопасности охраняемых законом ценностей;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 </w:t>
      </w:r>
    </w:p>
    <w:p w:rsid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Раздел IV. Профилактика рисков причинения вреда (ущерба) охраняемым законом ценностям, независимая оценка соблюдения обязательных требований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Глава 8. Профилактические мероприятия</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 Статья 10. Программа профилактики рисков причинения вреда (ущерба) охраняемым законом ценностям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Профилактика рисков причинения вреда (ущерба) охраняемым законом ценностям направлена на достижение следующих основных целей:</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1) стимулирование добросовестного соблюдения обязательных требований всеми контролируемыми лицами;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3) создание условий для доведения обязательных требований до контролируемых лиц, повышение информированности о способах их соблюдения.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Статья 11. Виды профилактических мероприятий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Контрольные (надзорные) органы могут проводить следующие профилактические мероприятия: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информирование;</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2) консультирование;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3) профилактический визит.</w:t>
      </w:r>
    </w:p>
    <w:p w:rsidR="00DB720E" w:rsidRDefault="00DB720E" w:rsidP="00872DBC">
      <w:pPr>
        <w:tabs>
          <w:tab w:val="left" w:pos="6800"/>
        </w:tabs>
        <w:ind w:firstLine="426"/>
        <w:jc w:val="both"/>
        <w:rPr>
          <w:rFonts w:ascii="Times New Roman" w:hAnsi="Times New Roman" w:cs="Times New Roman"/>
          <w:b/>
          <w:sz w:val="28"/>
          <w:szCs w:val="28"/>
          <w:lang w:val="ru-RU"/>
        </w:rPr>
      </w:pP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 Статья 12. Информирование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3. Контрольный (надзорный) орган обязан размещать и поддерживать в актуальном состоянии на своем официальном сайте в сети «Интернет»:</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 Статья 13. Консультирование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8. Контрольные (надзорные) органы осуществляют учет консультирований. </w:t>
      </w:r>
      <w:r w:rsidR="00DB720E">
        <w:rPr>
          <w:rFonts w:ascii="Times New Roman" w:hAnsi="Times New Roman" w:cs="Times New Roman"/>
          <w:sz w:val="28"/>
          <w:szCs w:val="28"/>
          <w:lang w:val="ru-RU"/>
        </w:rPr>
        <w:t xml:space="preserve">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Статья 14. Профилактический визит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3.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w:t>
      </w:r>
      <w:r w:rsidR="005E07A4">
        <w:rPr>
          <w:rFonts w:ascii="Times New Roman" w:hAnsi="Times New Roman" w:cs="Times New Roman"/>
          <w:sz w:val="28"/>
          <w:szCs w:val="28"/>
          <w:lang w:val="ru-RU"/>
        </w:rPr>
        <w:t xml:space="preserve"> </w:t>
      </w:r>
      <w:r w:rsidR="005E07A4" w:rsidRPr="00872DBC">
        <w:rPr>
          <w:rFonts w:ascii="Times New Roman" w:hAnsi="Times New Roman" w:cs="Times New Roman"/>
          <w:sz w:val="28"/>
          <w:szCs w:val="28"/>
        </w:rPr>
        <w:t>от 31.07.2020 № 248-ФЗ</w:t>
      </w:r>
      <w:r w:rsidRPr="00872DBC">
        <w:rPr>
          <w:rFonts w:ascii="Times New Roman" w:hAnsi="Times New Roman" w:cs="Times New Roman"/>
          <w:sz w:val="28"/>
          <w:szCs w:val="28"/>
        </w:rPr>
        <w:t xml:space="preserve">.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Статья 14.1. Обязательный профилактический визит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Обязательный профилактический визит проводится: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настоящего Федерального закона;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Обязательный профилактический визит не предусматривает отказ контролируемого лица от его проведения.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5.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w:t>
      </w:r>
      <w:r w:rsidR="005E07A4">
        <w:rPr>
          <w:rFonts w:ascii="Times New Roman" w:hAnsi="Times New Roman" w:cs="Times New Roman"/>
          <w:sz w:val="28"/>
          <w:szCs w:val="28"/>
        </w:rPr>
        <w:t xml:space="preserve">ке, предусмотренном статьей 90 </w:t>
      </w:r>
      <w:r w:rsidRPr="00872DBC">
        <w:rPr>
          <w:rFonts w:ascii="Times New Roman" w:hAnsi="Times New Roman" w:cs="Times New Roman"/>
          <w:sz w:val="28"/>
          <w:szCs w:val="28"/>
        </w:rPr>
        <w:t>Федерального закона</w:t>
      </w:r>
      <w:r w:rsidR="005E07A4" w:rsidRPr="005E07A4">
        <w:rPr>
          <w:rFonts w:ascii="Times New Roman" w:hAnsi="Times New Roman" w:cs="Times New Roman"/>
          <w:sz w:val="28"/>
          <w:szCs w:val="28"/>
        </w:rPr>
        <w:t xml:space="preserve"> </w:t>
      </w:r>
      <w:r w:rsidR="005E07A4" w:rsidRPr="00872DBC">
        <w:rPr>
          <w:rFonts w:ascii="Times New Roman" w:hAnsi="Times New Roman" w:cs="Times New Roman"/>
          <w:sz w:val="28"/>
          <w:szCs w:val="28"/>
        </w:rPr>
        <w:t>от 31.07.2020 № 248-ФЗ</w:t>
      </w:r>
      <w:r w:rsidRPr="00872DBC">
        <w:rPr>
          <w:rFonts w:ascii="Times New Roman" w:hAnsi="Times New Roman" w:cs="Times New Roman"/>
          <w:sz w:val="28"/>
          <w:szCs w:val="28"/>
        </w:rPr>
        <w:t xml:space="preserve"> для контрольных (надзорных) мероприятий.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6.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w:t>
      </w:r>
      <w:r w:rsidR="005E07A4" w:rsidRPr="00872DBC">
        <w:rPr>
          <w:rFonts w:ascii="Times New Roman" w:hAnsi="Times New Roman" w:cs="Times New Roman"/>
          <w:sz w:val="28"/>
          <w:szCs w:val="28"/>
        </w:rPr>
        <w:t xml:space="preserve">от 31.07.2020 № 248-ФЗ </w:t>
      </w:r>
      <w:r w:rsidRPr="00872DBC">
        <w:rPr>
          <w:rFonts w:ascii="Times New Roman" w:hAnsi="Times New Roman" w:cs="Times New Roman"/>
          <w:sz w:val="28"/>
          <w:szCs w:val="28"/>
        </w:rPr>
        <w:t xml:space="preserve">для контрольных (надзорных) мероприятий.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7.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8.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w:t>
      </w:r>
      <w:r w:rsidR="005E07A4">
        <w:rPr>
          <w:rFonts w:ascii="Times New Roman" w:hAnsi="Times New Roman" w:cs="Times New Roman"/>
          <w:sz w:val="28"/>
          <w:szCs w:val="28"/>
        </w:rPr>
        <w:t xml:space="preserve">, предусмотренном статьей 90.1 </w:t>
      </w:r>
      <w:r w:rsidRPr="00872DBC">
        <w:rPr>
          <w:rFonts w:ascii="Times New Roman" w:hAnsi="Times New Roman" w:cs="Times New Roman"/>
          <w:sz w:val="28"/>
          <w:szCs w:val="28"/>
        </w:rPr>
        <w:t xml:space="preserve"> Федерального закона</w:t>
      </w:r>
      <w:r w:rsidR="005E07A4">
        <w:rPr>
          <w:rFonts w:ascii="Times New Roman" w:hAnsi="Times New Roman" w:cs="Times New Roman"/>
          <w:sz w:val="28"/>
          <w:szCs w:val="28"/>
          <w:lang w:val="ru-RU"/>
        </w:rPr>
        <w:t xml:space="preserve"> </w:t>
      </w:r>
      <w:r w:rsidR="005E07A4" w:rsidRPr="00872DBC">
        <w:rPr>
          <w:rFonts w:ascii="Times New Roman" w:hAnsi="Times New Roman" w:cs="Times New Roman"/>
          <w:sz w:val="28"/>
          <w:szCs w:val="28"/>
        </w:rPr>
        <w:t>от 31.07.2020 № 248-ФЗ</w:t>
      </w:r>
      <w:r w:rsidRPr="00872DBC">
        <w:rPr>
          <w:rFonts w:ascii="Times New Roman" w:hAnsi="Times New Roman" w:cs="Times New Roman"/>
          <w:sz w:val="28"/>
          <w:szCs w:val="28"/>
        </w:rPr>
        <w:t xml:space="preserve">. </w:t>
      </w:r>
      <w:r w:rsidR="00DB720E">
        <w:rPr>
          <w:rFonts w:ascii="Times New Roman" w:hAnsi="Times New Roman" w:cs="Times New Roman"/>
          <w:sz w:val="28"/>
          <w:szCs w:val="28"/>
          <w:lang w:val="ru-RU"/>
        </w:rPr>
        <w:t xml:space="preserve">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Статья 14.2. Профилактический визит по инициативе контролируемого лица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3.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4. Решение об отказе в проведении профилактического визита принимается в следующих случаях: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от контролируемого лица поступило уведомление об отзыве заявления;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3) в течение года до даты подачи заявления контрольным (надзорным) органом проведен профилактический визит по ранее поданному заявлению;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6.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8. Разъяснения и рекомендации, полученные контролируемым лицом в ходе профилактического визита, носят рекомендательный характер.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9. Предписания об устранении выявленных в ходе профилактического визита нарушений обязательных требований контролируемым лицам не могут выдаваться.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Раздел V. Осуществление муниципального контроля</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 Глава 9. Контрольные (надзорные) мероприятия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Статья 15. Виды контрольных (надзорных) мероприятий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При осуществлении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Взаимодействие с контролируемым лицом осуществляется при проведении следующего контрольного (надзорного) мероприятия: документарная проверка.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Статья 16. Документарная проверка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В ходе документарной проверки могут совершаться следующие контрольные (надзорные) действия: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получение письменных объяснений;</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2) истребование документов;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3) экспертиза.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3.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4.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контрольный (надзорный)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 </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5.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6. Срок проведения документарной проверки </w:t>
      </w:r>
      <w:r w:rsidRPr="005E07A4">
        <w:rPr>
          <w:rFonts w:ascii="Times New Roman" w:hAnsi="Times New Roman" w:cs="Times New Roman"/>
          <w:sz w:val="28"/>
          <w:szCs w:val="28"/>
          <w:u w:val="single"/>
        </w:rPr>
        <w:t>не может превышать десять рабочих дней.</w:t>
      </w:r>
      <w:r w:rsidRPr="00872DBC">
        <w:rPr>
          <w:rFonts w:ascii="Times New Roman" w:hAnsi="Times New Roman" w:cs="Times New Roman"/>
          <w:sz w:val="28"/>
          <w:szCs w:val="28"/>
        </w:rPr>
        <w:t xml:space="preserve">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DB720E"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7.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w:t>
      </w:r>
      <w:r w:rsidR="005E07A4">
        <w:rPr>
          <w:rFonts w:ascii="Times New Roman" w:hAnsi="Times New Roman" w:cs="Times New Roman"/>
          <w:sz w:val="28"/>
          <w:szCs w:val="28"/>
          <w:lang w:val="ru-RU"/>
        </w:rPr>
        <w:t xml:space="preserve"> </w:t>
      </w:r>
      <w:r w:rsidR="005E07A4" w:rsidRPr="00872DBC">
        <w:rPr>
          <w:rFonts w:ascii="Times New Roman" w:hAnsi="Times New Roman" w:cs="Times New Roman"/>
          <w:sz w:val="28"/>
          <w:szCs w:val="28"/>
        </w:rPr>
        <w:t>от 31.07.2020 № 248-ФЗ</w:t>
      </w:r>
      <w:r w:rsidRPr="00872DBC">
        <w:rPr>
          <w:rFonts w:ascii="Times New Roman" w:hAnsi="Times New Roman" w:cs="Times New Roman"/>
          <w:sz w:val="28"/>
          <w:szCs w:val="28"/>
        </w:rPr>
        <w:t xml:space="preserve">. </w:t>
      </w:r>
    </w:p>
    <w:p w:rsidR="00DB720E" w:rsidRPr="00DB720E" w:rsidRDefault="006210C5" w:rsidP="00872DBC">
      <w:pPr>
        <w:tabs>
          <w:tab w:val="left" w:pos="6800"/>
        </w:tabs>
        <w:ind w:firstLine="426"/>
        <w:jc w:val="both"/>
        <w:rPr>
          <w:rFonts w:ascii="Times New Roman" w:hAnsi="Times New Roman" w:cs="Times New Roman"/>
          <w:b/>
          <w:sz w:val="28"/>
          <w:szCs w:val="28"/>
          <w:lang w:val="ru-RU"/>
        </w:rPr>
      </w:pPr>
      <w:r w:rsidRPr="00DB720E">
        <w:rPr>
          <w:rFonts w:ascii="Times New Roman" w:hAnsi="Times New Roman" w:cs="Times New Roman"/>
          <w:b/>
          <w:sz w:val="28"/>
          <w:szCs w:val="28"/>
        </w:rPr>
        <w:t xml:space="preserve">Статья 17. Получение письменных объяснений </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Объяснения оформляются путем составления письменного документа в свободной форме.</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5E07A4" w:rsidRPr="005E07A4" w:rsidRDefault="006210C5" w:rsidP="00872DBC">
      <w:pPr>
        <w:tabs>
          <w:tab w:val="left" w:pos="6800"/>
        </w:tabs>
        <w:ind w:firstLine="426"/>
        <w:jc w:val="both"/>
        <w:rPr>
          <w:rFonts w:ascii="Times New Roman" w:hAnsi="Times New Roman" w:cs="Times New Roman"/>
          <w:b/>
          <w:sz w:val="28"/>
          <w:szCs w:val="28"/>
          <w:lang w:val="ru-RU"/>
        </w:rPr>
      </w:pPr>
      <w:r w:rsidRPr="005E07A4">
        <w:rPr>
          <w:rFonts w:ascii="Times New Roman" w:hAnsi="Times New Roman" w:cs="Times New Roman"/>
          <w:b/>
          <w:sz w:val="28"/>
          <w:szCs w:val="28"/>
        </w:rPr>
        <w:t xml:space="preserve">Статья 18. Истребование документов </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Истребуемые документы направляются в контрольный (надзорный) орган в форме электронного документа в порядке, предусмотренном статьей 21 Федерального закона</w:t>
      </w:r>
      <w:r w:rsidR="005E07A4" w:rsidRPr="005E07A4">
        <w:rPr>
          <w:rFonts w:ascii="Times New Roman" w:hAnsi="Times New Roman" w:cs="Times New Roman"/>
          <w:sz w:val="28"/>
          <w:szCs w:val="28"/>
        </w:rPr>
        <w:t xml:space="preserve"> </w:t>
      </w:r>
      <w:r w:rsidR="005E07A4" w:rsidRPr="00872DBC">
        <w:rPr>
          <w:rFonts w:ascii="Times New Roman" w:hAnsi="Times New Roman" w:cs="Times New Roman"/>
          <w:sz w:val="28"/>
          <w:szCs w:val="28"/>
        </w:rPr>
        <w:t>от 31.07.2020 № 248-ФЗ</w:t>
      </w:r>
      <w:r w:rsidRPr="00872DBC">
        <w:rPr>
          <w:rFonts w:ascii="Times New Roman" w:hAnsi="Times New Roman" w:cs="Times New Roman"/>
          <w:sz w:val="28"/>
          <w:szCs w:val="28"/>
        </w:rPr>
        <w:t xml:space="preserve">,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 </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3. В случае представления заверенных копий истребуемых документов инспектор вправе ознакомиться с подлинниками документов.</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статьей 21  Федерального закона</w:t>
      </w:r>
      <w:r w:rsidR="005E07A4" w:rsidRPr="005E07A4">
        <w:rPr>
          <w:rFonts w:ascii="Times New Roman" w:hAnsi="Times New Roman" w:cs="Times New Roman"/>
          <w:sz w:val="28"/>
          <w:szCs w:val="28"/>
        </w:rPr>
        <w:t xml:space="preserve"> </w:t>
      </w:r>
      <w:r w:rsidR="005E07A4" w:rsidRPr="00872DBC">
        <w:rPr>
          <w:rFonts w:ascii="Times New Roman" w:hAnsi="Times New Roman" w:cs="Times New Roman"/>
          <w:sz w:val="28"/>
          <w:szCs w:val="28"/>
        </w:rPr>
        <w:t>от 31.07.2020 № 248-ФЗ</w:t>
      </w:r>
      <w:r w:rsidRPr="00872DBC">
        <w:rPr>
          <w:rFonts w:ascii="Times New Roman" w:hAnsi="Times New Roman" w:cs="Times New Roman"/>
          <w:sz w:val="28"/>
          <w:szCs w:val="28"/>
        </w:rPr>
        <w:t>.</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 </w:t>
      </w:r>
    </w:p>
    <w:p w:rsidR="005E07A4" w:rsidRPr="005E07A4" w:rsidRDefault="006210C5" w:rsidP="00872DBC">
      <w:pPr>
        <w:tabs>
          <w:tab w:val="left" w:pos="6800"/>
        </w:tabs>
        <w:ind w:firstLine="426"/>
        <w:jc w:val="both"/>
        <w:rPr>
          <w:rFonts w:ascii="Times New Roman" w:hAnsi="Times New Roman" w:cs="Times New Roman"/>
          <w:b/>
          <w:sz w:val="28"/>
          <w:szCs w:val="28"/>
          <w:lang w:val="ru-RU"/>
        </w:rPr>
      </w:pPr>
      <w:r w:rsidRPr="005E07A4">
        <w:rPr>
          <w:rFonts w:ascii="Times New Roman" w:hAnsi="Times New Roman" w:cs="Times New Roman"/>
          <w:b/>
          <w:sz w:val="28"/>
          <w:szCs w:val="28"/>
        </w:rPr>
        <w:t xml:space="preserve">Глава 10. Проведение контрольных (надзорных) мероприятий </w:t>
      </w:r>
    </w:p>
    <w:p w:rsidR="005E07A4" w:rsidRPr="005E07A4" w:rsidRDefault="006210C5" w:rsidP="00872DBC">
      <w:pPr>
        <w:tabs>
          <w:tab w:val="left" w:pos="6800"/>
        </w:tabs>
        <w:ind w:firstLine="426"/>
        <w:jc w:val="both"/>
        <w:rPr>
          <w:rFonts w:ascii="Times New Roman" w:hAnsi="Times New Roman" w:cs="Times New Roman"/>
          <w:b/>
          <w:sz w:val="28"/>
          <w:szCs w:val="28"/>
          <w:lang w:val="ru-RU"/>
        </w:rPr>
      </w:pPr>
      <w:r w:rsidRPr="005E07A4">
        <w:rPr>
          <w:rFonts w:ascii="Times New Roman" w:hAnsi="Times New Roman" w:cs="Times New Roman"/>
          <w:b/>
          <w:sz w:val="28"/>
          <w:szCs w:val="28"/>
        </w:rPr>
        <w:t xml:space="preserve">Статья 19. Общие требования к проведению контрольных (надзорных) мероприятий </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1. Контрольные (надзорные) мероприятия, за исключением контрольных (надзорных) мероприятий без взаимодействия, проводятся путем совершения инспектором и лицами, привлекаемыми к проведению контрольного (надзорного) мероприятия, контрольных (надзорных) действий в порядке, установленном Федеральным законом от 31.07.2020 № 248-ФЗ. </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2.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3.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 Фотографии, аудио- и видеозаписи, используемые для фиксации доказательств, должны позволять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 </w:t>
      </w:r>
    </w:p>
    <w:p w:rsidR="005E07A4" w:rsidRPr="005E07A4" w:rsidRDefault="006210C5" w:rsidP="00872DBC">
      <w:pPr>
        <w:tabs>
          <w:tab w:val="left" w:pos="6800"/>
        </w:tabs>
        <w:ind w:firstLine="426"/>
        <w:jc w:val="both"/>
        <w:rPr>
          <w:rFonts w:ascii="Times New Roman" w:hAnsi="Times New Roman" w:cs="Times New Roman"/>
          <w:b/>
          <w:sz w:val="28"/>
          <w:szCs w:val="28"/>
          <w:lang w:val="ru-RU"/>
        </w:rPr>
      </w:pPr>
      <w:r w:rsidRPr="005E07A4">
        <w:rPr>
          <w:rFonts w:ascii="Times New Roman" w:hAnsi="Times New Roman" w:cs="Times New Roman"/>
          <w:b/>
          <w:sz w:val="28"/>
          <w:szCs w:val="28"/>
        </w:rPr>
        <w:t xml:space="preserve">Глава 11. Результаты контрольного (надзорного) мероприятия </w:t>
      </w:r>
    </w:p>
    <w:p w:rsidR="005E07A4" w:rsidRDefault="006210C5" w:rsidP="00872DBC">
      <w:pPr>
        <w:tabs>
          <w:tab w:val="left" w:pos="6800"/>
        </w:tabs>
        <w:ind w:firstLine="426"/>
        <w:jc w:val="both"/>
        <w:rPr>
          <w:rFonts w:ascii="Times New Roman" w:hAnsi="Times New Roman" w:cs="Times New Roman"/>
          <w:b/>
          <w:sz w:val="28"/>
          <w:szCs w:val="28"/>
          <w:lang w:val="ru-RU"/>
        </w:rPr>
      </w:pPr>
      <w:r w:rsidRPr="005E07A4">
        <w:rPr>
          <w:rFonts w:ascii="Times New Roman" w:hAnsi="Times New Roman" w:cs="Times New Roman"/>
          <w:b/>
          <w:sz w:val="28"/>
          <w:szCs w:val="28"/>
        </w:rPr>
        <w:t xml:space="preserve">Статья 20. Оформление результатов контрольного (надзорного) мероприятия </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5E07A4" w:rsidRPr="005E07A4" w:rsidRDefault="006210C5" w:rsidP="00872DBC">
      <w:pPr>
        <w:tabs>
          <w:tab w:val="left" w:pos="6800"/>
        </w:tabs>
        <w:ind w:firstLine="426"/>
        <w:jc w:val="both"/>
        <w:rPr>
          <w:rFonts w:ascii="Times New Roman" w:hAnsi="Times New Roman" w:cs="Times New Roman"/>
          <w:b/>
          <w:sz w:val="28"/>
          <w:szCs w:val="28"/>
          <w:lang w:val="ru-RU"/>
        </w:rPr>
      </w:pPr>
      <w:r w:rsidRPr="005E07A4">
        <w:rPr>
          <w:rFonts w:ascii="Times New Roman" w:hAnsi="Times New Roman" w:cs="Times New Roman"/>
          <w:b/>
          <w:sz w:val="28"/>
          <w:szCs w:val="28"/>
        </w:rPr>
        <w:t xml:space="preserve"> РАЗДЕЛ VI. Заключительные положения </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1. Настоящее положение вступает в силу с момента официального опубликования.</w:t>
      </w:r>
    </w:p>
    <w:p w:rsidR="005E07A4"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 xml:space="preserve"> 2.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Федерального закона </w:t>
      </w:r>
      <w:r w:rsidR="005E07A4" w:rsidRPr="00872DBC">
        <w:rPr>
          <w:rFonts w:ascii="Times New Roman" w:hAnsi="Times New Roman" w:cs="Times New Roman"/>
          <w:sz w:val="28"/>
          <w:szCs w:val="28"/>
        </w:rPr>
        <w:t xml:space="preserve">от 31.07.2020 № 248-ФЗ </w:t>
      </w:r>
      <w:r w:rsidR="005E07A4">
        <w:rPr>
          <w:rFonts w:ascii="Times New Roman" w:hAnsi="Times New Roman" w:cs="Times New Roman"/>
          <w:sz w:val="28"/>
          <w:szCs w:val="28"/>
          <w:lang w:val="ru-RU"/>
        </w:rPr>
        <w:t xml:space="preserve"> </w:t>
      </w:r>
      <w:r w:rsidRPr="00872DBC">
        <w:rPr>
          <w:rFonts w:ascii="Times New Roman" w:hAnsi="Times New Roman" w:cs="Times New Roman"/>
          <w:sz w:val="28"/>
          <w:szCs w:val="28"/>
        </w:rPr>
        <w:t xml:space="preserve">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 </w:t>
      </w:r>
    </w:p>
    <w:p w:rsidR="006210C5" w:rsidRDefault="006210C5" w:rsidP="00872DBC">
      <w:pPr>
        <w:tabs>
          <w:tab w:val="left" w:pos="6800"/>
        </w:tabs>
        <w:ind w:firstLine="426"/>
        <w:jc w:val="both"/>
        <w:rPr>
          <w:rFonts w:ascii="Times New Roman" w:hAnsi="Times New Roman" w:cs="Times New Roman"/>
          <w:sz w:val="28"/>
          <w:szCs w:val="28"/>
          <w:lang w:val="ru-RU"/>
        </w:rPr>
      </w:pPr>
      <w:r w:rsidRPr="00872DBC">
        <w:rPr>
          <w:rFonts w:ascii="Times New Roman" w:hAnsi="Times New Roman" w:cs="Times New Roman"/>
          <w:sz w:val="28"/>
          <w:szCs w:val="28"/>
        </w:rPr>
        <w:t>3. До 31 декабря 2025 года указанные в части 9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w:t>
      </w:r>
      <w:r w:rsidR="005E07A4" w:rsidRPr="005E07A4">
        <w:t xml:space="preserve"> </w:t>
      </w:r>
      <w:r w:rsidR="005E07A4" w:rsidRPr="005E07A4">
        <w:rPr>
          <w:rFonts w:ascii="Times New Roman" w:hAnsi="Times New Roman" w:cs="Times New Roman"/>
          <w:sz w:val="28"/>
          <w:szCs w:val="28"/>
        </w:rPr>
        <w:t>контроля (надзора) не установлено иное.</w:t>
      </w:r>
    </w:p>
    <w:p w:rsidR="005E07A4" w:rsidRDefault="005E07A4" w:rsidP="00872DBC">
      <w:pPr>
        <w:tabs>
          <w:tab w:val="left" w:pos="6800"/>
        </w:tabs>
        <w:ind w:firstLine="426"/>
        <w:jc w:val="both"/>
        <w:rPr>
          <w:rFonts w:ascii="Times New Roman" w:hAnsi="Times New Roman" w:cs="Times New Roman"/>
          <w:sz w:val="28"/>
          <w:szCs w:val="28"/>
          <w:lang w:val="ru-RU"/>
        </w:rPr>
      </w:pPr>
    </w:p>
    <w:p w:rsidR="005E07A4" w:rsidRDefault="005E07A4" w:rsidP="00872DBC">
      <w:pPr>
        <w:tabs>
          <w:tab w:val="left" w:pos="6800"/>
        </w:tabs>
        <w:ind w:firstLine="426"/>
        <w:jc w:val="both"/>
        <w:rPr>
          <w:rFonts w:ascii="Times New Roman" w:hAnsi="Times New Roman" w:cs="Times New Roman"/>
          <w:sz w:val="28"/>
          <w:szCs w:val="28"/>
          <w:lang w:val="ru-RU"/>
        </w:rPr>
      </w:pPr>
    </w:p>
    <w:p w:rsidR="005E07A4" w:rsidRDefault="005E07A4" w:rsidP="00872DBC">
      <w:pPr>
        <w:tabs>
          <w:tab w:val="left" w:pos="6800"/>
        </w:tabs>
        <w:ind w:firstLine="426"/>
        <w:jc w:val="both"/>
        <w:rPr>
          <w:rFonts w:ascii="Times New Roman" w:hAnsi="Times New Roman" w:cs="Times New Roman"/>
          <w:sz w:val="28"/>
          <w:szCs w:val="28"/>
          <w:lang w:val="ru-RU"/>
        </w:rPr>
      </w:pPr>
    </w:p>
    <w:p w:rsidR="005E07A4" w:rsidRDefault="005E07A4" w:rsidP="00872DBC">
      <w:pPr>
        <w:tabs>
          <w:tab w:val="left" w:pos="6800"/>
        </w:tabs>
        <w:ind w:firstLine="426"/>
        <w:jc w:val="both"/>
        <w:rPr>
          <w:rFonts w:ascii="Times New Roman" w:hAnsi="Times New Roman" w:cs="Times New Roman"/>
          <w:sz w:val="28"/>
          <w:szCs w:val="28"/>
          <w:lang w:val="ru-RU"/>
        </w:rPr>
      </w:pPr>
    </w:p>
    <w:p w:rsidR="005E07A4" w:rsidRDefault="005E07A4" w:rsidP="005E07A4">
      <w:pPr>
        <w:tabs>
          <w:tab w:val="left" w:pos="6800"/>
        </w:tabs>
        <w:ind w:firstLine="426"/>
        <w:jc w:val="right"/>
        <w:rPr>
          <w:rFonts w:ascii="Times New Roman" w:hAnsi="Times New Roman" w:cs="Times New Roman"/>
          <w:sz w:val="28"/>
          <w:szCs w:val="28"/>
          <w:lang w:val="ru-RU"/>
        </w:rPr>
      </w:pPr>
      <w:r w:rsidRPr="005E07A4">
        <w:rPr>
          <w:rFonts w:ascii="Times New Roman" w:hAnsi="Times New Roman" w:cs="Times New Roman"/>
          <w:sz w:val="28"/>
          <w:szCs w:val="28"/>
        </w:rPr>
        <w:t xml:space="preserve">Приложение № 1 </w:t>
      </w:r>
    </w:p>
    <w:p w:rsidR="005E07A4" w:rsidRDefault="005E07A4" w:rsidP="005E07A4">
      <w:pPr>
        <w:tabs>
          <w:tab w:val="left" w:pos="6800"/>
        </w:tabs>
        <w:ind w:firstLine="426"/>
        <w:jc w:val="right"/>
        <w:rPr>
          <w:rFonts w:ascii="Times New Roman" w:hAnsi="Times New Roman" w:cs="Times New Roman"/>
          <w:sz w:val="28"/>
          <w:szCs w:val="28"/>
          <w:lang w:val="ru-RU"/>
        </w:rPr>
      </w:pPr>
      <w:r w:rsidRPr="005E07A4">
        <w:rPr>
          <w:rFonts w:ascii="Times New Roman" w:hAnsi="Times New Roman" w:cs="Times New Roman"/>
          <w:sz w:val="28"/>
          <w:szCs w:val="28"/>
        </w:rPr>
        <w:t xml:space="preserve">к Положению о муниципальном </w:t>
      </w:r>
    </w:p>
    <w:p w:rsidR="005E07A4" w:rsidRDefault="005E07A4" w:rsidP="005E07A4">
      <w:pPr>
        <w:tabs>
          <w:tab w:val="left" w:pos="6800"/>
        </w:tabs>
        <w:ind w:firstLine="426"/>
        <w:jc w:val="right"/>
        <w:rPr>
          <w:rFonts w:ascii="Times New Roman" w:hAnsi="Times New Roman" w:cs="Times New Roman"/>
          <w:sz w:val="28"/>
          <w:szCs w:val="28"/>
          <w:lang w:val="ru-RU"/>
        </w:rPr>
      </w:pPr>
      <w:r w:rsidRPr="005E07A4">
        <w:rPr>
          <w:rFonts w:ascii="Times New Roman" w:hAnsi="Times New Roman" w:cs="Times New Roman"/>
          <w:sz w:val="28"/>
          <w:szCs w:val="28"/>
        </w:rPr>
        <w:t xml:space="preserve">жилищном контроле </w:t>
      </w:r>
    </w:p>
    <w:p w:rsidR="005E07A4" w:rsidRDefault="005E07A4" w:rsidP="005E07A4">
      <w:pPr>
        <w:tabs>
          <w:tab w:val="left" w:pos="6800"/>
        </w:tabs>
        <w:ind w:firstLine="426"/>
        <w:jc w:val="right"/>
        <w:rPr>
          <w:rFonts w:ascii="Times New Roman" w:hAnsi="Times New Roman" w:cs="Times New Roman"/>
          <w:sz w:val="28"/>
          <w:szCs w:val="28"/>
          <w:lang w:val="ru-RU"/>
        </w:rPr>
      </w:pPr>
      <w:r w:rsidRPr="005E07A4">
        <w:rPr>
          <w:rFonts w:ascii="Times New Roman" w:hAnsi="Times New Roman" w:cs="Times New Roman"/>
          <w:sz w:val="28"/>
          <w:szCs w:val="28"/>
        </w:rPr>
        <w:t xml:space="preserve">на территории </w:t>
      </w:r>
      <w:r>
        <w:rPr>
          <w:rFonts w:ascii="Times New Roman" w:hAnsi="Times New Roman" w:cs="Times New Roman"/>
          <w:sz w:val="28"/>
          <w:szCs w:val="28"/>
          <w:lang w:val="ru-RU"/>
        </w:rPr>
        <w:t xml:space="preserve">Мошенского </w:t>
      </w:r>
    </w:p>
    <w:p w:rsidR="005E07A4" w:rsidRDefault="005E07A4" w:rsidP="005E07A4">
      <w:pPr>
        <w:tabs>
          <w:tab w:val="left" w:pos="6800"/>
        </w:tabs>
        <w:ind w:firstLine="426"/>
        <w:jc w:val="right"/>
        <w:rPr>
          <w:rFonts w:ascii="Times New Roman" w:hAnsi="Times New Roman" w:cs="Times New Roman"/>
          <w:sz w:val="28"/>
          <w:szCs w:val="28"/>
          <w:lang w:val="ru-RU"/>
        </w:rPr>
      </w:pPr>
      <w:r w:rsidRPr="005E07A4">
        <w:rPr>
          <w:rFonts w:ascii="Times New Roman" w:hAnsi="Times New Roman" w:cs="Times New Roman"/>
          <w:sz w:val="28"/>
          <w:szCs w:val="28"/>
        </w:rPr>
        <w:t xml:space="preserve">муниципального округа </w:t>
      </w:r>
    </w:p>
    <w:p w:rsidR="005E07A4" w:rsidRPr="005E07A4" w:rsidRDefault="005E07A4" w:rsidP="005E07A4">
      <w:pPr>
        <w:tabs>
          <w:tab w:val="left" w:pos="6800"/>
        </w:tabs>
        <w:ind w:firstLine="426"/>
        <w:jc w:val="center"/>
        <w:rPr>
          <w:rFonts w:ascii="Times New Roman" w:hAnsi="Times New Roman" w:cs="Times New Roman"/>
          <w:b/>
          <w:sz w:val="28"/>
          <w:szCs w:val="28"/>
          <w:lang w:val="ru-RU"/>
        </w:rPr>
      </w:pPr>
      <w:r w:rsidRPr="005E07A4">
        <w:rPr>
          <w:rFonts w:ascii="Times New Roman" w:hAnsi="Times New Roman" w:cs="Times New Roman"/>
          <w:b/>
          <w:sz w:val="28"/>
          <w:szCs w:val="28"/>
        </w:rPr>
        <w:t>Индикаторы риска</w:t>
      </w:r>
    </w:p>
    <w:p w:rsidR="005E07A4" w:rsidRPr="005E07A4" w:rsidRDefault="005E07A4" w:rsidP="005E07A4">
      <w:pPr>
        <w:tabs>
          <w:tab w:val="left" w:pos="6800"/>
        </w:tabs>
        <w:ind w:firstLine="426"/>
        <w:jc w:val="center"/>
        <w:rPr>
          <w:rFonts w:ascii="Times New Roman" w:hAnsi="Times New Roman" w:cs="Times New Roman"/>
          <w:b/>
          <w:sz w:val="28"/>
          <w:szCs w:val="28"/>
          <w:lang w:val="ru-RU"/>
        </w:rPr>
      </w:pPr>
      <w:r w:rsidRPr="005E07A4">
        <w:rPr>
          <w:rFonts w:ascii="Times New Roman" w:hAnsi="Times New Roman" w:cs="Times New Roman"/>
          <w:b/>
          <w:sz w:val="28"/>
          <w:szCs w:val="28"/>
        </w:rPr>
        <w:t xml:space="preserve">нарушения обязательных требований, используемые для определения необходимости проведения внеплановых проверок при осуществлении Администрацией округа муниципального жилищного контроля на территории </w:t>
      </w:r>
      <w:r w:rsidRPr="005E07A4">
        <w:rPr>
          <w:rFonts w:ascii="Times New Roman" w:hAnsi="Times New Roman" w:cs="Times New Roman"/>
          <w:b/>
          <w:sz w:val="28"/>
          <w:szCs w:val="28"/>
          <w:lang w:val="ru-RU"/>
        </w:rPr>
        <w:t>Мошенского</w:t>
      </w:r>
      <w:r w:rsidRPr="005E07A4">
        <w:rPr>
          <w:rFonts w:ascii="Times New Roman" w:hAnsi="Times New Roman" w:cs="Times New Roman"/>
          <w:b/>
          <w:sz w:val="28"/>
          <w:szCs w:val="28"/>
        </w:rPr>
        <w:t xml:space="preserve"> муниципального округа</w:t>
      </w:r>
    </w:p>
    <w:p w:rsidR="005E07A4" w:rsidRDefault="005E07A4" w:rsidP="00872DBC">
      <w:pPr>
        <w:tabs>
          <w:tab w:val="left" w:pos="6800"/>
        </w:tabs>
        <w:ind w:firstLine="426"/>
        <w:jc w:val="both"/>
        <w:rPr>
          <w:rFonts w:ascii="Times New Roman" w:hAnsi="Times New Roman" w:cs="Times New Roman"/>
          <w:sz w:val="28"/>
          <w:szCs w:val="28"/>
          <w:lang w:val="ru-RU"/>
        </w:rPr>
      </w:pPr>
      <w:r w:rsidRPr="005E07A4">
        <w:rPr>
          <w:rFonts w:ascii="Times New Roman" w:hAnsi="Times New Roman" w:cs="Times New Roman"/>
          <w:sz w:val="28"/>
          <w:szCs w:val="28"/>
        </w:rPr>
        <w:t xml:space="preserve">Индикаторами риска нарушения обязательных требований при осуществлении муниципального жилищного контроля (далее – индикаторы риска) устанавливаются: </w:t>
      </w:r>
    </w:p>
    <w:p w:rsidR="005E07A4" w:rsidRDefault="005E07A4" w:rsidP="00872DBC">
      <w:pPr>
        <w:tabs>
          <w:tab w:val="left" w:pos="6800"/>
        </w:tabs>
        <w:ind w:firstLine="426"/>
        <w:jc w:val="both"/>
        <w:rPr>
          <w:rFonts w:ascii="Times New Roman" w:hAnsi="Times New Roman" w:cs="Times New Roman"/>
          <w:sz w:val="28"/>
          <w:szCs w:val="28"/>
          <w:lang w:val="ru-RU"/>
        </w:rPr>
      </w:pPr>
      <w:r w:rsidRPr="005E07A4">
        <w:rPr>
          <w:rFonts w:ascii="Times New Roman" w:hAnsi="Times New Roman" w:cs="Times New Roman"/>
          <w:sz w:val="28"/>
          <w:szCs w:val="28"/>
        </w:rPr>
        <w:t xml:space="preserve">1.Двухкратный и более рост количества обращений за квартал в сравнении с предшествующим аналогичным периодом и (или) аналогичным периодом предшествующим календарного года, поступивших в адрес муниципального жилищного контроля от граждан способом, позволяющим установить личность обратившегося гражданина, или организаций, являющихся собственниками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 – 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 </w:t>
      </w:r>
    </w:p>
    <w:p w:rsidR="005E07A4" w:rsidRDefault="005E07A4" w:rsidP="00872DBC">
      <w:pPr>
        <w:tabs>
          <w:tab w:val="left" w:pos="6800"/>
        </w:tabs>
        <w:ind w:firstLine="426"/>
        <w:jc w:val="both"/>
        <w:rPr>
          <w:rFonts w:ascii="Times New Roman" w:hAnsi="Times New Roman" w:cs="Times New Roman"/>
          <w:sz w:val="28"/>
          <w:szCs w:val="28"/>
          <w:lang w:val="ru-RU"/>
        </w:rPr>
      </w:pPr>
      <w:r w:rsidRPr="005E07A4">
        <w:rPr>
          <w:rFonts w:ascii="Times New Roman" w:hAnsi="Times New Roman" w:cs="Times New Roman"/>
          <w:sz w:val="28"/>
          <w:szCs w:val="28"/>
        </w:rPr>
        <w:t xml:space="preserve">2. Отсутствие в течение трех и более месяцев актуализации информации, подлежащей размещению в государственной системе жилищно–коммунального хозяйства в соответствии с частью 5 статьи 165 Жилищного кодекса Российской Федерации. </w:t>
      </w:r>
    </w:p>
    <w:p w:rsidR="005E07A4" w:rsidRPr="005E07A4" w:rsidRDefault="005E07A4" w:rsidP="00872DBC">
      <w:pPr>
        <w:tabs>
          <w:tab w:val="left" w:pos="6800"/>
        </w:tabs>
        <w:ind w:firstLine="426"/>
        <w:jc w:val="both"/>
        <w:rPr>
          <w:rFonts w:ascii="Times New Roman" w:hAnsi="Times New Roman" w:cs="Times New Roman"/>
          <w:b/>
          <w:sz w:val="28"/>
          <w:szCs w:val="28"/>
          <w:lang w:val="ru-RU"/>
        </w:rPr>
      </w:pPr>
      <w:r w:rsidRPr="005E07A4">
        <w:rPr>
          <w:rFonts w:ascii="Times New Roman" w:hAnsi="Times New Roman" w:cs="Times New Roman"/>
          <w:sz w:val="28"/>
          <w:szCs w:val="28"/>
        </w:rPr>
        <w:t>3. Наличия сведений об отклонении состояния объекта контроля от обязательных требований, установленных к нему частью 1 статьи 20 Жилищного кодекса Российской Федерации, полученных в ходе контрольного (надзорного) мероприятия без взаимодействия контролируемым лицом, при наличии информации о возможном риске причинении вреда (ущерба) охраняемым законом</w:t>
      </w:r>
      <w:r w:rsidRPr="005E07A4">
        <w:rPr>
          <w:rFonts w:ascii="Times New Roman" w:hAnsi="Times New Roman" w:cs="Times New Roman"/>
          <w:sz w:val="28"/>
          <w:szCs w:val="28"/>
          <w:lang w:val="ru-RU"/>
        </w:rPr>
        <w:t xml:space="preserve"> </w:t>
      </w:r>
      <w:r w:rsidRPr="005E07A4">
        <w:rPr>
          <w:rFonts w:ascii="Times New Roman" w:hAnsi="Times New Roman" w:cs="Times New Roman"/>
          <w:sz w:val="28"/>
          <w:szCs w:val="28"/>
        </w:rPr>
        <w:t>ценностям.</w:t>
      </w:r>
    </w:p>
    <w:p w:rsidR="00DB770A" w:rsidRPr="005E07A4" w:rsidRDefault="00DB770A" w:rsidP="00525CB6">
      <w:pPr>
        <w:tabs>
          <w:tab w:val="left" w:pos="6800"/>
        </w:tabs>
        <w:jc w:val="center"/>
        <w:rPr>
          <w:rFonts w:ascii="Times New Roman" w:hAnsi="Times New Roman" w:cs="Times New Roman"/>
          <w:b/>
          <w:sz w:val="28"/>
          <w:szCs w:val="28"/>
          <w:lang w:val="ru-RU"/>
        </w:rPr>
      </w:pPr>
    </w:p>
    <w:p w:rsidR="00DB770A" w:rsidRDefault="00DB770A" w:rsidP="00525CB6">
      <w:pPr>
        <w:tabs>
          <w:tab w:val="left" w:pos="6800"/>
        </w:tabs>
        <w:jc w:val="center"/>
        <w:rPr>
          <w:b/>
          <w:sz w:val="28"/>
          <w:szCs w:val="28"/>
          <w:lang w:val="ru-RU"/>
        </w:rPr>
      </w:pPr>
    </w:p>
    <w:p w:rsidR="00522B94" w:rsidRDefault="00522B94" w:rsidP="00525CB6">
      <w:pPr>
        <w:tabs>
          <w:tab w:val="left" w:pos="6800"/>
        </w:tabs>
        <w:jc w:val="center"/>
        <w:rPr>
          <w:b/>
          <w:sz w:val="28"/>
          <w:szCs w:val="28"/>
          <w:lang w:val="ru-RU"/>
        </w:rPr>
      </w:pPr>
    </w:p>
    <w:p w:rsidR="00522B94" w:rsidRDefault="00522B94" w:rsidP="00525CB6">
      <w:pPr>
        <w:tabs>
          <w:tab w:val="left" w:pos="6800"/>
        </w:tabs>
        <w:jc w:val="center"/>
        <w:rPr>
          <w:b/>
          <w:sz w:val="28"/>
          <w:szCs w:val="28"/>
          <w:lang w:val="ru-RU"/>
        </w:rPr>
      </w:pPr>
    </w:p>
    <w:p w:rsidR="00522B94" w:rsidRDefault="00522B94" w:rsidP="00525CB6">
      <w:pPr>
        <w:tabs>
          <w:tab w:val="left" w:pos="6800"/>
        </w:tabs>
        <w:jc w:val="center"/>
        <w:rPr>
          <w:b/>
          <w:sz w:val="28"/>
          <w:szCs w:val="28"/>
          <w:lang w:val="ru-RU"/>
        </w:rPr>
      </w:pPr>
    </w:p>
    <w:p w:rsidR="00522B94" w:rsidRDefault="00522B94" w:rsidP="00525CB6">
      <w:pPr>
        <w:tabs>
          <w:tab w:val="left" w:pos="6800"/>
        </w:tabs>
        <w:jc w:val="center"/>
        <w:rPr>
          <w:b/>
          <w:sz w:val="28"/>
          <w:szCs w:val="28"/>
          <w:lang w:val="ru-RU"/>
        </w:rPr>
      </w:pPr>
    </w:p>
    <w:p w:rsidR="00522B94" w:rsidRDefault="00522B94" w:rsidP="00525CB6">
      <w:pPr>
        <w:tabs>
          <w:tab w:val="left" w:pos="6800"/>
        </w:tabs>
        <w:jc w:val="center"/>
        <w:rPr>
          <w:b/>
          <w:sz w:val="28"/>
          <w:szCs w:val="28"/>
          <w:lang w:val="ru-RU"/>
        </w:rPr>
      </w:pPr>
    </w:p>
    <w:p w:rsidR="00DB770A" w:rsidRDefault="00DB770A" w:rsidP="00525CB6">
      <w:pPr>
        <w:tabs>
          <w:tab w:val="left" w:pos="6800"/>
        </w:tabs>
        <w:jc w:val="center"/>
        <w:rPr>
          <w:b/>
          <w:sz w:val="28"/>
          <w:szCs w:val="28"/>
          <w:lang w:val="ru-RU"/>
        </w:rPr>
      </w:pPr>
    </w:p>
    <w:sectPr w:rsidR="00DB770A" w:rsidSect="00526EB7">
      <w:type w:val="continuous"/>
      <w:pgSz w:w="11905" w:h="16837"/>
      <w:pgMar w:top="1320" w:right="842" w:bottom="709"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6F1" w:rsidRDefault="004676F1">
      <w:r>
        <w:separator/>
      </w:r>
    </w:p>
  </w:endnote>
  <w:endnote w:type="continuationSeparator" w:id="0">
    <w:p w:rsidR="004676F1" w:rsidRDefault="00467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6F1" w:rsidRDefault="004676F1"/>
  </w:footnote>
  <w:footnote w:type="continuationSeparator" w:id="0">
    <w:p w:rsidR="004676F1" w:rsidRDefault="004676F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A7254"/>
    <w:multiLevelType w:val="hybridMultilevel"/>
    <w:tmpl w:val="28F46F12"/>
    <w:lvl w:ilvl="0" w:tplc="3754246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36114BD"/>
    <w:multiLevelType w:val="multilevel"/>
    <w:tmpl w:val="9A38D520"/>
    <w:lvl w:ilvl="0">
      <w:start w:val="2"/>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
    <w:nsid w:val="144C4BC3"/>
    <w:multiLevelType w:val="multilevel"/>
    <w:tmpl w:val="7852569A"/>
    <w:lvl w:ilvl="0">
      <w:start w:val="1"/>
      <w:numFmt w:val="decimal"/>
      <w:lvlText w:val="%1."/>
      <w:lvlJc w:val="left"/>
      <w:pPr>
        <w:ind w:left="927" w:hanging="360"/>
      </w:pPr>
      <w:rPr>
        <w:rFonts w:hint="default"/>
      </w:rPr>
    </w:lvl>
    <w:lvl w:ilvl="1">
      <w:start w:val="5"/>
      <w:numFmt w:val="decimal"/>
      <w:isLgl/>
      <w:lvlText w:val="%1.%2."/>
      <w:lvlJc w:val="left"/>
      <w:pPr>
        <w:ind w:left="1571"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3">
    <w:nsid w:val="15581466"/>
    <w:multiLevelType w:val="multilevel"/>
    <w:tmpl w:val="B9B03EF8"/>
    <w:lvl w:ilvl="0">
      <w:start w:val="1"/>
      <w:numFmt w:val="decimal"/>
      <w:lvlText w:val="%1."/>
      <w:lvlJc w:val="left"/>
      <w:pPr>
        <w:ind w:left="139" w:hanging="278"/>
      </w:pPr>
      <w:rPr>
        <w:rFonts w:ascii="Times New Roman" w:eastAsia="Times New Roman" w:hAnsi="Times New Roman" w:cs="Times New Roman" w:hint="default"/>
        <w:b w:val="0"/>
        <w:bCs w:val="0"/>
        <w:i w:val="0"/>
        <w:iCs w:val="0"/>
        <w:spacing w:val="-4"/>
        <w:w w:val="100"/>
        <w:sz w:val="28"/>
        <w:szCs w:val="28"/>
        <w:lang w:val="ru-RU" w:eastAsia="en-US" w:bidi="ar-SA"/>
      </w:rPr>
    </w:lvl>
    <w:lvl w:ilvl="1">
      <w:start w:val="1"/>
      <w:numFmt w:val="decimal"/>
      <w:lvlText w:val="%1.%2."/>
      <w:lvlJc w:val="left"/>
      <w:pPr>
        <w:ind w:left="1349" w:hanging="490"/>
      </w:pPr>
      <w:rPr>
        <w:rFonts w:ascii="Times New Roman" w:eastAsia="Times New Roman" w:hAnsi="Times New Roman" w:cs="Times New Roman" w:hint="default"/>
        <w:b w:val="0"/>
        <w:bCs w:val="0"/>
        <w:i w:val="0"/>
        <w:iCs w:val="0"/>
        <w:spacing w:val="0"/>
        <w:w w:val="94"/>
        <w:sz w:val="28"/>
        <w:szCs w:val="28"/>
        <w:lang w:val="ru-RU" w:eastAsia="en-US" w:bidi="ar-SA"/>
      </w:rPr>
    </w:lvl>
    <w:lvl w:ilvl="2">
      <w:numFmt w:val="bullet"/>
      <w:lvlText w:val="•"/>
      <w:lvlJc w:val="left"/>
      <w:pPr>
        <w:ind w:left="2309" w:hanging="490"/>
      </w:pPr>
      <w:rPr>
        <w:rFonts w:hint="default"/>
        <w:lang w:val="ru-RU" w:eastAsia="en-US" w:bidi="ar-SA"/>
      </w:rPr>
    </w:lvl>
    <w:lvl w:ilvl="3">
      <w:numFmt w:val="bullet"/>
      <w:lvlText w:val="•"/>
      <w:lvlJc w:val="left"/>
      <w:pPr>
        <w:ind w:left="3278" w:hanging="490"/>
      </w:pPr>
      <w:rPr>
        <w:rFonts w:hint="default"/>
        <w:lang w:val="ru-RU" w:eastAsia="en-US" w:bidi="ar-SA"/>
      </w:rPr>
    </w:lvl>
    <w:lvl w:ilvl="4">
      <w:numFmt w:val="bullet"/>
      <w:lvlText w:val="•"/>
      <w:lvlJc w:val="left"/>
      <w:pPr>
        <w:ind w:left="4248" w:hanging="490"/>
      </w:pPr>
      <w:rPr>
        <w:rFonts w:hint="default"/>
        <w:lang w:val="ru-RU" w:eastAsia="en-US" w:bidi="ar-SA"/>
      </w:rPr>
    </w:lvl>
    <w:lvl w:ilvl="5">
      <w:numFmt w:val="bullet"/>
      <w:lvlText w:val="•"/>
      <w:lvlJc w:val="left"/>
      <w:pPr>
        <w:ind w:left="5217" w:hanging="490"/>
      </w:pPr>
      <w:rPr>
        <w:rFonts w:hint="default"/>
        <w:lang w:val="ru-RU" w:eastAsia="en-US" w:bidi="ar-SA"/>
      </w:rPr>
    </w:lvl>
    <w:lvl w:ilvl="6">
      <w:numFmt w:val="bullet"/>
      <w:lvlText w:val="•"/>
      <w:lvlJc w:val="left"/>
      <w:pPr>
        <w:ind w:left="6186" w:hanging="490"/>
      </w:pPr>
      <w:rPr>
        <w:rFonts w:hint="default"/>
        <w:lang w:val="ru-RU" w:eastAsia="en-US" w:bidi="ar-SA"/>
      </w:rPr>
    </w:lvl>
    <w:lvl w:ilvl="7">
      <w:numFmt w:val="bullet"/>
      <w:lvlText w:val="•"/>
      <w:lvlJc w:val="left"/>
      <w:pPr>
        <w:ind w:left="7156" w:hanging="490"/>
      </w:pPr>
      <w:rPr>
        <w:rFonts w:hint="default"/>
        <w:lang w:val="ru-RU" w:eastAsia="en-US" w:bidi="ar-SA"/>
      </w:rPr>
    </w:lvl>
    <w:lvl w:ilvl="8">
      <w:numFmt w:val="bullet"/>
      <w:lvlText w:val="•"/>
      <w:lvlJc w:val="left"/>
      <w:pPr>
        <w:ind w:left="8125" w:hanging="490"/>
      </w:pPr>
      <w:rPr>
        <w:rFonts w:hint="default"/>
        <w:lang w:val="ru-RU" w:eastAsia="en-US" w:bidi="ar-SA"/>
      </w:rPr>
    </w:lvl>
  </w:abstractNum>
  <w:abstractNum w:abstractNumId="4">
    <w:nsid w:val="1DD53BF5"/>
    <w:multiLevelType w:val="hybridMultilevel"/>
    <w:tmpl w:val="E9924E8A"/>
    <w:lvl w:ilvl="0" w:tplc="247E767C">
      <w:start w:val="1"/>
      <w:numFmt w:val="decimal"/>
      <w:lvlText w:val="%1."/>
      <w:lvlJc w:val="left"/>
      <w:pPr>
        <w:ind w:left="1331" w:hanging="48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A972951"/>
    <w:multiLevelType w:val="multilevel"/>
    <w:tmpl w:val="83F01A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036BF1"/>
    <w:multiLevelType w:val="hybridMultilevel"/>
    <w:tmpl w:val="A3D6E6E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6D032A4"/>
    <w:multiLevelType w:val="hybridMultilevel"/>
    <w:tmpl w:val="8B4A347E"/>
    <w:lvl w:ilvl="0" w:tplc="708C0B5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0"/>
  </w:num>
  <w:num w:numId="3">
    <w:abstractNumId w:val="7"/>
  </w:num>
  <w:num w:numId="4">
    <w:abstractNumId w:val="6"/>
  </w:num>
  <w:num w:numId="5">
    <w:abstractNumId w:val="4"/>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231"/>
    <w:rsid w:val="00025404"/>
    <w:rsid w:val="000B0893"/>
    <w:rsid w:val="00202DC8"/>
    <w:rsid w:val="002B33F3"/>
    <w:rsid w:val="003425C8"/>
    <w:rsid w:val="00357583"/>
    <w:rsid w:val="003B666E"/>
    <w:rsid w:val="003C21E9"/>
    <w:rsid w:val="00433DAC"/>
    <w:rsid w:val="00451981"/>
    <w:rsid w:val="00460550"/>
    <w:rsid w:val="004676F1"/>
    <w:rsid w:val="00475E84"/>
    <w:rsid w:val="004C69CA"/>
    <w:rsid w:val="004D5231"/>
    <w:rsid w:val="004E158E"/>
    <w:rsid w:val="00522B94"/>
    <w:rsid w:val="00525CB6"/>
    <w:rsid w:val="00526EB7"/>
    <w:rsid w:val="00541738"/>
    <w:rsid w:val="005E07A4"/>
    <w:rsid w:val="006210C5"/>
    <w:rsid w:val="0064223E"/>
    <w:rsid w:val="006957AF"/>
    <w:rsid w:val="006B238C"/>
    <w:rsid w:val="006B541A"/>
    <w:rsid w:val="006E4ABF"/>
    <w:rsid w:val="0076629D"/>
    <w:rsid w:val="0079302B"/>
    <w:rsid w:val="007E6A3C"/>
    <w:rsid w:val="00833BC7"/>
    <w:rsid w:val="00837CFA"/>
    <w:rsid w:val="00872DBC"/>
    <w:rsid w:val="00903A28"/>
    <w:rsid w:val="0095330E"/>
    <w:rsid w:val="009868BE"/>
    <w:rsid w:val="009F0B4E"/>
    <w:rsid w:val="00A500CC"/>
    <w:rsid w:val="00BD6107"/>
    <w:rsid w:val="00BE04AA"/>
    <w:rsid w:val="00C54509"/>
    <w:rsid w:val="00CC72B4"/>
    <w:rsid w:val="00D57B9D"/>
    <w:rsid w:val="00D623CC"/>
    <w:rsid w:val="00DB720E"/>
    <w:rsid w:val="00DB770A"/>
    <w:rsid w:val="00DF4016"/>
    <w:rsid w:val="00E13D4C"/>
    <w:rsid w:val="00EE10BA"/>
    <w:rsid w:val="00EE4297"/>
    <w:rsid w:val="00EF139B"/>
    <w:rsid w:val="00F0252A"/>
    <w:rsid w:val="00F505D7"/>
    <w:rsid w:val="00F869C9"/>
    <w:rsid w:val="00FC0DD7"/>
    <w:rsid w:val="00FC39C8"/>
    <w:rsid w:val="00FD2582"/>
    <w:rsid w:val="00FE2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3C6245-8D1D-4884-9D9A-483072F80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pacing w:val="0"/>
      <w:sz w:val="27"/>
      <w:szCs w:val="27"/>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0"/>
      <w:sz w:val="27"/>
      <w:szCs w:val="27"/>
    </w:rPr>
  </w:style>
  <w:style w:type="character" w:customStyle="1" w:styleId="a5">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a6">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Основной текст (2) + Не курсив"/>
    <w:basedOn w:val="2"/>
    <w:rPr>
      <w:rFonts w:ascii="Times New Roman" w:eastAsia="Times New Roman" w:hAnsi="Times New Roman" w:cs="Times New Roman"/>
      <w:b w:val="0"/>
      <w:bCs w:val="0"/>
      <w:i/>
      <w:iCs/>
      <w:smallCaps w:val="0"/>
      <w:strike w:val="0"/>
      <w:spacing w:val="0"/>
      <w:sz w:val="27"/>
      <w:szCs w:val="27"/>
    </w:rPr>
  </w:style>
  <w:style w:type="character" w:customStyle="1" w:styleId="105pt">
    <w:name w:val="Основной текст + 10;5 pt;Курсив"/>
    <w:basedOn w:val="a4"/>
    <w:rPr>
      <w:rFonts w:ascii="Times New Roman" w:eastAsia="Times New Roman" w:hAnsi="Times New Roman" w:cs="Times New Roman"/>
      <w:b w:val="0"/>
      <w:bCs w:val="0"/>
      <w:i/>
      <w:iCs/>
      <w:smallCaps w:val="0"/>
      <w:strike w:val="0"/>
      <w:spacing w:val="0"/>
      <w:sz w:val="21"/>
      <w:szCs w:val="21"/>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1"/>
      <w:szCs w:val="21"/>
    </w:rPr>
  </w:style>
  <w:style w:type="character" w:customStyle="1" w:styleId="3135pt">
    <w:name w:val="Основной текст (3) + 13;5 pt;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3135pt0">
    <w:name w:val="Основной текст (3) + 13;5 pt"/>
    <w:basedOn w:val="3"/>
    <w:rPr>
      <w:rFonts w:ascii="Times New Roman" w:eastAsia="Times New Roman" w:hAnsi="Times New Roman" w:cs="Times New Roman"/>
      <w:b w:val="0"/>
      <w:bCs w:val="0"/>
      <w:i w:val="0"/>
      <w:iCs w:val="0"/>
      <w:smallCaps w:val="0"/>
      <w:strike w:val="0"/>
      <w:spacing w:val="0"/>
      <w:sz w:val="27"/>
      <w:szCs w:val="27"/>
    </w:rPr>
  </w:style>
  <w:style w:type="paragraph" w:customStyle="1" w:styleId="1">
    <w:name w:val="Основной текст1"/>
    <w:basedOn w:val="a"/>
    <w:link w:val="a4"/>
    <w:pPr>
      <w:shd w:val="clear" w:color="auto" w:fill="FFFFFF"/>
      <w:spacing w:after="420" w:line="0" w:lineRule="atLeast"/>
    </w:pPr>
    <w:rPr>
      <w:rFonts w:ascii="Times New Roman" w:eastAsia="Times New Roman" w:hAnsi="Times New Roman" w:cs="Times New Roman"/>
      <w:sz w:val="27"/>
      <w:szCs w:val="27"/>
    </w:rPr>
  </w:style>
  <w:style w:type="paragraph" w:customStyle="1" w:styleId="11">
    <w:name w:val="Заголовок №1"/>
    <w:basedOn w:val="a"/>
    <w:link w:val="10"/>
    <w:pPr>
      <w:shd w:val="clear" w:color="auto" w:fill="FFFFFF"/>
      <w:spacing w:before="420" w:after="420" w:line="0" w:lineRule="atLeast"/>
      <w:outlineLvl w:val="0"/>
    </w:pPr>
    <w:rPr>
      <w:rFonts w:ascii="Times New Roman" w:eastAsia="Times New Roman" w:hAnsi="Times New Roman" w:cs="Times New Roman"/>
      <w:b/>
      <w:bCs/>
      <w:sz w:val="27"/>
      <w:szCs w:val="27"/>
    </w:rPr>
  </w:style>
  <w:style w:type="paragraph" w:customStyle="1" w:styleId="20">
    <w:name w:val="Основной текст (2)"/>
    <w:basedOn w:val="a"/>
    <w:link w:val="2"/>
    <w:pPr>
      <w:shd w:val="clear" w:color="auto" w:fill="FFFFFF"/>
      <w:spacing w:line="322" w:lineRule="exact"/>
    </w:pPr>
    <w:rPr>
      <w:rFonts w:ascii="Times New Roman" w:eastAsia="Times New Roman" w:hAnsi="Times New Roman" w:cs="Times New Roman"/>
      <w:i/>
      <w:iCs/>
      <w:sz w:val="27"/>
      <w:szCs w:val="27"/>
    </w:rPr>
  </w:style>
  <w:style w:type="paragraph" w:customStyle="1" w:styleId="30">
    <w:name w:val="Основной текст (3)"/>
    <w:basedOn w:val="a"/>
    <w:link w:val="3"/>
    <w:pPr>
      <w:shd w:val="clear" w:color="auto" w:fill="FFFFFF"/>
      <w:spacing w:line="322" w:lineRule="exact"/>
      <w:jc w:val="both"/>
    </w:pPr>
    <w:rPr>
      <w:rFonts w:ascii="Times New Roman" w:eastAsia="Times New Roman" w:hAnsi="Times New Roman" w:cs="Times New Roman"/>
      <w:i/>
      <w:iCs/>
      <w:sz w:val="21"/>
      <w:szCs w:val="21"/>
    </w:rPr>
  </w:style>
  <w:style w:type="paragraph" w:styleId="a7">
    <w:name w:val="List Paragraph"/>
    <w:basedOn w:val="a"/>
    <w:uiPriority w:val="1"/>
    <w:qFormat/>
    <w:rsid w:val="0064223E"/>
    <w:pPr>
      <w:ind w:left="720" w:firstLine="709"/>
      <w:contextualSpacing/>
      <w:jc w:val="both"/>
    </w:pPr>
    <w:rPr>
      <w:rFonts w:ascii="Times New Roman" w:eastAsia="Calibri" w:hAnsi="Times New Roman" w:cs="Times New Roman"/>
      <w:color w:val="auto"/>
      <w:sz w:val="28"/>
      <w:szCs w:val="22"/>
      <w:lang w:val="ru-RU" w:eastAsia="en-US"/>
    </w:rPr>
  </w:style>
  <w:style w:type="paragraph" w:customStyle="1" w:styleId="ConsPlusNormal">
    <w:name w:val="ConsPlusNormal"/>
    <w:link w:val="ConsPlusNormal1"/>
    <w:rsid w:val="00525CB6"/>
    <w:pPr>
      <w:widowControl w:val="0"/>
      <w:autoSpaceDE w:val="0"/>
      <w:autoSpaceDN w:val="0"/>
    </w:pPr>
    <w:rPr>
      <w:rFonts w:ascii="Calibri" w:eastAsia="Times New Roman" w:hAnsi="Calibri" w:cs="Calibri"/>
      <w:sz w:val="22"/>
      <w:szCs w:val="20"/>
      <w:lang w:val="ru-RU"/>
    </w:rPr>
  </w:style>
  <w:style w:type="character" w:customStyle="1" w:styleId="ConsPlusNormal1">
    <w:name w:val="ConsPlusNormal1"/>
    <w:link w:val="ConsPlusNormal"/>
    <w:locked/>
    <w:rsid w:val="00525CB6"/>
    <w:rPr>
      <w:rFonts w:ascii="Calibri" w:eastAsia="Times New Roman" w:hAnsi="Calibri" w:cs="Calibri"/>
      <w:sz w:val="22"/>
      <w:szCs w:val="20"/>
      <w:lang w:val="ru-RU"/>
    </w:rPr>
  </w:style>
  <w:style w:type="paragraph" w:styleId="a8">
    <w:name w:val="Body Text"/>
    <w:basedOn w:val="a"/>
    <w:link w:val="a9"/>
    <w:rsid w:val="00525CB6"/>
    <w:pPr>
      <w:spacing w:after="120"/>
    </w:pPr>
    <w:rPr>
      <w:rFonts w:ascii="Times New Roman" w:eastAsia="Times New Roman" w:hAnsi="Times New Roman" w:cs="Times New Roman"/>
      <w:color w:val="auto"/>
      <w:sz w:val="20"/>
      <w:szCs w:val="20"/>
      <w:lang w:val="ru-RU"/>
    </w:rPr>
  </w:style>
  <w:style w:type="character" w:customStyle="1" w:styleId="a9">
    <w:name w:val="Основной текст Знак"/>
    <w:basedOn w:val="a0"/>
    <w:link w:val="a8"/>
    <w:rsid w:val="00525CB6"/>
    <w:rPr>
      <w:rFonts w:ascii="Times New Roman" w:eastAsia="Times New Roman" w:hAnsi="Times New Roman" w:cs="Times New Roman"/>
      <w:sz w:val="20"/>
      <w:szCs w:val="20"/>
      <w:lang w:val="ru-RU"/>
    </w:rPr>
  </w:style>
  <w:style w:type="paragraph" w:styleId="aa">
    <w:name w:val="footer"/>
    <w:basedOn w:val="a"/>
    <w:link w:val="ab"/>
    <w:rsid w:val="0095330E"/>
    <w:pPr>
      <w:tabs>
        <w:tab w:val="center" w:pos="4153"/>
        <w:tab w:val="right" w:pos="8306"/>
      </w:tabs>
    </w:pPr>
    <w:rPr>
      <w:rFonts w:ascii="Times New Roman" w:eastAsia="Times New Roman" w:hAnsi="Times New Roman" w:cs="Times New Roman"/>
      <w:color w:val="auto"/>
      <w:sz w:val="20"/>
      <w:szCs w:val="20"/>
      <w:lang w:val="ru-RU"/>
    </w:rPr>
  </w:style>
  <w:style w:type="character" w:customStyle="1" w:styleId="ab">
    <w:name w:val="Нижний колонтитул Знак"/>
    <w:basedOn w:val="a0"/>
    <w:link w:val="aa"/>
    <w:rsid w:val="0095330E"/>
    <w:rPr>
      <w:rFonts w:ascii="Times New Roman" w:eastAsia="Times New Roman" w:hAnsi="Times New Roman" w:cs="Times New Roman"/>
      <w:sz w:val="20"/>
      <w:szCs w:val="20"/>
      <w:lang w:val="ru-RU"/>
    </w:rPr>
  </w:style>
  <w:style w:type="character" w:customStyle="1" w:styleId="normaltextrun">
    <w:name w:val="normaltextrun"/>
    <w:basedOn w:val="a0"/>
    <w:rsid w:val="00DB770A"/>
  </w:style>
  <w:style w:type="paragraph" w:customStyle="1" w:styleId="paragraph">
    <w:name w:val="paragraph"/>
    <w:basedOn w:val="a"/>
    <w:rsid w:val="00DB770A"/>
    <w:pPr>
      <w:spacing w:before="100" w:beforeAutospacing="1" w:after="100" w:afterAutospacing="1"/>
    </w:pPr>
    <w:rPr>
      <w:rFonts w:ascii="Times New Roman" w:eastAsia="Times New Roman" w:hAnsi="Times New Roman" w:cs="Times New Roman"/>
      <w:color w:val="auto"/>
      <w:lang w:val="ru-RU"/>
    </w:rPr>
  </w:style>
  <w:style w:type="character" w:customStyle="1" w:styleId="eop">
    <w:name w:val="eop"/>
    <w:basedOn w:val="a0"/>
    <w:rsid w:val="00DB770A"/>
  </w:style>
  <w:style w:type="table" w:styleId="ac">
    <w:name w:val="Table Grid"/>
    <w:basedOn w:val="a1"/>
    <w:rsid w:val="00DB770A"/>
    <w:rPr>
      <w:rFonts w:ascii="Times New Roman" w:eastAsia="Times New Roman" w:hAnsi="Times New Roman"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E13D4C"/>
    <w:rPr>
      <w:rFonts w:ascii="TimesNewRomanPSMT" w:hAnsi="TimesNewRomanPSMT" w:hint="default"/>
      <w:b w:val="0"/>
      <w:bCs w:val="0"/>
      <w:i w:val="0"/>
      <w:iCs w:val="0"/>
      <w:color w:val="000000"/>
      <w:sz w:val="30"/>
      <w:szCs w:val="30"/>
    </w:rPr>
  </w:style>
  <w:style w:type="paragraph" w:styleId="ad">
    <w:name w:val="Balloon Text"/>
    <w:basedOn w:val="a"/>
    <w:link w:val="ae"/>
    <w:uiPriority w:val="99"/>
    <w:semiHidden/>
    <w:unhideWhenUsed/>
    <w:rsid w:val="00F505D7"/>
    <w:rPr>
      <w:rFonts w:ascii="Segoe UI" w:hAnsi="Segoe UI" w:cs="Segoe UI"/>
      <w:sz w:val="18"/>
      <w:szCs w:val="18"/>
    </w:rPr>
  </w:style>
  <w:style w:type="character" w:customStyle="1" w:styleId="ae">
    <w:name w:val="Текст выноски Знак"/>
    <w:basedOn w:val="a0"/>
    <w:link w:val="ad"/>
    <w:uiPriority w:val="99"/>
    <w:semiHidden/>
    <w:rsid w:val="00F505D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20</Pages>
  <Words>7383</Words>
  <Characters>42084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Виноградова Инна Александровна</dc:creator>
  <cp:lastModifiedBy>Марина Александрова</cp:lastModifiedBy>
  <cp:revision>11</cp:revision>
  <cp:lastPrinted>2025-05-20T12:53:00Z</cp:lastPrinted>
  <dcterms:created xsi:type="dcterms:W3CDTF">2024-04-15T13:08:00Z</dcterms:created>
  <dcterms:modified xsi:type="dcterms:W3CDTF">2025-05-20T12:55:00Z</dcterms:modified>
</cp:coreProperties>
</file>